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9"/>
      </w:tblGrid>
      <w:tr w:rsidR="00640751" w:rsidRPr="00712CD7" w:rsidTr="00640751">
        <w:trPr>
          <w:trHeight w:val="626"/>
          <w:jc w:val="right"/>
        </w:trPr>
        <w:tc>
          <w:tcPr>
            <w:tcW w:w="5319" w:type="dxa"/>
            <w:vAlign w:val="center"/>
          </w:tcPr>
          <w:p w:rsidR="006A43BB" w:rsidRPr="00712CD7" w:rsidRDefault="00B6055E" w:rsidP="00640751">
            <w:pPr>
              <w:jc w:val="right"/>
              <w:rPr>
                <w:rFonts w:ascii="Times New Roman" w:hAnsi="Times New Roman" w:cs="Times New Roman"/>
                <w:sz w:val="24"/>
                <w:szCs w:val="20"/>
              </w:rPr>
            </w:pPr>
            <w:r w:rsidRPr="00712CD7">
              <w:rPr>
                <w:rFonts w:ascii="Times New Roman" w:hAnsi="Times New Roman" w:cs="Times New Roman"/>
                <w:sz w:val="24"/>
                <w:szCs w:val="20"/>
              </w:rPr>
              <w:t>Первый з</w:t>
            </w:r>
            <w:r w:rsidR="006A43BB" w:rsidRPr="00712CD7">
              <w:rPr>
                <w:rFonts w:ascii="Times New Roman" w:hAnsi="Times New Roman" w:cs="Times New Roman"/>
                <w:sz w:val="24"/>
                <w:szCs w:val="20"/>
              </w:rPr>
              <w:t xml:space="preserve">аместитель </w:t>
            </w:r>
            <w:r w:rsidRPr="00712CD7">
              <w:rPr>
                <w:rFonts w:ascii="Times New Roman" w:hAnsi="Times New Roman" w:cs="Times New Roman"/>
                <w:sz w:val="24"/>
                <w:szCs w:val="20"/>
              </w:rPr>
              <w:t>г</w:t>
            </w:r>
            <w:r w:rsidR="006A43BB" w:rsidRPr="00712CD7">
              <w:rPr>
                <w:rFonts w:ascii="Times New Roman" w:hAnsi="Times New Roman" w:cs="Times New Roman"/>
                <w:sz w:val="24"/>
                <w:szCs w:val="20"/>
              </w:rPr>
              <w:t>енерального директора –</w:t>
            </w:r>
          </w:p>
          <w:p w:rsidR="00640751" w:rsidRPr="00712CD7" w:rsidRDefault="00A64EA4" w:rsidP="00640751">
            <w:pPr>
              <w:jc w:val="right"/>
              <w:rPr>
                <w:rFonts w:ascii="Times New Roman" w:hAnsi="Times New Roman" w:cs="Times New Roman"/>
                <w:sz w:val="24"/>
                <w:szCs w:val="20"/>
              </w:rPr>
            </w:pPr>
            <w:r w:rsidRPr="00712CD7">
              <w:rPr>
                <w:rFonts w:ascii="Times New Roman" w:hAnsi="Times New Roman" w:cs="Times New Roman"/>
                <w:sz w:val="24"/>
                <w:szCs w:val="20"/>
              </w:rPr>
              <w:t xml:space="preserve"> г</w:t>
            </w:r>
            <w:r w:rsidR="002C7AC3" w:rsidRPr="00712CD7">
              <w:rPr>
                <w:rFonts w:ascii="Times New Roman" w:hAnsi="Times New Roman" w:cs="Times New Roman"/>
                <w:sz w:val="24"/>
                <w:szCs w:val="20"/>
              </w:rPr>
              <w:t>лавн</w:t>
            </w:r>
            <w:r w:rsidR="006A43BB" w:rsidRPr="00712CD7">
              <w:rPr>
                <w:rFonts w:ascii="Times New Roman" w:hAnsi="Times New Roman" w:cs="Times New Roman"/>
                <w:sz w:val="24"/>
                <w:szCs w:val="20"/>
              </w:rPr>
              <w:t>ый</w:t>
            </w:r>
            <w:r w:rsidR="002C7AC3" w:rsidRPr="00712CD7">
              <w:rPr>
                <w:rFonts w:ascii="Times New Roman" w:hAnsi="Times New Roman" w:cs="Times New Roman"/>
                <w:sz w:val="24"/>
                <w:szCs w:val="20"/>
              </w:rPr>
              <w:t xml:space="preserve"> инженер </w:t>
            </w:r>
            <w:r w:rsidR="00640751" w:rsidRPr="00712CD7">
              <w:rPr>
                <w:rFonts w:ascii="Times New Roman" w:hAnsi="Times New Roman" w:cs="Times New Roman"/>
                <w:sz w:val="24"/>
                <w:szCs w:val="20"/>
              </w:rPr>
              <w:t xml:space="preserve">АО «ЛОЭСК» </w:t>
            </w:r>
          </w:p>
        </w:tc>
      </w:tr>
      <w:tr w:rsidR="00640751" w:rsidRPr="00712CD7" w:rsidTr="00640751">
        <w:trPr>
          <w:jc w:val="right"/>
        </w:trPr>
        <w:tc>
          <w:tcPr>
            <w:tcW w:w="5319" w:type="dxa"/>
          </w:tcPr>
          <w:p w:rsidR="00640751" w:rsidRPr="00712CD7" w:rsidRDefault="00640751" w:rsidP="005C66B1">
            <w:pPr>
              <w:jc w:val="right"/>
              <w:rPr>
                <w:rFonts w:ascii="Times New Roman" w:hAnsi="Times New Roman" w:cs="Times New Roman"/>
                <w:sz w:val="24"/>
                <w:szCs w:val="20"/>
              </w:rPr>
            </w:pPr>
            <w:r w:rsidRPr="00712CD7">
              <w:rPr>
                <w:rFonts w:ascii="Times New Roman" w:hAnsi="Times New Roman" w:cs="Times New Roman"/>
                <w:sz w:val="24"/>
                <w:szCs w:val="20"/>
              </w:rPr>
              <w:t>________________</w:t>
            </w:r>
            <w:r w:rsidR="005619D3" w:rsidRPr="00712CD7">
              <w:rPr>
                <w:rFonts w:ascii="Times New Roman" w:hAnsi="Times New Roman" w:cs="Times New Roman"/>
                <w:sz w:val="24"/>
                <w:szCs w:val="20"/>
              </w:rPr>
              <w:t>В</w:t>
            </w:r>
            <w:r w:rsidR="006A43BB" w:rsidRPr="00712CD7">
              <w:rPr>
                <w:rFonts w:ascii="Times New Roman" w:hAnsi="Times New Roman" w:cs="Times New Roman"/>
                <w:sz w:val="24"/>
                <w:szCs w:val="20"/>
              </w:rPr>
              <w:t>.</w:t>
            </w:r>
            <w:r w:rsidR="005619D3" w:rsidRPr="00712CD7">
              <w:rPr>
                <w:rFonts w:ascii="Times New Roman" w:hAnsi="Times New Roman" w:cs="Times New Roman"/>
                <w:sz w:val="24"/>
                <w:szCs w:val="20"/>
              </w:rPr>
              <w:t>А</w:t>
            </w:r>
            <w:r w:rsidR="006A43BB" w:rsidRPr="00712CD7">
              <w:rPr>
                <w:rFonts w:ascii="Times New Roman" w:hAnsi="Times New Roman" w:cs="Times New Roman"/>
                <w:sz w:val="24"/>
                <w:szCs w:val="20"/>
              </w:rPr>
              <w:t xml:space="preserve">. </w:t>
            </w:r>
            <w:r w:rsidR="005619D3" w:rsidRPr="00712CD7">
              <w:rPr>
                <w:rFonts w:ascii="Times New Roman" w:hAnsi="Times New Roman" w:cs="Times New Roman"/>
                <w:sz w:val="24"/>
                <w:szCs w:val="20"/>
              </w:rPr>
              <w:t>Жук</w:t>
            </w:r>
          </w:p>
        </w:tc>
      </w:tr>
      <w:tr w:rsidR="00640751" w:rsidRPr="00712CD7" w:rsidTr="00640751">
        <w:trPr>
          <w:jc w:val="right"/>
        </w:trPr>
        <w:tc>
          <w:tcPr>
            <w:tcW w:w="5319" w:type="dxa"/>
          </w:tcPr>
          <w:p w:rsidR="00640751" w:rsidRPr="00712CD7" w:rsidRDefault="00035EA5" w:rsidP="00B0757B">
            <w:pPr>
              <w:jc w:val="right"/>
              <w:rPr>
                <w:rFonts w:ascii="Times New Roman" w:hAnsi="Times New Roman" w:cs="Times New Roman"/>
                <w:sz w:val="24"/>
                <w:szCs w:val="20"/>
              </w:rPr>
            </w:pPr>
            <w:r w:rsidRPr="00712CD7">
              <w:rPr>
                <w:rFonts w:ascii="Times New Roman" w:hAnsi="Times New Roman" w:cs="Times New Roman"/>
                <w:sz w:val="24"/>
                <w:szCs w:val="20"/>
              </w:rPr>
              <w:t>«___» ___________20</w:t>
            </w:r>
            <w:r w:rsidR="00CC3E19" w:rsidRPr="00712CD7">
              <w:rPr>
                <w:rFonts w:ascii="Times New Roman" w:hAnsi="Times New Roman" w:cs="Times New Roman"/>
                <w:sz w:val="24"/>
                <w:szCs w:val="20"/>
              </w:rPr>
              <w:t>2</w:t>
            </w:r>
            <w:r w:rsidR="00F463B1" w:rsidRPr="00712CD7">
              <w:rPr>
                <w:rFonts w:ascii="Times New Roman" w:hAnsi="Times New Roman" w:cs="Times New Roman"/>
                <w:sz w:val="24"/>
                <w:szCs w:val="20"/>
              </w:rPr>
              <w:t>6</w:t>
            </w:r>
            <w:r w:rsidR="00640751" w:rsidRPr="00712CD7">
              <w:rPr>
                <w:rFonts w:ascii="Times New Roman" w:hAnsi="Times New Roman" w:cs="Times New Roman"/>
                <w:sz w:val="24"/>
                <w:szCs w:val="20"/>
              </w:rPr>
              <w:t>г.</w:t>
            </w:r>
          </w:p>
        </w:tc>
      </w:tr>
    </w:tbl>
    <w:p w:rsidR="00E46060" w:rsidRPr="00712CD7" w:rsidRDefault="00E46060" w:rsidP="00640751">
      <w:pPr>
        <w:jc w:val="right"/>
        <w:rPr>
          <w:rFonts w:ascii="Times New Roman" w:hAnsi="Times New Roman" w:cs="Times New Roman"/>
          <w:sz w:val="32"/>
          <w:szCs w:val="32"/>
        </w:rPr>
      </w:pPr>
    </w:p>
    <w:p w:rsidR="00E46060" w:rsidRPr="00712CD7" w:rsidRDefault="00E46060" w:rsidP="00E46060">
      <w:pPr>
        <w:rPr>
          <w:rFonts w:ascii="Times New Roman" w:hAnsi="Times New Roman" w:cs="Times New Roman"/>
          <w:sz w:val="32"/>
          <w:szCs w:val="32"/>
        </w:rPr>
      </w:pPr>
    </w:p>
    <w:p w:rsidR="00E46060" w:rsidRPr="00712CD7" w:rsidRDefault="00E46060" w:rsidP="00E46060">
      <w:pPr>
        <w:jc w:val="center"/>
        <w:rPr>
          <w:rFonts w:ascii="Times New Roman" w:hAnsi="Times New Roman" w:cs="Times New Roman"/>
          <w:sz w:val="32"/>
          <w:szCs w:val="32"/>
        </w:rPr>
      </w:pPr>
    </w:p>
    <w:p w:rsidR="009A59AB" w:rsidRPr="00712CD7" w:rsidRDefault="00E46060" w:rsidP="009A59AB">
      <w:pPr>
        <w:jc w:val="center"/>
        <w:rPr>
          <w:rFonts w:ascii="Times New Roman" w:hAnsi="Times New Roman" w:cs="Times New Roman"/>
          <w:b/>
          <w:sz w:val="32"/>
          <w:szCs w:val="32"/>
        </w:rPr>
      </w:pPr>
      <w:r w:rsidRPr="00712CD7">
        <w:rPr>
          <w:rFonts w:ascii="Times New Roman" w:hAnsi="Times New Roman" w:cs="Times New Roman"/>
          <w:b/>
          <w:sz w:val="32"/>
          <w:szCs w:val="32"/>
        </w:rPr>
        <w:t xml:space="preserve">Программа </w:t>
      </w:r>
      <w:r w:rsidR="004D5376" w:rsidRPr="00712CD7">
        <w:rPr>
          <w:rFonts w:ascii="Times New Roman" w:hAnsi="Times New Roman" w:cs="Times New Roman"/>
          <w:b/>
          <w:sz w:val="32"/>
          <w:szCs w:val="32"/>
        </w:rPr>
        <w:t>э</w:t>
      </w:r>
      <w:r w:rsidRPr="00712CD7">
        <w:rPr>
          <w:rFonts w:ascii="Times New Roman" w:hAnsi="Times New Roman" w:cs="Times New Roman"/>
          <w:b/>
          <w:sz w:val="32"/>
          <w:szCs w:val="32"/>
        </w:rPr>
        <w:t>нергосбережения и повышени</w:t>
      </w:r>
      <w:r w:rsidR="0022578E" w:rsidRPr="00712CD7">
        <w:rPr>
          <w:rFonts w:ascii="Times New Roman" w:hAnsi="Times New Roman" w:cs="Times New Roman"/>
          <w:b/>
          <w:sz w:val="32"/>
          <w:szCs w:val="32"/>
        </w:rPr>
        <w:t>я энергетической</w:t>
      </w:r>
    </w:p>
    <w:p w:rsidR="009A59AB" w:rsidRPr="00712CD7" w:rsidRDefault="0022578E" w:rsidP="009A59AB">
      <w:pPr>
        <w:jc w:val="center"/>
        <w:rPr>
          <w:rFonts w:ascii="Times New Roman" w:hAnsi="Times New Roman" w:cs="Times New Roman"/>
          <w:b/>
          <w:sz w:val="32"/>
          <w:szCs w:val="32"/>
        </w:rPr>
      </w:pPr>
      <w:r w:rsidRPr="00712CD7">
        <w:rPr>
          <w:rFonts w:ascii="Times New Roman" w:hAnsi="Times New Roman" w:cs="Times New Roman"/>
          <w:b/>
          <w:sz w:val="32"/>
          <w:szCs w:val="32"/>
        </w:rPr>
        <w:t>эффективности</w:t>
      </w:r>
    </w:p>
    <w:p w:rsidR="009A59AB" w:rsidRPr="00712CD7" w:rsidRDefault="009A59AB" w:rsidP="009A59AB">
      <w:pPr>
        <w:jc w:val="center"/>
        <w:rPr>
          <w:rFonts w:ascii="Times New Roman" w:hAnsi="Times New Roman" w:cs="Times New Roman"/>
          <w:b/>
          <w:sz w:val="32"/>
          <w:szCs w:val="28"/>
        </w:rPr>
      </w:pPr>
      <w:r w:rsidRPr="00712CD7">
        <w:rPr>
          <w:rFonts w:ascii="Times New Roman" w:hAnsi="Times New Roman" w:cs="Times New Roman"/>
          <w:b/>
          <w:sz w:val="32"/>
          <w:szCs w:val="28"/>
        </w:rPr>
        <w:t>Акционерного общества</w:t>
      </w:r>
    </w:p>
    <w:p w:rsidR="009A59AB" w:rsidRPr="00712CD7" w:rsidRDefault="009A59AB" w:rsidP="009A59AB">
      <w:pPr>
        <w:jc w:val="center"/>
        <w:rPr>
          <w:rFonts w:ascii="Times New Roman" w:hAnsi="Times New Roman" w:cs="Times New Roman"/>
          <w:b/>
          <w:sz w:val="32"/>
          <w:szCs w:val="28"/>
        </w:rPr>
      </w:pPr>
      <w:r w:rsidRPr="00712CD7">
        <w:rPr>
          <w:rFonts w:ascii="Times New Roman" w:hAnsi="Times New Roman" w:cs="Times New Roman"/>
          <w:b/>
          <w:sz w:val="32"/>
          <w:szCs w:val="28"/>
        </w:rPr>
        <w:t>«ЛОЭСК – Электрические сети Санкт-Петербурга</w:t>
      </w:r>
    </w:p>
    <w:p w:rsidR="009A59AB" w:rsidRPr="00712CD7" w:rsidRDefault="009A59AB" w:rsidP="009A59AB">
      <w:pPr>
        <w:jc w:val="center"/>
        <w:rPr>
          <w:rFonts w:ascii="Times New Roman" w:hAnsi="Times New Roman" w:cs="Times New Roman"/>
          <w:b/>
          <w:sz w:val="32"/>
          <w:szCs w:val="28"/>
        </w:rPr>
      </w:pPr>
      <w:r w:rsidRPr="00712CD7">
        <w:rPr>
          <w:rFonts w:ascii="Times New Roman" w:hAnsi="Times New Roman" w:cs="Times New Roman"/>
          <w:b/>
          <w:sz w:val="32"/>
          <w:szCs w:val="28"/>
        </w:rPr>
        <w:t>и Ленинградской области»</w:t>
      </w:r>
    </w:p>
    <w:p w:rsidR="009A59AB" w:rsidRPr="00712CD7" w:rsidRDefault="009A59AB" w:rsidP="009A59AB">
      <w:pPr>
        <w:tabs>
          <w:tab w:val="left" w:pos="2224"/>
        </w:tabs>
        <w:ind w:right="-28"/>
        <w:jc w:val="center"/>
        <w:rPr>
          <w:rFonts w:ascii="Times New Roman" w:hAnsi="Times New Roman" w:cs="Times New Roman"/>
          <w:b/>
          <w:sz w:val="32"/>
          <w:szCs w:val="32"/>
        </w:rPr>
      </w:pPr>
      <w:r w:rsidRPr="00712CD7">
        <w:rPr>
          <w:rFonts w:ascii="Times New Roman" w:hAnsi="Times New Roman" w:cs="Times New Roman"/>
          <w:b/>
          <w:sz w:val="28"/>
          <w:szCs w:val="28"/>
        </w:rPr>
        <w:t>(АО «ЛОЭСК»)</w:t>
      </w:r>
    </w:p>
    <w:p w:rsidR="00E46060" w:rsidRPr="00712CD7" w:rsidRDefault="00147724" w:rsidP="009A59AB">
      <w:pPr>
        <w:tabs>
          <w:tab w:val="left" w:pos="2224"/>
        </w:tabs>
        <w:ind w:right="-28"/>
        <w:jc w:val="center"/>
        <w:rPr>
          <w:rFonts w:ascii="Times New Roman" w:hAnsi="Times New Roman" w:cs="Times New Roman"/>
          <w:b/>
          <w:sz w:val="32"/>
          <w:szCs w:val="32"/>
        </w:rPr>
      </w:pPr>
      <w:r w:rsidRPr="00712CD7">
        <w:rPr>
          <w:rFonts w:ascii="Times New Roman" w:hAnsi="Times New Roman" w:cs="Times New Roman"/>
          <w:b/>
          <w:sz w:val="32"/>
          <w:szCs w:val="32"/>
        </w:rPr>
        <w:t>на период 20</w:t>
      </w:r>
      <w:r w:rsidR="00BA3350" w:rsidRPr="00712CD7">
        <w:rPr>
          <w:rFonts w:ascii="Times New Roman" w:hAnsi="Times New Roman" w:cs="Times New Roman"/>
          <w:b/>
          <w:sz w:val="32"/>
          <w:szCs w:val="32"/>
        </w:rPr>
        <w:t>2</w:t>
      </w:r>
      <w:r w:rsidR="002A079F" w:rsidRPr="00712CD7">
        <w:rPr>
          <w:rFonts w:ascii="Times New Roman" w:hAnsi="Times New Roman" w:cs="Times New Roman"/>
          <w:b/>
          <w:sz w:val="32"/>
          <w:szCs w:val="32"/>
        </w:rPr>
        <w:t>5</w:t>
      </w:r>
      <w:r w:rsidR="00665099" w:rsidRPr="00712CD7">
        <w:rPr>
          <w:rFonts w:ascii="Times New Roman" w:hAnsi="Times New Roman" w:cs="Times New Roman"/>
          <w:b/>
          <w:sz w:val="32"/>
          <w:szCs w:val="32"/>
        </w:rPr>
        <w:t xml:space="preserve"> – 20</w:t>
      </w:r>
      <w:r w:rsidR="00B0757B" w:rsidRPr="00712CD7">
        <w:rPr>
          <w:rFonts w:ascii="Times New Roman" w:hAnsi="Times New Roman" w:cs="Times New Roman"/>
          <w:b/>
          <w:sz w:val="32"/>
          <w:szCs w:val="32"/>
        </w:rPr>
        <w:t>2</w:t>
      </w:r>
      <w:r w:rsidR="002A079F" w:rsidRPr="00712CD7">
        <w:rPr>
          <w:rFonts w:ascii="Times New Roman" w:hAnsi="Times New Roman" w:cs="Times New Roman"/>
          <w:b/>
          <w:sz w:val="32"/>
          <w:szCs w:val="32"/>
        </w:rPr>
        <w:t>9</w:t>
      </w:r>
      <w:r w:rsidR="00E46060" w:rsidRPr="00712CD7">
        <w:rPr>
          <w:rFonts w:ascii="Times New Roman" w:hAnsi="Times New Roman" w:cs="Times New Roman"/>
          <w:b/>
          <w:sz w:val="32"/>
          <w:szCs w:val="32"/>
        </w:rPr>
        <w:t xml:space="preserve"> гг.</w:t>
      </w:r>
    </w:p>
    <w:p w:rsidR="00E46060" w:rsidRPr="00632F13" w:rsidRDefault="00E46060" w:rsidP="00E46060">
      <w:pPr>
        <w:jc w:val="center"/>
        <w:rPr>
          <w:rFonts w:ascii="Times New Roman" w:hAnsi="Times New Roman" w:cs="Times New Roman"/>
          <w:sz w:val="32"/>
          <w:szCs w:val="32"/>
          <w:highlight w:val="yellow"/>
        </w:rPr>
      </w:pPr>
    </w:p>
    <w:p w:rsidR="00E46060" w:rsidRPr="00632F13" w:rsidRDefault="00E46060" w:rsidP="00E46060">
      <w:pPr>
        <w:rPr>
          <w:rFonts w:ascii="Times New Roman" w:hAnsi="Times New Roman" w:cs="Times New Roman"/>
          <w:sz w:val="32"/>
          <w:szCs w:val="32"/>
          <w:highlight w:val="yellow"/>
        </w:rPr>
      </w:pPr>
    </w:p>
    <w:p w:rsidR="008D2CD0" w:rsidRPr="00632F13" w:rsidRDefault="008D2CD0" w:rsidP="00863E40">
      <w:pPr>
        <w:tabs>
          <w:tab w:val="left" w:pos="4621"/>
        </w:tabs>
        <w:spacing w:after="0"/>
        <w:jc w:val="center"/>
        <w:rPr>
          <w:rFonts w:ascii="Times New Roman" w:hAnsi="Times New Roman" w:cs="Times New Roman"/>
          <w:sz w:val="28"/>
          <w:szCs w:val="28"/>
          <w:highlight w:val="yellow"/>
        </w:rPr>
      </w:pPr>
    </w:p>
    <w:p w:rsidR="00613771" w:rsidRPr="00632F13" w:rsidRDefault="00613771" w:rsidP="00863E40">
      <w:pPr>
        <w:tabs>
          <w:tab w:val="left" w:pos="4621"/>
        </w:tabs>
        <w:spacing w:after="0"/>
        <w:jc w:val="center"/>
        <w:rPr>
          <w:rFonts w:ascii="Times New Roman" w:hAnsi="Times New Roman" w:cs="Times New Roman"/>
          <w:sz w:val="28"/>
          <w:szCs w:val="28"/>
          <w:highlight w:val="yellow"/>
        </w:rPr>
      </w:pPr>
    </w:p>
    <w:p w:rsidR="00613771" w:rsidRPr="00632F13" w:rsidRDefault="00613771" w:rsidP="00863E40">
      <w:pPr>
        <w:tabs>
          <w:tab w:val="left" w:pos="4621"/>
        </w:tabs>
        <w:spacing w:after="0"/>
        <w:jc w:val="center"/>
        <w:rPr>
          <w:rFonts w:ascii="Times New Roman" w:hAnsi="Times New Roman" w:cs="Times New Roman"/>
          <w:sz w:val="28"/>
          <w:szCs w:val="28"/>
          <w:highlight w:val="yellow"/>
        </w:rPr>
      </w:pPr>
    </w:p>
    <w:p w:rsidR="00613771" w:rsidRPr="00632F13" w:rsidRDefault="00613771" w:rsidP="00863E40">
      <w:pPr>
        <w:tabs>
          <w:tab w:val="left" w:pos="4621"/>
        </w:tabs>
        <w:spacing w:after="0"/>
        <w:jc w:val="center"/>
        <w:rPr>
          <w:rFonts w:ascii="Times New Roman" w:hAnsi="Times New Roman" w:cs="Times New Roman"/>
          <w:sz w:val="28"/>
          <w:szCs w:val="28"/>
          <w:highlight w:val="yellow"/>
        </w:rPr>
      </w:pPr>
    </w:p>
    <w:p w:rsidR="00613771" w:rsidRPr="00632F13" w:rsidRDefault="00613771" w:rsidP="00863E40">
      <w:pPr>
        <w:tabs>
          <w:tab w:val="left" w:pos="4621"/>
        </w:tabs>
        <w:spacing w:after="0"/>
        <w:jc w:val="center"/>
        <w:rPr>
          <w:rFonts w:ascii="Times New Roman" w:hAnsi="Times New Roman" w:cs="Times New Roman"/>
          <w:sz w:val="28"/>
          <w:szCs w:val="28"/>
          <w:highlight w:val="yellow"/>
        </w:rPr>
      </w:pPr>
    </w:p>
    <w:p w:rsidR="00613771" w:rsidRPr="00632F13" w:rsidRDefault="00613771" w:rsidP="00863E40">
      <w:pPr>
        <w:tabs>
          <w:tab w:val="left" w:pos="4621"/>
        </w:tabs>
        <w:spacing w:after="0"/>
        <w:jc w:val="center"/>
        <w:rPr>
          <w:rFonts w:ascii="Times New Roman" w:hAnsi="Times New Roman" w:cs="Times New Roman"/>
          <w:sz w:val="28"/>
          <w:szCs w:val="28"/>
          <w:highlight w:val="yellow"/>
        </w:rPr>
      </w:pPr>
    </w:p>
    <w:p w:rsidR="00613771" w:rsidRPr="00632F13" w:rsidRDefault="00613771" w:rsidP="00863E40">
      <w:pPr>
        <w:tabs>
          <w:tab w:val="left" w:pos="4621"/>
        </w:tabs>
        <w:spacing w:after="0"/>
        <w:jc w:val="center"/>
        <w:rPr>
          <w:rFonts w:ascii="Times New Roman" w:hAnsi="Times New Roman" w:cs="Times New Roman"/>
          <w:sz w:val="28"/>
          <w:szCs w:val="28"/>
          <w:highlight w:val="yellow"/>
        </w:rPr>
      </w:pPr>
    </w:p>
    <w:p w:rsidR="00613771" w:rsidRPr="00632F13" w:rsidRDefault="00613771" w:rsidP="009A59AB">
      <w:pPr>
        <w:tabs>
          <w:tab w:val="left" w:pos="4621"/>
        </w:tabs>
        <w:spacing w:after="0"/>
        <w:rPr>
          <w:rFonts w:ascii="Times New Roman" w:hAnsi="Times New Roman" w:cs="Times New Roman"/>
          <w:sz w:val="28"/>
          <w:szCs w:val="28"/>
          <w:highlight w:val="yellow"/>
        </w:rPr>
      </w:pPr>
    </w:p>
    <w:p w:rsidR="00613771" w:rsidRPr="00632F13" w:rsidRDefault="00613771" w:rsidP="00863E40">
      <w:pPr>
        <w:tabs>
          <w:tab w:val="left" w:pos="4621"/>
        </w:tabs>
        <w:spacing w:after="0"/>
        <w:jc w:val="center"/>
        <w:rPr>
          <w:rFonts w:ascii="Times New Roman" w:hAnsi="Times New Roman" w:cs="Times New Roman"/>
          <w:sz w:val="28"/>
          <w:szCs w:val="28"/>
          <w:highlight w:val="yellow"/>
        </w:rPr>
      </w:pPr>
    </w:p>
    <w:p w:rsidR="00613771" w:rsidRPr="00632F13" w:rsidRDefault="00613771" w:rsidP="00863E40">
      <w:pPr>
        <w:tabs>
          <w:tab w:val="left" w:pos="4621"/>
        </w:tabs>
        <w:spacing w:after="0"/>
        <w:jc w:val="center"/>
        <w:rPr>
          <w:rFonts w:ascii="Times New Roman" w:hAnsi="Times New Roman" w:cs="Times New Roman"/>
          <w:sz w:val="28"/>
          <w:szCs w:val="28"/>
          <w:highlight w:val="yellow"/>
        </w:rPr>
      </w:pPr>
    </w:p>
    <w:p w:rsidR="00613771" w:rsidRPr="00632F13" w:rsidRDefault="00613771" w:rsidP="00863E40">
      <w:pPr>
        <w:tabs>
          <w:tab w:val="left" w:pos="4621"/>
        </w:tabs>
        <w:spacing w:after="0"/>
        <w:jc w:val="center"/>
        <w:rPr>
          <w:rFonts w:ascii="Times New Roman" w:hAnsi="Times New Roman" w:cs="Times New Roman"/>
          <w:sz w:val="28"/>
          <w:szCs w:val="28"/>
          <w:highlight w:val="yellow"/>
        </w:rPr>
      </w:pPr>
    </w:p>
    <w:p w:rsidR="008D2CD0" w:rsidRPr="00632F13" w:rsidRDefault="008D2CD0" w:rsidP="00863E40">
      <w:pPr>
        <w:tabs>
          <w:tab w:val="left" w:pos="4621"/>
        </w:tabs>
        <w:spacing w:after="0"/>
        <w:jc w:val="center"/>
        <w:rPr>
          <w:rFonts w:ascii="Times New Roman" w:hAnsi="Times New Roman" w:cs="Times New Roman"/>
          <w:sz w:val="28"/>
          <w:szCs w:val="28"/>
          <w:highlight w:val="yellow"/>
        </w:rPr>
      </w:pPr>
    </w:p>
    <w:p w:rsidR="008D2CD0" w:rsidRPr="00632F13" w:rsidRDefault="008D2CD0" w:rsidP="00863E40">
      <w:pPr>
        <w:tabs>
          <w:tab w:val="left" w:pos="4621"/>
        </w:tabs>
        <w:spacing w:after="0"/>
        <w:jc w:val="center"/>
        <w:rPr>
          <w:rFonts w:ascii="Times New Roman" w:hAnsi="Times New Roman" w:cs="Times New Roman"/>
          <w:sz w:val="28"/>
          <w:szCs w:val="28"/>
          <w:highlight w:val="yellow"/>
        </w:rPr>
      </w:pPr>
    </w:p>
    <w:p w:rsidR="00E46060" w:rsidRPr="00712CD7" w:rsidRDefault="00E46060" w:rsidP="00863E40">
      <w:pPr>
        <w:tabs>
          <w:tab w:val="left" w:pos="4621"/>
        </w:tabs>
        <w:spacing w:after="0"/>
        <w:jc w:val="center"/>
        <w:rPr>
          <w:rFonts w:ascii="Times New Roman" w:hAnsi="Times New Roman" w:cs="Times New Roman"/>
          <w:sz w:val="28"/>
          <w:szCs w:val="28"/>
        </w:rPr>
      </w:pPr>
      <w:r w:rsidRPr="00712CD7">
        <w:rPr>
          <w:rFonts w:ascii="Times New Roman" w:hAnsi="Times New Roman" w:cs="Times New Roman"/>
          <w:sz w:val="28"/>
          <w:szCs w:val="28"/>
        </w:rPr>
        <w:t>г. Санкт-Петербург</w:t>
      </w:r>
    </w:p>
    <w:p w:rsidR="00863E40" w:rsidRPr="007865C4" w:rsidRDefault="00035EA5" w:rsidP="00863E40">
      <w:pPr>
        <w:jc w:val="center"/>
        <w:rPr>
          <w:rFonts w:ascii="Times New Roman" w:hAnsi="Times New Roman" w:cs="Times New Roman"/>
          <w:sz w:val="28"/>
          <w:szCs w:val="28"/>
        </w:rPr>
      </w:pPr>
      <w:r w:rsidRPr="00712CD7">
        <w:rPr>
          <w:rFonts w:ascii="Times New Roman" w:hAnsi="Times New Roman" w:cs="Times New Roman"/>
          <w:sz w:val="28"/>
          <w:szCs w:val="28"/>
        </w:rPr>
        <w:t>20</w:t>
      </w:r>
      <w:r w:rsidR="00CC3E19" w:rsidRPr="00712CD7">
        <w:rPr>
          <w:rFonts w:ascii="Times New Roman" w:hAnsi="Times New Roman" w:cs="Times New Roman"/>
          <w:sz w:val="28"/>
          <w:szCs w:val="28"/>
        </w:rPr>
        <w:t>2</w:t>
      </w:r>
      <w:r w:rsidR="00F463B1" w:rsidRPr="00712CD7">
        <w:rPr>
          <w:rFonts w:ascii="Times New Roman" w:hAnsi="Times New Roman" w:cs="Times New Roman"/>
          <w:sz w:val="28"/>
          <w:szCs w:val="28"/>
        </w:rPr>
        <w:t>6</w:t>
      </w:r>
      <w:r w:rsidR="009A59AB" w:rsidRPr="00712CD7">
        <w:rPr>
          <w:rFonts w:ascii="Times New Roman" w:hAnsi="Times New Roman" w:cs="Times New Roman"/>
          <w:sz w:val="28"/>
          <w:szCs w:val="28"/>
        </w:rPr>
        <w:t xml:space="preserve"> год</w:t>
      </w:r>
    </w:p>
    <w:p w:rsidR="00885E2C" w:rsidRPr="00712CD7" w:rsidRDefault="00C562F5" w:rsidP="00665099">
      <w:pPr>
        <w:widowControl w:val="0"/>
        <w:autoSpaceDE w:val="0"/>
        <w:autoSpaceDN w:val="0"/>
        <w:adjustRightInd w:val="0"/>
        <w:spacing w:after="0" w:line="240" w:lineRule="auto"/>
        <w:jc w:val="center"/>
        <w:rPr>
          <w:rFonts w:ascii="Times New Roman" w:hAnsi="Times New Roman" w:cs="Times New Roman"/>
          <w:b/>
          <w:sz w:val="28"/>
          <w:szCs w:val="28"/>
        </w:rPr>
      </w:pPr>
      <w:r w:rsidRPr="00712CD7">
        <w:rPr>
          <w:rFonts w:ascii="Times New Roman" w:hAnsi="Times New Roman" w:cs="Times New Roman"/>
          <w:b/>
          <w:sz w:val="28"/>
          <w:szCs w:val="28"/>
        </w:rPr>
        <w:lastRenderedPageBreak/>
        <w:t xml:space="preserve">Раздел </w:t>
      </w:r>
      <w:r w:rsidR="00885E2C" w:rsidRPr="00712CD7">
        <w:rPr>
          <w:rFonts w:ascii="Times New Roman" w:hAnsi="Times New Roman" w:cs="Times New Roman"/>
          <w:b/>
          <w:sz w:val="28"/>
          <w:szCs w:val="28"/>
        </w:rPr>
        <w:t xml:space="preserve">1. </w:t>
      </w:r>
      <w:r w:rsidR="0009447F" w:rsidRPr="00712CD7">
        <w:rPr>
          <w:rFonts w:ascii="Times New Roman" w:hAnsi="Times New Roman" w:cs="Times New Roman"/>
          <w:b/>
          <w:sz w:val="28"/>
          <w:szCs w:val="28"/>
        </w:rPr>
        <w:t xml:space="preserve">Паспорт программы </w:t>
      </w:r>
      <w:r w:rsidR="004D5376" w:rsidRPr="00712CD7">
        <w:rPr>
          <w:rFonts w:ascii="Times New Roman" w:hAnsi="Times New Roman" w:cs="Times New Roman"/>
          <w:sz w:val="28"/>
          <w:szCs w:val="28"/>
        </w:rPr>
        <w:t>э</w:t>
      </w:r>
      <w:r w:rsidR="0009447F" w:rsidRPr="00712CD7">
        <w:rPr>
          <w:rFonts w:ascii="Times New Roman" w:hAnsi="Times New Roman" w:cs="Times New Roman"/>
          <w:b/>
          <w:sz w:val="28"/>
          <w:szCs w:val="28"/>
        </w:rPr>
        <w:t>нергосбережения и</w:t>
      </w:r>
      <w:r w:rsidR="00910AB0" w:rsidRPr="00712CD7">
        <w:rPr>
          <w:rFonts w:ascii="Times New Roman" w:hAnsi="Times New Roman" w:cs="Times New Roman"/>
          <w:b/>
          <w:sz w:val="28"/>
          <w:szCs w:val="28"/>
        </w:rPr>
        <w:t xml:space="preserve"> </w:t>
      </w:r>
      <w:r w:rsidR="0009447F" w:rsidRPr="00712CD7">
        <w:rPr>
          <w:rFonts w:ascii="Times New Roman" w:hAnsi="Times New Roman" w:cs="Times New Roman"/>
          <w:b/>
          <w:sz w:val="28"/>
          <w:szCs w:val="28"/>
        </w:rPr>
        <w:t>повышения энергетической эффективности</w:t>
      </w:r>
      <w:r w:rsidR="007C3D9A" w:rsidRPr="00712CD7">
        <w:rPr>
          <w:rFonts w:ascii="Times New Roman" w:hAnsi="Times New Roman" w:cs="Times New Roman"/>
          <w:b/>
          <w:sz w:val="28"/>
          <w:szCs w:val="28"/>
        </w:rPr>
        <w:t xml:space="preserve"> </w:t>
      </w:r>
      <w:r w:rsidR="00885E2C" w:rsidRPr="00712CD7">
        <w:rPr>
          <w:rFonts w:ascii="Times New Roman" w:hAnsi="Times New Roman" w:cs="Times New Roman"/>
          <w:b/>
          <w:sz w:val="28"/>
          <w:szCs w:val="28"/>
        </w:rPr>
        <w:t xml:space="preserve">АО «ЛОЭСК» </w:t>
      </w:r>
      <w:r w:rsidR="0009447F" w:rsidRPr="00712CD7">
        <w:rPr>
          <w:rFonts w:ascii="Times New Roman" w:hAnsi="Times New Roman" w:cs="Times New Roman"/>
          <w:b/>
          <w:sz w:val="28"/>
          <w:szCs w:val="28"/>
        </w:rPr>
        <w:t>на</w:t>
      </w:r>
      <w:r w:rsidR="00147724" w:rsidRPr="00712CD7">
        <w:rPr>
          <w:rFonts w:ascii="Times New Roman" w:hAnsi="Times New Roman" w:cs="Times New Roman"/>
          <w:b/>
          <w:sz w:val="28"/>
          <w:szCs w:val="28"/>
        </w:rPr>
        <w:t xml:space="preserve"> 20</w:t>
      </w:r>
      <w:r w:rsidR="00BA3350" w:rsidRPr="00712CD7">
        <w:rPr>
          <w:rFonts w:ascii="Times New Roman" w:hAnsi="Times New Roman" w:cs="Times New Roman"/>
          <w:b/>
          <w:sz w:val="28"/>
          <w:szCs w:val="28"/>
        </w:rPr>
        <w:t>2</w:t>
      </w:r>
      <w:r w:rsidR="00D421F9" w:rsidRPr="00712CD7">
        <w:rPr>
          <w:rFonts w:ascii="Times New Roman" w:hAnsi="Times New Roman" w:cs="Times New Roman"/>
          <w:b/>
          <w:sz w:val="28"/>
          <w:szCs w:val="28"/>
        </w:rPr>
        <w:t>5</w:t>
      </w:r>
      <w:r w:rsidR="00885E2C" w:rsidRPr="00712CD7">
        <w:rPr>
          <w:rFonts w:ascii="Times New Roman" w:hAnsi="Times New Roman" w:cs="Times New Roman"/>
          <w:b/>
          <w:sz w:val="28"/>
          <w:szCs w:val="28"/>
        </w:rPr>
        <w:t>-20</w:t>
      </w:r>
      <w:r w:rsidR="00B0757B" w:rsidRPr="00712CD7">
        <w:rPr>
          <w:rFonts w:ascii="Times New Roman" w:hAnsi="Times New Roman" w:cs="Times New Roman"/>
          <w:b/>
          <w:sz w:val="28"/>
          <w:szCs w:val="28"/>
        </w:rPr>
        <w:t>2</w:t>
      </w:r>
      <w:r w:rsidR="00D421F9" w:rsidRPr="00712CD7">
        <w:rPr>
          <w:rFonts w:ascii="Times New Roman" w:hAnsi="Times New Roman" w:cs="Times New Roman"/>
          <w:b/>
          <w:sz w:val="28"/>
          <w:szCs w:val="28"/>
        </w:rPr>
        <w:t>9</w:t>
      </w:r>
      <w:r w:rsidR="00885E2C" w:rsidRPr="00712CD7">
        <w:rPr>
          <w:rFonts w:ascii="Times New Roman" w:hAnsi="Times New Roman" w:cs="Times New Roman"/>
          <w:b/>
          <w:sz w:val="28"/>
          <w:szCs w:val="28"/>
        </w:rPr>
        <w:t xml:space="preserve"> </w:t>
      </w:r>
      <w:r w:rsidR="0009447F" w:rsidRPr="00712CD7">
        <w:rPr>
          <w:rFonts w:ascii="Times New Roman" w:hAnsi="Times New Roman" w:cs="Times New Roman"/>
          <w:b/>
          <w:sz w:val="28"/>
          <w:szCs w:val="28"/>
        </w:rPr>
        <w:t>годы.</w:t>
      </w:r>
    </w:p>
    <w:p w:rsidR="00885E2C" w:rsidRPr="00712CD7" w:rsidRDefault="00885E2C" w:rsidP="00885E2C">
      <w:pPr>
        <w:widowControl w:val="0"/>
        <w:autoSpaceDE w:val="0"/>
        <w:autoSpaceDN w:val="0"/>
        <w:adjustRightInd w:val="0"/>
        <w:spacing w:after="0" w:line="240" w:lineRule="auto"/>
        <w:jc w:val="both"/>
        <w:rPr>
          <w:rFonts w:ascii="Arial" w:hAnsi="Arial" w:cs="Arial"/>
          <w:sz w:val="20"/>
          <w:szCs w:val="20"/>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835"/>
        <w:gridCol w:w="7230"/>
      </w:tblGrid>
      <w:tr w:rsidR="00885E2C" w:rsidRPr="00712CD7" w:rsidTr="00271423">
        <w:trPr>
          <w:trHeight w:val="541"/>
          <w:tblCellSpacing w:w="5" w:type="nil"/>
        </w:trPr>
        <w:tc>
          <w:tcPr>
            <w:tcW w:w="2835" w:type="dxa"/>
            <w:tcBorders>
              <w:top w:val="single" w:sz="4" w:space="0" w:color="auto"/>
              <w:left w:val="single" w:sz="4" w:space="0" w:color="auto"/>
              <w:bottom w:val="single" w:sz="4" w:space="0" w:color="auto"/>
              <w:right w:val="single" w:sz="4" w:space="0" w:color="auto"/>
            </w:tcBorders>
          </w:tcPr>
          <w:p w:rsidR="00885E2C" w:rsidRPr="00712CD7" w:rsidRDefault="006561D8" w:rsidP="00960CAA">
            <w:pPr>
              <w:widowControl w:val="0"/>
              <w:autoSpaceDE w:val="0"/>
              <w:autoSpaceDN w:val="0"/>
              <w:adjustRightInd w:val="0"/>
              <w:spacing w:after="0" w:line="240" w:lineRule="auto"/>
              <w:rPr>
                <w:rFonts w:ascii="Times New Roman" w:hAnsi="Times New Roman" w:cs="Times New Roman"/>
              </w:rPr>
            </w:pPr>
            <w:r w:rsidRPr="00712CD7">
              <w:rPr>
                <w:rFonts w:ascii="Times New Roman" w:hAnsi="Times New Roman" w:cs="Times New Roman"/>
              </w:rPr>
              <w:t xml:space="preserve">Наименование </w:t>
            </w:r>
            <w:r w:rsidR="00885E2C" w:rsidRPr="00712CD7">
              <w:rPr>
                <w:rFonts w:ascii="Times New Roman" w:hAnsi="Times New Roman" w:cs="Times New Roman"/>
              </w:rPr>
              <w:t xml:space="preserve">Программы </w:t>
            </w:r>
          </w:p>
        </w:tc>
        <w:tc>
          <w:tcPr>
            <w:tcW w:w="7230" w:type="dxa"/>
            <w:tcBorders>
              <w:top w:val="single" w:sz="4" w:space="0" w:color="auto"/>
              <w:left w:val="single" w:sz="4" w:space="0" w:color="auto"/>
              <w:bottom w:val="single" w:sz="4" w:space="0" w:color="auto"/>
              <w:right w:val="single" w:sz="4" w:space="0" w:color="auto"/>
            </w:tcBorders>
          </w:tcPr>
          <w:p w:rsidR="00885E2C" w:rsidRPr="00712CD7" w:rsidRDefault="00885E2C" w:rsidP="00BA3350">
            <w:pPr>
              <w:tabs>
                <w:tab w:val="left" w:pos="2224"/>
              </w:tabs>
              <w:ind w:right="-28"/>
              <w:jc w:val="both"/>
              <w:rPr>
                <w:rFonts w:ascii="Times New Roman" w:hAnsi="Times New Roman" w:cs="Times New Roman"/>
              </w:rPr>
            </w:pPr>
            <w:r w:rsidRPr="00712CD7">
              <w:rPr>
                <w:rFonts w:ascii="Times New Roman" w:hAnsi="Times New Roman" w:cs="Times New Roman"/>
              </w:rPr>
              <w:t>Программа энергосбережения и повышени</w:t>
            </w:r>
            <w:r w:rsidR="00135E5B" w:rsidRPr="00712CD7">
              <w:rPr>
                <w:rFonts w:ascii="Times New Roman" w:hAnsi="Times New Roman" w:cs="Times New Roman"/>
              </w:rPr>
              <w:t xml:space="preserve">я энергетической эффективности </w:t>
            </w:r>
            <w:r w:rsidRPr="00712CD7">
              <w:rPr>
                <w:rFonts w:ascii="Times New Roman" w:hAnsi="Times New Roman" w:cs="Times New Roman"/>
              </w:rPr>
              <w:t>АО «</w:t>
            </w:r>
            <w:r w:rsidR="00336DB0" w:rsidRPr="00712CD7">
              <w:rPr>
                <w:rFonts w:ascii="Times New Roman" w:hAnsi="Times New Roman" w:cs="Times New Roman"/>
              </w:rPr>
              <w:t>ЛОЭСК</w:t>
            </w:r>
            <w:r w:rsidR="00147724" w:rsidRPr="00712CD7">
              <w:rPr>
                <w:rFonts w:ascii="Times New Roman" w:hAnsi="Times New Roman" w:cs="Times New Roman"/>
              </w:rPr>
              <w:t>» на период 20</w:t>
            </w:r>
            <w:r w:rsidR="00BA3350" w:rsidRPr="00712CD7">
              <w:rPr>
                <w:rFonts w:ascii="Times New Roman" w:hAnsi="Times New Roman" w:cs="Times New Roman"/>
              </w:rPr>
              <w:t>2</w:t>
            </w:r>
            <w:r w:rsidR="00D421F9" w:rsidRPr="00712CD7">
              <w:rPr>
                <w:rFonts w:ascii="Times New Roman" w:hAnsi="Times New Roman" w:cs="Times New Roman"/>
              </w:rPr>
              <w:t>5</w:t>
            </w:r>
            <w:r w:rsidRPr="00712CD7">
              <w:rPr>
                <w:rFonts w:ascii="Times New Roman" w:hAnsi="Times New Roman" w:cs="Times New Roman"/>
              </w:rPr>
              <w:t xml:space="preserve"> – </w:t>
            </w:r>
            <w:r w:rsidRPr="00875266">
              <w:rPr>
                <w:rFonts w:ascii="Times New Roman" w:hAnsi="Times New Roman" w:cs="Times New Roman"/>
              </w:rPr>
              <w:t>20</w:t>
            </w:r>
            <w:r w:rsidR="00B0757B" w:rsidRPr="00875266">
              <w:rPr>
                <w:rFonts w:ascii="Times New Roman" w:hAnsi="Times New Roman" w:cs="Times New Roman"/>
              </w:rPr>
              <w:t>2</w:t>
            </w:r>
            <w:r w:rsidR="00D421F9" w:rsidRPr="00875266">
              <w:rPr>
                <w:rFonts w:ascii="Times New Roman" w:hAnsi="Times New Roman" w:cs="Times New Roman"/>
              </w:rPr>
              <w:t>9</w:t>
            </w:r>
            <w:r w:rsidRPr="00875266">
              <w:rPr>
                <w:rFonts w:ascii="Times New Roman" w:hAnsi="Times New Roman" w:cs="Times New Roman"/>
              </w:rPr>
              <w:t xml:space="preserve"> гг.</w:t>
            </w:r>
          </w:p>
        </w:tc>
      </w:tr>
      <w:tr w:rsidR="00885E2C" w:rsidRPr="00712CD7" w:rsidTr="00861F18">
        <w:trPr>
          <w:trHeight w:val="400"/>
          <w:tblCellSpacing w:w="5" w:type="nil"/>
        </w:trPr>
        <w:tc>
          <w:tcPr>
            <w:tcW w:w="2835" w:type="dxa"/>
            <w:tcBorders>
              <w:left w:val="single" w:sz="4" w:space="0" w:color="auto"/>
              <w:bottom w:val="single" w:sz="4" w:space="0" w:color="auto"/>
              <w:right w:val="single" w:sz="4" w:space="0" w:color="auto"/>
            </w:tcBorders>
          </w:tcPr>
          <w:p w:rsidR="00885E2C" w:rsidRPr="00712CD7" w:rsidRDefault="006561D8" w:rsidP="00960CAA">
            <w:pPr>
              <w:widowControl w:val="0"/>
              <w:autoSpaceDE w:val="0"/>
              <w:autoSpaceDN w:val="0"/>
              <w:adjustRightInd w:val="0"/>
              <w:spacing w:after="0" w:line="240" w:lineRule="auto"/>
              <w:rPr>
                <w:rFonts w:ascii="Times New Roman" w:hAnsi="Times New Roman" w:cs="Times New Roman"/>
              </w:rPr>
            </w:pPr>
            <w:r w:rsidRPr="00712CD7">
              <w:rPr>
                <w:rFonts w:ascii="Times New Roman" w:hAnsi="Times New Roman" w:cs="Times New Roman"/>
              </w:rPr>
              <w:t xml:space="preserve">Заказчик </w:t>
            </w:r>
            <w:r w:rsidR="00885E2C" w:rsidRPr="00712CD7">
              <w:rPr>
                <w:rFonts w:ascii="Times New Roman" w:hAnsi="Times New Roman" w:cs="Times New Roman"/>
              </w:rPr>
              <w:t xml:space="preserve">Программы </w:t>
            </w:r>
          </w:p>
        </w:tc>
        <w:tc>
          <w:tcPr>
            <w:tcW w:w="7230" w:type="dxa"/>
            <w:tcBorders>
              <w:left w:val="single" w:sz="4" w:space="0" w:color="auto"/>
              <w:bottom w:val="single" w:sz="4" w:space="0" w:color="auto"/>
              <w:right w:val="single" w:sz="4" w:space="0" w:color="auto"/>
            </w:tcBorders>
          </w:tcPr>
          <w:p w:rsidR="00885E2C" w:rsidRPr="00712CD7" w:rsidRDefault="009A59AB" w:rsidP="00960CAA">
            <w:pPr>
              <w:widowControl w:val="0"/>
              <w:autoSpaceDE w:val="0"/>
              <w:autoSpaceDN w:val="0"/>
              <w:adjustRightInd w:val="0"/>
              <w:spacing w:after="0" w:line="240" w:lineRule="auto"/>
              <w:rPr>
                <w:rFonts w:ascii="Times New Roman" w:hAnsi="Times New Roman" w:cs="Times New Roman"/>
              </w:rPr>
            </w:pPr>
            <w:r w:rsidRPr="00712CD7">
              <w:rPr>
                <w:rFonts w:ascii="Times New Roman" w:hAnsi="Times New Roman" w:cs="Times New Roman"/>
              </w:rPr>
              <w:t>Акционерное общество</w:t>
            </w:r>
            <w:r w:rsidR="00885E2C" w:rsidRPr="00712CD7">
              <w:rPr>
                <w:rFonts w:ascii="Times New Roman" w:hAnsi="Times New Roman" w:cs="Times New Roman"/>
              </w:rPr>
              <w:t xml:space="preserve"> «</w:t>
            </w:r>
            <w:r w:rsidRPr="00712CD7">
              <w:rPr>
                <w:rFonts w:ascii="Times New Roman" w:hAnsi="Times New Roman" w:cs="Times New Roman"/>
              </w:rPr>
              <w:t>ЛОЭСК – Электрические сети Санкт-Петербурга и Ленинградской области» (АО «ЛОЭСК»)</w:t>
            </w:r>
            <w:r w:rsidR="00885E2C" w:rsidRPr="00712CD7">
              <w:rPr>
                <w:rFonts w:ascii="Times New Roman" w:hAnsi="Times New Roman" w:cs="Times New Roman"/>
              </w:rPr>
              <w:t xml:space="preserve"> </w:t>
            </w:r>
          </w:p>
        </w:tc>
      </w:tr>
      <w:tr w:rsidR="00885E2C" w:rsidRPr="00712CD7" w:rsidTr="00861F18">
        <w:trPr>
          <w:trHeight w:val="1800"/>
          <w:tblCellSpacing w:w="5" w:type="nil"/>
        </w:trPr>
        <w:tc>
          <w:tcPr>
            <w:tcW w:w="2835" w:type="dxa"/>
            <w:tcBorders>
              <w:left w:val="single" w:sz="4" w:space="0" w:color="auto"/>
              <w:bottom w:val="single" w:sz="4" w:space="0" w:color="auto"/>
              <w:right w:val="single" w:sz="4" w:space="0" w:color="auto"/>
            </w:tcBorders>
          </w:tcPr>
          <w:p w:rsidR="00885E2C" w:rsidRPr="00712CD7" w:rsidRDefault="006561D8" w:rsidP="00960CAA">
            <w:pPr>
              <w:widowControl w:val="0"/>
              <w:autoSpaceDE w:val="0"/>
              <w:autoSpaceDN w:val="0"/>
              <w:adjustRightInd w:val="0"/>
              <w:spacing w:after="0" w:line="240" w:lineRule="auto"/>
              <w:rPr>
                <w:rFonts w:ascii="Times New Roman" w:hAnsi="Times New Roman" w:cs="Times New Roman"/>
              </w:rPr>
            </w:pPr>
            <w:r w:rsidRPr="00712CD7">
              <w:rPr>
                <w:rFonts w:ascii="Times New Roman" w:hAnsi="Times New Roman" w:cs="Times New Roman"/>
              </w:rPr>
              <w:t xml:space="preserve">Основание </w:t>
            </w:r>
            <w:r w:rsidR="00885E2C" w:rsidRPr="00712CD7">
              <w:rPr>
                <w:rFonts w:ascii="Times New Roman" w:hAnsi="Times New Roman" w:cs="Times New Roman"/>
              </w:rPr>
              <w:t>для разработки</w:t>
            </w:r>
            <w:r w:rsidR="00885E2C" w:rsidRPr="00712CD7">
              <w:rPr>
                <w:rFonts w:ascii="Times New Roman" w:hAnsi="Times New Roman" w:cs="Times New Roman"/>
              </w:rPr>
              <w:br/>
              <w:t xml:space="preserve">Программы </w:t>
            </w:r>
          </w:p>
        </w:tc>
        <w:tc>
          <w:tcPr>
            <w:tcW w:w="7230" w:type="dxa"/>
            <w:tcBorders>
              <w:left w:val="single" w:sz="4" w:space="0" w:color="auto"/>
              <w:bottom w:val="single" w:sz="4" w:space="0" w:color="auto"/>
              <w:right w:val="single" w:sz="4" w:space="0" w:color="auto"/>
            </w:tcBorders>
          </w:tcPr>
          <w:p w:rsidR="00885E2C" w:rsidRPr="00712CD7" w:rsidRDefault="00885E2C" w:rsidP="00C017B5">
            <w:pPr>
              <w:widowControl w:val="0"/>
              <w:autoSpaceDE w:val="0"/>
              <w:autoSpaceDN w:val="0"/>
              <w:adjustRightInd w:val="0"/>
              <w:spacing w:after="0" w:line="240" w:lineRule="auto"/>
              <w:rPr>
                <w:rFonts w:ascii="Times New Roman" w:hAnsi="Times New Roman" w:cs="Times New Roman"/>
              </w:rPr>
            </w:pPr>
            <w:r w:rsidRPr="00712CD7">
              <w:rPr>
                <w:rFonts w:ascii="Times New Roman" w:hAnsi="Times New Roman" w:cs="Times New Roman"/>
              </w:rPr>
              <w:t xml:space="preserve">- Федеральный </w:t>
            </w:r>
            <w:r w:rsidR="00427267" w:rsidRPr="00712CD7">
              <w:t>закон</w:t>
            </w:r>
            <w:r w:rsidRPr="00712CD7">
              <w:rPr>
                <w:rFonts w:ascii="Times New Roman" w:hAnsi="Times New Roman" w:cs="Times New Roman"/>
              </w:rPr>
              <w:t xml:space="preserve"> Российской Федерации о</w:t>
            </w:r>
            <w:r w:rsidR="00960CAA" w:rsidRPr="00712CD7">
              <w:rPr>
                <w:rFonts w:ascii="Times New Roman" w:hAnsi="Times New Roman" w:cs="Times New Roman"/>
              </w:rPr>
              <w:t>т 23 ноября 2009</w:t>
            </w:r>
            <w:r w:rsidR="00960CAA" w:rsidRPr="00712CD7">
              <w:rPr>
                <w:rFonts w:ascii="Times New Roman" w:hAnsi="Times New Roman" w:cs="Times New Roman"/>
              </w:rPr>
              <w:br/>
              <w:t>г. N 261-ФЗ</w:t>
            </w:r>
            <w:r w:rsidRPr="00712CD7">
              <w:rPr>
                <w:rFonts w:ascii="Times New Roman" w:hAnsi="Times New Roman" w:cs="Times New Roman"/>
              </w:rPr>
              <w:t xml:space="preserve"> "</w:t>
            </w:r>
            <w:r w:rsidR="00960CAA" w:rsidRPr="00712CD7">
              <w:rPr>
                <w:rFonts w:ascii="Times New Roman" w:hAnsi="Times New Roman" w:cs="Times New Roman"/>
                <w:i/>
              </w:rPr>
              <w:t xml:space="preserve">Об энергосбережении и о </w:t>
            </w:r>
            <w:r w:rsidRPr="00712CD7">
              <w:rPr>
                <w:rFonts w:ascii="Times New Roman" w:hAnsi="Times New Roman" w:cs="Times New Roman"/>
                <w:i/>
              </w:rPr>
              <w:t>повышении</w:t>
            </w:r>
            <w:r w:rsidRPr="00712CD7">
              <w:rPr>
                <w:rFonts w:ascii="Times New Roman" w:hAnsi="Times New Roman" w:cs="Times New Roman"/>
                <w:i/>
              </w:rPr>
              <w:br/>
              <w:t>энергетической</w:t>
            </w:r>
            <w:r w:rsidR="00960CAA" w:rsidRPr="00712CD7">
              <w:rPr>
                <w:rFonts w:ascii="Times New Roman" w:hAnsi="Times New Roman" w:cs="Times New Roman"/>
                <w:i/>
              </w:rPr>
              <w:t xml:space="preserve"> эффективности и о внесении изменений в</w:t>
            </w:r>
            <w:r w:rsidR="00960CAA" w:rsidRPr="00712CD7">
              <w:rPr>
                <w:rFonts w:ascii="Times New Roman" w:hAnsi="Times New Roman" w:cs="Times New Roman"/>
                <w:i/>
              </w:rPr>
              <w:br/>
              <w:t>отдельные</w:t>
            </w:r>
            <w:r w:rsidRPr="00712CD7">
              <w:rPr>
                <w:rFonts w:ascii="Times New Roman" w:hAnsi="Times New Roman" w:cs="Times New Roman"/>
                <w:i/>
              </w:rPr>
              <w:t xml:space="preserve"> закон</w:t>
            </w:r>
            <w:r w:rsidR="00960CAA" w:rsidRPr="00712CD7">
              <w:rPr>
                <w:rFonts w:ascii="Times New Roman" w:hAnsi="Times New Roman" w:cs="Times New Roman"/>
                <w:i/>
              </w:rPr>
              <w:t xml:space="preserve">одательные акты Российской </w:t>
            </w:r>
            <w:r w:rsidRPr="00712CD7">
              <w:rPr>
                <w:rFonts w:ascii="Times New Roman" w:hAnsi="Times New Roman" w:cs="Times New Roman"/>
                <w:i/>
              </w:rPr>
              <w:t>Федерации</w:t>
            </w:r>
            <w:r w:rsidRPr="00712CD7">
              <w:rPr>
                <w:rFonts w:ascii="Times New Roman" w:hAnsi="Times New Roman" w:cs="Times New Roman"/>
              </w:rPr>
              <w:t>"</w:t>
            </w:r>
            <w:r w:rsidRPr="00712CD7">
              <w:rPr>
                <w:rFonts w:ascii="Times New Roman" w:hAnsi="Times New Roman" w:cs="Times New Roman"/>
              </w:rPr>
              <w:br/>
              <w:t xml:space="preserve">- </w:t>
            </w:r>
            <w:r w:rsidR="00427267" w:rsidRPr="00712CD7">
              <w:rPr>
                <w:rFonts w:ascii="Times New Roman" w:hAnsi="Times New Roman" w:cs="Times New Roman"/>
              </w:rPr>
              <w:t>Постановление</w:t>
            </w:r>
            <w:r w:rsidRPr="00712CD7">
              <w:rPr>
                <w:rFonts w:ascii="Times New Roman" w:hAnsi="Times New Roman" w:cs="Times New Roman"/>
              </w:rPr>
              <w:t xml:space="preserve"> Правительства Российской Фе</w:t>
            </w:r>
            <w:r w:rsidR="00960CAA" w:rsidRPr="00712CD7">
              <w:rPr>
                <w:rFonts w:ascii="Times New Roman" w:hAnsi="Times New Roman" w:cs="Times New Roman"/>
              </w:rPr>
              <w:t>дерации от</w:t>
            </w:r>
            <w:r w:rsidRPr="00712CD7">
              <w:rPr>
                <w:rFonts w:ascii="Times New Roman" w:hAnsi="Times New Roman" w:cs="Times New Roman"/>
              </w:rPr>
              <w:t xml:space="preserve"> </w:t>
            </w:r>
            <w:r w:rsidR="00CA2587">
              <w:rPr>
                <w:rFonts w:ascii="Times New Roman" w:hAnsi="Times New Roman" w:cs="Times New Roman"/>
              </w:rPr>
              <w:t>1</w:t>
            </w:r>
            <w:r w:rsidRPr="00712CD7">
              <w:rPr>
                <w:rFonts w:ascii="Times New Roman" w:hAnsi="Times New Roman" w:cs="Times New Roman"/>
              </w:rPr>
              <w:t>1</w:t>
            </w:r>
            <w:r w:rsidRPr="00712CD7">
              <w:rPr>
                <w:rFonts w:ascii="Times New Roman" w:hAnsi="Times New Roman" w:cs="Times New Roman"/>
              </w:rPr>
              <w:br/>
            </w:r>
            <w:r w:rsidR="00CA2587">
              <w:rPr>
                <w:rFonts w:ascii="Times New Roman" w:hAnsi="Times New Roman" w:cs="Times New Roman"/>
              </w:rPr>
              <w:t>февраля</w:t>
            </w:r>
            <w:r w:rsidRPr="00712CD7">
              <w:rPr>
                <w:rFonts w:ascii="Times New Roman" w:hAnsi="Times New Roman" w:cs="Times New Roman"/>
              </w:rPr>
              <w:t xml:space="preserve"> 20</w:t>
            </w:r>
            <w:r w:rsidR="00CA2587">
              <w:rPr>
                <w:rFonts w:ascii="Times New Roman" w:hAnsi="Times New Roman" w:cs="Times New Roman"/>
              </w:rPr>
              <w:t>21</w:t>
            </w:r>
            <w:r w:rsidRPr="00712CD7">
              <w:rPr>
                <w:rFonts w:ascii="Times New Roman" w:hAnsi="Times New Roman" w:cs="Times New Roman"/>
              </w:rPr>
              <w:t xml:space="preserve"> г. N 1</w:t>
            </w:r>
            <w:r w:rsidR="00CA2587">
              <w:rPr>
                <w:rFonts w:ascii="Times New Roman" w:hAnsi="Times New Roman" w:cs="Times New Roman"/>
              </w:rPr>
              <w:t>61</w:t>
            </w:r>
            <w:r w:rsidRPr="00712CD7">
              <w:rPr>
                <w:rFonts w:ascii="Times New Roman" w:hAnsi="Times New Roman" w:cs="Times New Roman"/>
              </w:rPr>
              <w:t xml:space="preserve"> </w:t>
            </w:r>
            <w:r w:rsidR="00960CAA" w:rsidRPr="00712CD7">
              <w:rPr>
                <w:rFonts w:ascii="Times New Roman" w:hAnsi="Times New Roman" w:cs="Times New Roman"/>
                <w:i/>
              </w:rPr>
              <w:t>"</w:t>
            </w:r>
            <w:r w:rsidR="00CA2587">
              <w:rPr>
                <w:rFonts w:ascii="Times New Roman" w:hAnsi="Times New Roman" w:cs="Times New Roman"/>
                <w:i/>
              </w:rPr>
              <w:t>Об утверждении требований к региональным и муниципальным программам в области энергосбережения и повышения энергетической эффективности</w:t>
            </w:r>
            <w:r w:rsidRPr="00712CD7">
              <w:rPr>
                <w:rFonts w:ascii="Times New Roman" w:hAnsi="Times New Roman" w:cs="Times New Roman"/>
                <w:i/>
              </w:rPr>
              <w:t>"</w:t>
            </w:r>
            <w:r w:rsidRPr="00712CD7">
              <w:rPr>
                <w:rFonts w:ascii="Times New Roman" w:hAnsi="Times New Roman" w:cs="Times New Roman"/>
              </w:rPr>
              <w:t xml:space="preserve"> </w:t>
            </w:r>
          </w:p>
          <w:p w:rsidR="00A65E13" w:rsidRPr="00712CD7" w:rsidRDefault="00A65E13" w:rsidP="00C017B5">
            <w:pPr>
              <w:widowControl w:val="0"/>
              <w:autoSpaceDE w:val="0"/>
              <w:autoSpaceDN w:val="0"/>
              <w:adjustRightInd w:val="0"/>
              <w:spacing w:after="0" w:line="240" w:lineRule="auto"/>
              <w:rPr>
                <w:rFonts w:ascii="Times New Roman" w:hAnsi="Times New Roman" w:cs="Times New Roman"/>
              </w:rPr>
            </w:pPr>
            <w:r w:rsidRPr="00712CD7">
              <w:rPr>
                <w:rFonts w:ascii="Times New Roman" w:hAnsi="Times New Roman" w:cs="Times New Roman"/>
              </w:rPr>
              <w:t xml:space="preserve">- Приказ </w:t>
            </w:r>
            <w:proofErr w:type="spellStart"/>
            <w:r w:rsidRPr="00712CD7">
              <w:rPr>
                <w:rFonts w:ascii="Times New Roman" w:hAnsi="Times New Roman" w:cs="Times New Roman"/>
              </w:rPr>
              <w:t>ЛенРТК</w:t>
            </w:r>
            <w:proofErr w:type="spellEnd"/>
            <w:r w:rsidRPr="00712CD7">
              <w:rPr>
                <w:rFonts w:ascii="Times New Roman" w:hAnsi="Times New Roman" w:cs="Times New Roman"/>
              </w:rPr>
              <w:t xml:space="preserve"> от 30.06.2014г №91-п</w:t>
            </w:r>
            <w:r w:rsidR="00271423" w:rsidRPr="00712CD7">
              <w:rPr>
                <w:rFonts w:ascii="Times New Roman" w:hAnsi="Times New Roman" w:cs="Times New Roman"/>
              </w:rPr>
              <w:t xml:space="preserve"> </w:t>
            </w:r>
            <w:r w:rsidR="00271423" w:rsidRPr="00712CD7">
              <w:rPr>
                <w:rFonts w:ascii="Times New Roman" w:hAnsi="Times New Roman" w:cs="Times New Roman"/>
                <w:i/>
              </w:rPr>
              <w:t>«Об утверждении Требований по разработке программ энергосбережения организаций, осуществляющих регулируемы виды деятельности на территории Ленинградской области»</w:t>
            </w:r>
          </w:p>
        </w:tc>
      </w:tr>
      <w:tr w:rsidR="00885E2C" w:rsidRPr="00712CD7" w:rsidTr="00271423">
        <w:trPr>
          <w:trHeight w:val="273"/>
          <w:tblCellSpacing w:w="5" w:type="nil"/>
        </w:trPr>
        <w:tc>
          <w:tcPr>
            <w:tcW w:w="2835" w:type="dxa"/>
            <w:tcBorders>
              <w:left w:val="single" w:sz="4" w:space="0" w:color="auto"/>
              <w:bottom w:val="single" w:sz="4" w:space="0" w:color="auto"/>
              <w:right w:val="single" w:sz="4" w:space="0" w:color="auto"/>
            </w:tcBorders>
          </w:tcPr>
          <w:p w:rsidR="00885E2C" w:rsidRPr="00712CD7" w:rsidRDefault="006561D8" w:rsidP="00960CAA">
            <w:pPr>
              <w:widowControl w:val="0"/>
              <w:autoSpaceDE w:val="0"/>
              <w:autoSpaceDN w:val="0"/>
              <w:adjustRightInd w:val="0"/>
              <w:spacing w:after="0" w:line="240" w:lineRule="auto"/>
              <w:rPr>
                <w:rFonts w:ascii="Times New Roman" w:hAnsi="Times New Roman" w:cs="Times New Roman"/>
              </w:rPr>
            </w:pPr>
            <w:r w:rsidRPr="00712CD7">
              <w:rPr>
                <w:rFonts w:ascii="Times New Roman" w:hAnsi="Times New Roman" w:cs="Times New Roman"/>
              </w:rPr>
              <w:t xml:space="preserve">Исполнитель </w:t>
            </w:r>
            <w:r w:rsidR="00885E2C" w:rsidRPr="00712CD7">
              <w:rPr>
                <w:rFonts w:ascii="Times New Roman" w:hAnsi="Times New Roman" w:cs="Times New Roman"/>
              </w:rPr>
              <w:t xml:space="preserve">Программы </w:t>
            </w:r>
          </w:p>
        </w:tc>
        <w:tc>
          <w:tcPr>
            <w:tcW w:w="7230" w:type="dxa"/>
            <w:tcBorders>
              <w:left w:val="single" w:sz="4" w:space="0" w:color="auto"/>
              <w:bottom w:val="single" w:sz="4" w:space="0" w:color="auto"/>
              <w:right w:val="single" w:sz="4" w:space="0" w:color="auto"/>
            </w:tcBorders>
          </w:tcPr>
          <w:p w:rsidR="00885E2C" w:rsidRPr="00712CD7" w:rsidRDefault="006C572E" w:rsidP="00615C90">
            <w:pPr>
              <w:widowControl w:val="0"/>
              <w:autoSpaceDE w:val="0"/>
              <w:autoSpaceDN w:val="0"/>
              <w:adjustRightInd w:val="0"/>
              <w:spacing w:after="0" w:line="240" w:lineRule="auto"/>
              <w:rPr>
                <w:rFonts w:ascii="Times New Roman" w:hAnsi="Times New Roman" w:cs="Times New Roman"/>
              </w:rPr>
            </w:pPr>
            <w:r w:rsidRPr="00712CD7">
              <w:rPr>
                <w:rFonts w:ascii="Times New Roman" w:hAnsi="Times New Roman" w:cs="Times New Roman"/>
              </w:rPr>
              <w:t>АО «ЛОЭСК»</w:t>
            </w:r>
            <w:r w:rsidR="00B83BA4" w:rsidRPr="00712CD7">
              <w:rPr>
                <w:rFonts w:ascii="Times New Roman" w:hAnsi="Times New Roman" w:cs="Times New Roman"/>
              </w:rPr>
              <w:t>.</w:t>
            </w:r>
          </w:p>
        </w:tc>
      </w:tr>
      <w:tr w:rsidR="00885E2C" w:rsidRPr="00712CD7" w:rsidTr="00271423">
        <w:trPr>
          <w:trHeight w:val="277"/>
          <w:tblCellSpacing w:w="5" w:type="nil"/>
        </w:trPr>
        <w:tc>
          <w:tcPr>
            <w:tcW w:w="2835" w:type="dxa"/>
            <w:tcBorders>
              <w:left w:val="single" w:sz="4" w:space="0" w:color="auto"/>
              <w:bottom w:val="single" w:sz="4" w:space="0" w:color="auto"/>
              <w:right w:val="single" w:sz="4" w:space="0" w:color="auto"/>
            </w:tcBorders>
          </w:tcPr>
          <w:p w:rsidR="00885E2C" w:rsidRPr="00712CD7" w:rsidRDefault="006561D8" w:rsidP="00960CAA">
            <w:pPr>
              <w:widowControl w:val="0"/>
              <w:autoSpaceDE w:val="0"/>
              <w:autoSpaceDN w:val="0"/>
              <w:adjustRightInd w:val="0"/>
              <w:spacing w:after="0" w:line="240" w:lineRule="auto"/>
              <w:rPr>
                <w:rFonts w:ascii="Times New Roman" w:hAnsi="Times New Roman" w:cs="Times New Roman"/>
              </w:rPr>
            </w:pPr>
            <w:r w:rsidRPr="00712CD7">
              <w:rPr>
                <w:rFonts w:ascii="Times New Roman" w:hAnsi="Times New Roman" w:cs="Times New Roman"/>
              </w:rPr>
              <w:t xml:space="preserve">Разработчик </w:t>
            </w:r>
            <w:r w:rsidR="00885E2C" w:rsidRPr="00712CD7">
              <w:rPr>
                <w:rFonts w:ascii="Times New Roman" w:hAnsi="Times New Roman" w:cs="Times New Roman"/>
              </w:rPr>
              <w:t xml:space="preserve">Программы </w:t>
            </w:r>
          </w:p>
        </w:tc>
        <w:tc>
          <w:tcPr>
            <w:tcW w:w="7230" w:type="dxa"/>
            <w:tcBorders>
              <w:left w:val="single" w:sz="4" w:space="0" w:color="auto"/>
              <w:bottom w:val="single" w:sz="4" w:space="0" w:color="auto"/>
              <w:right w:val="single" w:sz="4" w:space="0" w:color="auto"/>
            </w:tcBorders>
          </w:tcPr>
          <w:p w:rsidR="00885E2C" w:rsidRPr="00712CD7" w:rsidRDefault="00885E2C" w:rsidP="00960CAA">
            <w:pPr>
              <w:widowControl w:val="0"/>
              <w:autoSpaceDE w:val="0"/>
              <w:autoSpaceDN w:val="0"/>
              <w:adjustRightInd w:val="0"/>
              <w:spacing w:after="0" w:line="240" w:lineRule="auto"/>
              <w:rPr>
                <w:rFonts w:ascii="Times New Roman" w:hAnsi="Times New Roman" w:cs="Times New Roman"/>
              </w:rPr>
            </w:pPr>
            <w:r w:rsidRPr="00712CD7">
              <w:rPr>
                <w:rFonts w:ascii="Times New Roman" w:hAnsi="Times New Roman" w:cs="Times New Roman"/>
              </w:rPr>
              <w:t xml:space="preserve">АО «ЛОЭСК» </w:t>
            </w:r>
          </w:p>
        </w:tc>
      </w:tr>
      <w:tr w:rsidR="00A939F7" w:rsidRPr="00712CD7" w:rsidTr="00861F18">
        <w:trPr>
          <w:trHeight w:val="1101"/>
          <w:tblCellSpacing w:w="5" w:type="nil"/>
        </w:trPr>
        <w:tc>
          <w:tcPr>
            <w:tcW w:w="2835" w:type="dxa"/>
            <w:vMerge w:val="restart"/>
            <w:tcBorders>
              <w:left w:val="single" w:sz="4" w:space="0" w:color="auto"/>
              <w:right w:val="single" w:sz="4" w:space="0" w:color="auto"/>
            </w:tcBorders>
            <w:vAlign w:val="center"/>
          </w:tcPr>
          <w:p w:rsidR="00A939F7" w:rsidRPr="00712CD7" w:rsidRDefault="006561D8" w:rsidP="00960CAA">
            <w:pPr>
              <w:widowControl w:val="0"/>
              <w:autoSpaceDE w:val="0"/>
              <w:autoSpaceDN w:val="0"/>
              <w:adjustRightInd w:val="0"/>
              <w:spacing w:after="0" w:line="240" w:lineRule="auto"/>
              <w:rPr>
                <w:rFonts w:ascii="Times New Roman" w:hAnsi="Times New Roman" w:cs="Times New Roman"/>
              </w:rPr>
            </w:pPr>
            <w:r w:rsidRPr="00712CD7">
              <w:rPr>
                <w:rFonts w:ascii="Times New Roman" w:hAnsi="Times New Roman" w:cs="Times New Roman"/>
              </w:rPr>
              <w:t xml:space="preserve">Основные цели </w:t>
            </w:r>
            <w:r w:rsidR="00A939F7" w:rsidRPr="00712CD7">
              <w:rPr>
                <w:rFonts w:ascii="Times New Roman" w:hAnsi="Times New Roman" w:cs="Times New Roman"/>
              </w:rPr>
              <w:t xml:space="preserve">и задачи </w:t>
            </w:r>
            <w:r w:rsidR="00A939F7" w:rsidRPr="00712CD7">
              <w:rPr>
                <w:rFonts w:ascii="Times New Roman" w:hAnsi="Times New Roman" w:cs="Times New Roman"/>
              </w:rPr>
              <w:br/>
              <w:t>Программы</w:t>
            </w:r>
          </w:p>
        </w:tc>
        <w:tc>
          <w:tcPr>
            <w:tcW w:w="7230" w:type="dxa"/>
            <w:tcBorders>
              <w:left w:val="single" w:sz="4" w:space="0" w:color="auto"/>
              <w:bottom w:val="single" w:sz="4" w:space="0" w:color="auto"/>
              <w:right w:val="single" w:sz="4" w:space="0" w:color="auto"/>
            </w:tcBorders>
          </w:tcPr>
          <w:p w:rsidR="00A939F7" w:rsidRPr="00712CD7" w:rsidRDefault="007D2372" w:rsidP="00885E2C">
            <w:pPr>
              <w:widowControl w:val="0"/>
              <w:autoSpaceDE w:val="0"/>
              <w:autoSpaceDN w:val="0"/>
              <w:adjustRightInd w:val="0"/>
              <w:spacing w:after="0" w:line="240" w:lineRule="auto"/>
              <w:rPr>
                <w:rFonts w:ascii="Times New Roman" w:hAnsi="Times New Roman" w:cs="Times New Roman"/>
              </w:rPr>
            </w:pPr>
            <w:r w:rsidRPr="00712CD7">
              <w:rPr>
                <w:rFonts w:ascii="Times New Roman" w:hAnsi="Times New Roman" w:cs="Times New Roman"/>
              </w:rPr>
              <w:t>Цели</w:t>
            </w:r>
            <w:r w:rsidR="00A939F7" w:rsidRPr="00712CD7">
              <w:rPr>
                <w:rFonts w:ascii="Times New Roman" w:hAnsi="Times New Roman" w:cs="Times New Roman"/>
              </w:rPr>
              <w:t xml:space="preserve"> Программы:</w:t>
            </w:r>
            <w:r w:rsidR="00D12748" w:rsidRPr="00712CD7">
              <w:rPr>
                <w:rFonts w:ascii="Times New Roman" w:hAnsi="Times New Roman" w:cs="Times New Roman"/>
              </w:rPr>
              <w:t xml:space="preserve"> </w:t>
            </w:r>
            <w:r w:rsidR="00D12748" w:rsidRPr="00712CD7">
              <w:rPr>
                <w:rFonts w:ascii="Times New Roman" w:hAnsi="Times New Roman" w:cs="Times New Roman"/>
              </w:rPr>
              <w:br/>
              <w:t xml:space="preserve">- </w:t>
            </w:r>
            <w:r w:rsidR="00A939F7" w:rsidRPr="00712CD7">
              <w:rPr>
                <w:rFonts w:ascii="Times New Roman" w:hAnsi="Times New Roman" w:cs="Times New Roman"/>
              </w:rPr>
              <w:t>снижение технологических и коммерческих потерь электроэнергии;</w:t>
            </w:r>
          </w:p>
          <w:p w:rsidR="00A939F7" w:rsidRPr="00712CD7" w:rsidRDefault="00A939F7" w:rsidP="00885E2C">
            <w:pPr>
              <w:widowControl w:val="0"/>
              <w:autoSpaceDE w:val="0"/>
              <w:autoSpaceDN w:val="0"/>
              <w:adjustRightInd w:val="0"/>
              <w:spacing w:after="0" w:line="240" w:lineRule="auto"/>
              <w:rPr>
                <w:rFonts w:ascii="Times New Roman" w:hAnsi="Times New Roman" w:cs="Times New Roman"/>
              </w:rPr>
            </w:pPr>
            <w:r w:rsidRPr="00712CD7">
              <w:rPr>
                <w:rFonts w:ascii="Times New Roman" w:hAnsi="Times New Roman" w:cs="Times New Roman"/>
              </w:rPr>
              <w:t>- повышение надежности электроснабжения;</w:t>
            </w:r>
          </w:p>
          <w:p w:rsidR="00A939F7" w:rsidRPr="00712CD7" w:rsidRDefault="00A939F7" w:rsidP="002C5FC3">
            <w:pPr>
              <w:widowControl w:val="0"/>
              <w:autoSpaceDE w:val="0"/>
              <w:autoSpaceDN w:val="0"/>
              <w:adjustRightInd w:val="0"/>
              <w:spacing w:after="0" w:line="240" w:lineRule="auto"/>
              <w:rPr>
                <w:rFonts w:ascii="Times New Roman" w:hAnsi="Times New Roman" w:cs="Times New Roman"/>
              </w:rPr>
            </w:pPr>
            <w:r w:rsidRPr="00712CD7">
              <w:rPr>
                <w:rFonts w:ascii="Times New Roman" w:hAnsi="Times New Roman" w:cs="Times New Roman"/>
              </w:rPr>
              <w:t>- снижение расхода ТЭР, используемых для ХН и СН</w:t>
            </w:r>
            <w:r w:rsidR="002C5FC3" w:rsidRPr="00712CD7">
              <w:rPr>
                <w:rFonts w:ascii="Times New Roman" w:hAnsi="Times New Roman" w:cs="Times New Roman"/>
              </w:rPr>
              <w:t>.</w:t>
            </w:r>
          </w:p>
        </w:tc>
      </w:tr>
      <w:tr w:rsidR="00A939F7" w:rsidRPr="00D37248" w:rsidTr="00271423">
        <w:trPr>
          <w:trHeight w:val="2313"/>
          <w:tblCellSpacing w:w="5" w:type="nil"/>
        </w:trPr>
        <w:tc>
          <w:tcPr>
            <w:tcW w:w="2835" w:type="dxa"/>
            <w:vMerge/>
            <w:tcBorders>
              <w:left w:val="single" w:sz="4" w:space="0" w:color="auto"/>
              <w:bottom w:val="single" w:sz="4" w:space="0" w:color="auto"/>
              <w:right w:val="single" w:sz="4" w:space="0" w:color="auto"/>
            </w:tcBorders>
          </w:tcPr>
          <w:p w:rsidR="00A939F7" w:rsidRPr="00712CD7" w:rsidRDefault="00A939F7" w:rsidP="00885E2C">
            <w:pPr>
              <w:widowControl w:val="0"/>
              <w:autoSpaceDE w:val="0"/>
              <w:autoSpaceDN w:val="0"/>
              <w:adjustRightInd w:val="0"/>
              <w:spacing w:after="0" w:line="240" w:lineRule="auto"/>
              <w:rPr>
                <w:rFonts w:ascii="Times New Roman" w:hAnsi="Times New Roman" w:cs="Times New Roman"/>
              </w:rPr>
            </w:pPr>
          </w:p>
        </w:tc>
        <w:tc>
          <w:tcPr>
            <w:tcW w:w="7230" w:type="dxa"/>
            <w:tcBorders>
              <w:left w:val="single" w:sz="4" w:space="0" w:color="auto"/>
              <w:bottom w:val="single" w:sz="4" w:space="0" w:color="auto"/>
              <w:right w:val="single" w:sz="4" w:space="0" w:color="auto"/>
            </w:tcBorders>
          </w:tcPr>
          <w:p w:rsidR="00A939F7" w:rsidRPr="00712CD7" w:rsidRDefault="00A939F7" w:rsidP="00A939F7">
            <w:pPr>
              <w:widowControl w:val="0"/>
              <w:autoSpaceDE w:val="0"/>
              <w:autoSpaceDN w:val="0"/>
              <w:adjustRightInd w:val="0"/>
              <w:spacing w:after="0" w:line="240" w:lineRule="auto"/>
              <w:rPr>
                <w:rFonts w:ascii="Times New Roman" w:hAnsi="Times New Roman" w:cs="Times New Roman"/>
              </w:rPr>
            </w:pPr>
            <w:r w:rsidRPr="00712CD7">
              <w:rPr>
                <w:rFonts w:ascii="Times New Roman" w:hAnsi="Times New Roman" w:cs="Times New Roman"/>
              </w:rPr>
              <w:t xml:space="preserve">Задачи Программы: </w:t>
            </w:r>
          </w:p>
          <w:p w:rsidR="00923C83" w:rsidRPr="00712CD7" w:rsidRDefault="00F90D90" w:rsidP="00A939F7">
            <w:pPr>
              <w:widowControl w:val="0"/>
              <w:autoSpaceDE w:val="0"/>
              <w:autoSpaceDN w:val="0"/>
              <w:adjustRightInd w:val="0"/>
              <w:spacing w:after="0" w:line="240" w:lineRule="auto"/>
              <w:rPr>
                <w:rFonts w:ascii="Times New Roman" w:hAnsi="Times New Roman" w:cs="Times New Roman"/>
              </w:rPr>
            </w:pPr>
            <w:r w:rsidRPr="00712CD7">
              <w:rPr>
                <w:rFonts w:ascii="Times New Roman" w:hAnsi="Times New Roman" w:cs="Times New Roman"/>
              </w:rPr>
              <w:t>- выполнение прое</w:t>
            </w:r>
            <w:r w:rsidR="0057569D" w:rsidRPr="00712CD7">
              <w:rPr>
                <w:rFonts w:ascii="Times New Roman" w:hAnsi="Times New Roman" w:cs="Times New Roman"/>
              </w:rPr>
              <w:t>ктно-</w:t>
            </w:r>
            <w:r w:rsidR="00923C83" w:rsidRPr="00712CD7">
              <w:rPr>
                <w:rFonts w:ascii="Times New Roman" w:hAnsi="Times New Roman" w:cs="Times New Roman"/>
              </w:rPr>
              <w:t>изыскательских работ по реконст</w:t>
            </w:r>
            <w:r w:rsidR="00496E71" w:rsidRPr="00712CD7">
              <w:rPr>
                <w:rFonts w:ascii="Times New Roman" w:hAnsi="Times New Roman" w:cs="Times New Roman"/>
              </w:rPr>
              <w:t>рукции системы электроснабжения, состоящей на балансе</w:t>
            </w:r>
            <w:r w:rsidR="00135E5B" w:rsidRPr="00712CD7">
              <w:rPr>
                <w:rFonts w:ascii="Times New Roman" w:hAnsi="Times New Roman" w:cs="Times New Roman"/>
              </w:rPr>
              <w:t xml:space="preserve"> </w:t>
            </w:r>
            <w:r w:rsidR="0012012C" w:rsidRPr="00712CD7">
              <w:rPr>
                <w:rFonts w:ascii="Times New Roman" w:hAnsi="Times New Roman" w:cs="Times New Roman"/>
              </w:rPr>
              <w:t>АО «ЛОЭСК</w:t>
            </w:r>
            <w:r w:rsidR="00496E71" w:rsidRPr="00712CD7">
              <w:rPr>
                <w:rFonts w:ascii="Times New Roman" w:hAnsi="Times New Roman" w:cs="Times New Roman"/>
              </w:rPr>
              <w:t>»</w:t>
            </w:r>
            <w:r w:rsidR="00923C83" w:rsidRPr="00712CD7">
              <w:rPr>
                <w:rFonts w:ascii="Times New Roman" w:hAnsi="Times New Roman" w:cs="Times New Roman"/>
              </w:rPr>
              <w:t>;</w:t>
            </w:r>
          </w:p>
          <w:p w:rsidR="0012012C" w:rsidRPr="00712CD7" w:rsidRDefault="0012012C" w:rsidP="0012012C">
            <w:pPr>
              <w:widowControl w:val="0"/>
              <w:autoSpaceDE w:val="0"/>
              <w:autoSpaceDN w:val="0"/>
              <w:adjustRightInd w:val="0"/>
              <w:spacing w:after="0" w:line="240" w:lineRule="auto"/>
              <w:rPr>
                <w:rFonts w:ascii="Times New Roman" w:hAnsi="Times New Roman" w:cs="Times New Roman"/>
              </w:rPr>
            </w:pPr>
            <w:r w:rsidRPr="00712CD7">
              <w:rPr>
                <w:rFonts w:ascii="Times New Roman" w:hAnsi="Times New Roman" w:cs="Times New Roman"/>
              </w:rPr>
              <w:t xml:space="preserve">- реконструкция и техническое перевооружение </w:t>
            </w:r>
            <w:r w:rsidR="00FA1421" w:rsidRPr="00712CD7">
              <w:rPr>
                <w:rFonts w:ascii="Times New Roman" w:hAnsi="Times New Roman" w:cs="Times New Roman"/>
              </w:rPr>
              <w:t>электросетевых объектов;</w:t>
            </w:r>
          </w:p>
          <w:p w:rsidR="00325422" w:rsidRPr="00712CD7" w:rsidRDefault="0012012C" w:rsidP="0012012C">
            <w:pPr>
              <w:widowControl w:val="0"/>
              <w:autoSpaceDE w:val="0"/>
              <w:autoSpaceDN w:val="0"/>
              <w:adjustRightInd w:val="0"/>
              <w:spacing w:after="0" w:line="240" w:lineRule="auto"/>
              <w:rPr>
                <w:rFonts w:ascii="Times New Roman" w:hAnsi="Times New Roman" w:cs="Times New Roman"/>
              </w:rPr>
            </w:pPr>
            <w:r w:rsidRPr="00712CD7">
              <w:rPr>
                <w:rFonts w:ascii="Times New Roman" w:hAnsi="Times New Roman" w:cs="Times New Roman"/>
              </w:rPr>
              <w:t xml:space="preserve">- </w:t>
            </w:r>
            <w:r w:rsidR="00143FDB" w:rsidRPr="00712CD7">
              <w:rPr>
                <w:rFonts w:ascii="Times New Roman" w:hAnsi="Times New Roman" w:cs="Times New Roman"/>
              </w:rPr>
              <w:t>снижение уровня</w:t>
            </w:r>
            <w:r w:rsidR="00325422" w:rsidRPr="00712CD7">
              <w:rPr>
                <w:rFonts w:ascii="Times New Roman" w:hAnsi="Times New Roman" w:cs="Times New Roman"/>
              </w:rPr>
              <w:t xml:space="preserve"> технологических и коммерческих потерь и </w:t>
            </w:r>
            <w:r w:rsidR="00143FDB" w:rsidRPr="00712CD7">
              <w:rPr>
                <w:rFonts w:ascii="Times New Roman" w:hAnsi="Times New Roman" w:cs="Times New Roman"/>
              </w:rPr>
              <w:t xml:space="preserve">выявление </w:t>
            </w:r>
            <w:r w:rsidR="00325422" w:rsidRPr="00712CD7">
              <w:rPr>
                <w:rFonts w:ascii="Times New Roman" w:hAnsi="Times New Roman" w:cs="Times New Roman"/>
              </w:rPr>
              <w:t>источников их появления;</w:t>
            </w:r>
          </w:p>
          <w:p w:rsidR="0012012C" w:rsidRPr="00712CD7" w:rsidRDefault="00325422" w:rsidP="00496E71">
            <w:pPr>
              <w:widowControl w:val="0"/>
              <w:autoSpaceDE w:val="0"/>
              <w:autoSpaceDN w:val="0"/>
              <w:adjustRightInd w:val="0"/>
              <w:spacing w:after="0" w:line="240" w:lineRule="auto"/>
              <w:rPr>
                <w:rFonts w:ascii="Times New Roman" w:hAnsi="Times New Roman" w:cs="Times New Roman"/>
              </w:rPr>
            </w:pPr>
            <w:r w:rsidRPr="00712CD7">
              <w:rPr>
                <w:rFonts w:ascii="Times New Roman" w:hAnsi="Times New Roman" w:cs="Times New Roman"/>
              </w:rPr>
              <w:t xml:space="preserve">- </w:t>
            </w:r>
            <w:r w:rsidR="00F6390C" w:rsidRPr="00712CD7">
              <w:rPr>
                <w:rFonts w:ascii="Times New Roman" w:hAnsi="Times New Roman" w:cs="Times New Roman"/>
              </w:rPr>
              <w:t>установка и заме</w:t>
            </w:r>
            <w:r w:rsidR="00496E71" w:rsidRPr="00712CD7">
              <w:rPr>
                <w:rFonts w:ascii="Times New Roman" w:hAnsi="Times New Roman" w:cs="Times New Roman"/>
              </w:rPr>
              <w:t>на приборов и систем учета элект</w:t>
            </w:r>
            <w:r w:rsidR="00F6390C" w:rsidRPr="00712CD7">
              <w:rPr>
                <w:rFonts w:ascii="Times New Roman" w:hAnsi="Times New Roman" w:cs="Times New Roman"/>
              </w:rPr>
              <w:t>роэнергии для сведения баланса и определения источников те</w:t>
            </w:r>
            <w:r w:rsidR="00496E71" w:rsidRPr="00712CD7">
              <w:rPr>
                <w:rFonts w:ascii="Times New Roman" w:hAnsi="Times New Roman" w:cs="Times New Roman"/>
              </w:rPr>
              <w:t>хнологических и коммерческих поте</w:t>
            </w:r>
            <w:r w:rsidR="00F6390C" w:rsidRPr="00712CD7">
              <w:rPr>
                <w:rFonts w:ascii="Times New Roman" w:hAnsi="Times New Roman" w:cs="Times New Roman"/>
              </w:rPr>
              <w:t>рь;</w:t>
            </w:r>
          </w:p>
        </w:tc>
      </w:tr>
      <w:tr w:rsidR="00885E2C" w:rsidRPr="00D37248" w:rsidTr="00712CD7">
        <w:trPr>
          <w:trHeight w:val="834"/>
          <w:tblCellSpacing w:w="5" w:type="nil"/>
        </w:trPr>
        <w:tc>
          <w:tcPr>
            <w:tcW w:w="2835" w:type="dxa"/>
            <w:tcBorders>
              <w:left w:val="single" w:sz="4" w:space="0" w:color="auto"/>
              <w:bottom w:val="single" w:sz="4" w:space="0" w:color="auto"/>
              <w:right w:val="single" w:sz="4" w:space="0" w:color="auto"/>
            </w:tcBorders>
            <w:shd w:val="clear" w:color="auto" w:fill="auto"/>
          </w:tcPr>
          <w:p w:rsidR="00885E2C" w:rsidRPr="00712CD7" w:rsidRDefault="006561D8" w:rsidP="00960CAA">
            <w:pPr>
              <w:widowControl w:val="0"/>
              <w:autoSpaceDE w:val="0"/>
              <w:autoSpaceDN w:val="0"/>
              <w:adjustRightInd w:val="0"/>
              <w:spacing w:after="0" w:line="240" w:lineRule="auto"/>
              <w:rPr>
                <w:rFonts w:ascii="Times New Roman" w:hAnsi="Times New Roman" w:cs="Times New Roman"/>
              </w:rPr>
            </w:pPr>
            <w:r w:rsidRPr="00712CD7">
              <w:rPr>
                <w:rFonts w:ascii="Times New Roman" w:hAnsi="Times New Roman" w:cs="Times New Roman"/>
              </w:rPr>
              <w:t xml:space="preserve">Основные </w:t>
            </w:r>
            <w:r w:rsidR="00885E2C" w:rsidRPr="00712CD7">
              <w:rPr>
                <w:rFonts w:ascii="Times New Roman" w:hAnsi="Times New Roman" w:cs="Times New Roman"/>
              </w:rPr>
              <w:t xml:space="preserve">индикаторы </w:t>
            </w:r>
            <w:r w:rsidR="00960CAA" w:rsidRPr="00712CD7">
              <w:rPr>
                <w:rFonts w:ascii="Times New Roman" w:hAnsi="Times New Roman" w:cs="Times New Roman"/>
              </w:rPr>
              <w:br/>
              <w:t>и показатели,</w:t>
            </w:r>
            <w:r w:rsidRPr="00712CD7">
              <w:rPr>
                <w:rFonts w:ascii="Times New Roman" w:hAnsi="Times New Roman" w:cs="Times New Roman"/>
              </w:rPr>
              <w:t xml:space="preserve"> позволяющие </w:t>
            </w:r>
            <w:r w:rsidRPr="00712CD7">
              <w:rPr>
                <w:rFonts w:ascii="Times New Roman" w:hAnsi="Times New Roman" w:cs="Times New Roman"/>
              </w:rPr>
              <w:br/>
              <w:t xml:space="preserve">оценить ход </w:t>
            </w:r>
            <w:r w:rsidR="00885E2C" w:rsidRPr="00712CD7">
              <w:rPr>
                <w:rFonts w:ascii="Times New Roman" w:hAnsi="Times New Roman" w:cs="Times New Roman"/>
              </w:rPr>
              <w:t>реализации</w:t>
            </w:r>
            <w:r w:rsidR="00885E2C" w:rsidRPr="00712CD7">
              <w:rPr>
                <w:rFonts w:ascii="Times New Roman" w:hAnsi="Times New Roman" w:cs="Times New Roman"/>
              </w:rPr>
              <w:br/>
              <w:t xml:space="preserve">Программы </w:t>
            </w:r>
          </w:p>
        </w:tc>
        <w:tc>
          <w:tcPr>
            <w:tcW w:w="7230" w:type="dxa"/>
            <w:tcBorders>
              <w:left w:val="single" w:sz="4" w:space="0" w:color="auto"/>
              <w:bottom w:val="single" w:sz="4" w:space="0" w:color="auto"/>
              <w:right w:val="single" w:sz="4" w:space="0" w:color="auto"/>
            </w:tcBorders>
            <w:shd w:val="clear" w:color="auto" w:fill="auto"/>
          </w:tcPr>
          <w:p w:rsidR="00885E2C" w:rsidRPr="00712CD7" w:rsidRDefault="00EC51EB" w:rsidP="00885E2C">
            <w:pPr>
              <w:widowControl w:val="0"/>
              <w:autoSpaceDE w:val="0"/>
              <w:autoSpaceDN w:val="0"/>
              <w:adjustRightInd w:val="0"/>
              <w:spacing w:after="0" w:line="240" w:lineRule="auto"/>
              <w:rPr>
                <w:rFonts w:ascii="Times New Roman" w:hAnsi="Times New Roman" w:cs="Times New Roman"/>
              </w:rPr>
            </w:pPr>
            <w:r w:rsidRPr="00712CD7">
              <w:rPr>
                <w:rFonts w:ascii="Times New Roman" w:hAnsi="Times New Roman" w:cs="Times New Roman"/>
              </w:rPr>
              <w:t>- увеличение доли полезного отпуска электроэнергии</w:t>
            </w:r>
            <w:r w:rsidR="00632595" w:rsidRPr="00712CD7">
              <w:rPr>
                <w:rFonts w:ascii="Times New Roman" w:hAnsi="Times New Roman" w:cs="Times New Roman"/>
              </w:rPr>
              <w:t>, снижение потерь э/э</w:t>
            </w:r>
            <w:r w:rsidRPr="00712CD7">
              <w:rPr>
                <w:rFonts w:ascii="Times New Roman" w:hAnsi="Times New Roman" w:cs="Times New Roman"/>
              </w:rPr>
              <w:t>;</w:t>
            </w:r>
          </w:p>
          <w:p w:rsidR="00EC51EB" w:rsidRPr="00712CD7" w:rsidRDefault="00EC51EB" w:rsidP="00885E2C">
            <w:pPr>
              <w:widowControl w:val="0"/>
              <w:autoSpaceDE w:val="0"/>
              <w:autoSpaceDN w:val="0"/>
              <w:adjustRightInd w:val="0"/>
              <w:spacing w:after="0" w:line="240" w:lineRule="auto"/>
              <w:rPr>
                <w:rFonts w:ascii="Times New Roman" w:hAnsi="Times New Roman" w:cs="Times New Roman"/>
              </w:rPr>
            </w:pPr>
          </w:p>
        </w:tc>
      </w:tr>
      <w:tr w:rsidR="00885E2C" w:rsidRPr="00756D2D" w:rsidTr="00712CD7">
        <w:trPr>
          <w:trHeight w:val="1200"/>
          <w:tblCellSpacing w:w="5" w:type="nil"/>
        </w:trPr>
        <w:tc>
          <w:tcPr>
            <w:tcW w:w="2835" w:type="dxa"/>
            <w:tcBorders>
              <w:left w:val="single" w:sz="4" w:space="0" w:color="auto"/>
              <w:bottom w:val="single" w:sz="4" w:space="0" w:color="auto"/>
              <w:right w:val="single" w:sz="4" w:space="0" w:color="auto"/>
            </w:tcBorders>
            <w:shd w:val="clear" w:color="auto" w:fill="auto"/>
          </w:tcPr>
          <w:p w:rsidR="00885E2C" w:rsidRPr="00712CD7" w:rsidRDefault="006561D8" w:rsidP="00960CAA">
            <w:pPr>
              <w:widowControl w:val="0"/>
              <w:autoSpaceDE w:val="0"/>
              <w:autoSpaceDN w:val="0"/>
              <w:adjustRightInd w:val="0"/>
              <w:spacing w:after="0" w:line="240" w:lineRule="auto"/>
              <w:rPr>
                <w:rFonts w:ascii="Times New Roman" w:hAnsi="Times New Roman" w:cs="Times New Roman"/>
              </w:rPr>
            </w:pPr>
            <w:r w:rsidRPr="00712CD7">
              <w:rPr>
                <w:rFonts w:ascii="Times New Roman" w:hAnsi="Times New Roman" w:cs="Times New Roman"/>
              </w:rPr>
              <w:t xml:space="preserve">Сроки и этапы </w:t>
            </w:r>
            <w:r w:rsidR="00885E2C" w:rsidRPr="00712CD7">
              <w:rPr>
                <w:rFonts w:ascii="Times New Roman" w:hAnsi="Times New Roman" w:cs="Times New Roman"/>
              </w:rPr>
              <w:t>реализации</w:t>
            </w:r>
            <w:r w:rsidR="00885E2C" w:rsidRPr="00712CD7">
              <w:rPr>
                <w:rFonts w:ascii="Times New Roman" w:hAnsi="Times New Roman" w:cs="Times New Roman"/>
              </w:rPr>
              <w:br/>
              <w:t xml:space="preserve">Программы </w:t>
            </w:r>
          </w:p>
        </w:tc>
        <w:tc>
          <w:tcPr>
            <w:tcW w:w="7230" w:type="dxa"/>
            <w:tcBorders>
              <w:left w:val="single" w:sz="4" w:space="0" w:color="auto"/>
              <w:bottom w:val="single" w:sz="4" w:space="0" w:color="auto"/>
              <w:right w:val="single" w:sz="4" w:space="0" w:color="auto"/>
            </w:tcBorders>
            <w:shd w:val="clear" w:color="auto" w:fill="auto"/>
          </w:tcPr>
          <w:p w:rsidR="00147724" w:rsidRPr="00712CD7" w:rsidRDefault="00885E2C" w:rsidP="00FA1421">
            <w:pPr>
              <w:widowControl w:val="0"/>
              <w:autoSpaceDE w:val="0"/>
              <w:autoSpaceDN w:val="0"/>
              <w:adjustRightInd w:val="0"/>
              <w:spacing w:after="0" w:line="240" w:lineRule="auto"/>
              <w:rPr>
                <w:rFonts w:ascii="Times New Roman" w:hAnsi="Times New Roman" w:cs="Times New Roman"/>
              </w:rPr>
            </w:pPr>
            <w:r w:rsidRPr="00712CD7">
              <w:rPr>
                <w:rFonts w:ascii="Times New Roman" w:hAnsi="Times New Roman" w:cs="Times New Roman"/>
              </w:rPr>
              <w:t xml:space="preserve">Сроки реализации: </w:t>
            </w:r>
            <w:r w:rsidRPr="00712CD7">
              <w:rPr>
                <w:rFonts w:ascii="Times New Roman" w:hAnsi="Times New Roman" w:cs="Times New Roman"/>
              </w:rPr>
              <w:br/>
              <w:t>- 20</w:t>
            </w:r>
            <w:r w:rsidR="00BA3350" w:rsidRPr="00712CD7">
              <w:rPr>
                <w:rFonts w:ascii="Times New Roman" w:hAnsi="Times New Roman" w:cs="Times New Roman"/>
              </w:rPr>
              <w:t>2</w:t>
            </w:r>
            <w:r w:rsidR="00F700E6" w:rsidRPr="00712CD7">
              <w:rPr>
                <w:rFonts w:ascii="Times New Roman" w:hAnsi="Times New Roman" w:cs="Times New Roman"/>
              </w:rPr>
              <w:t>5</w:t>
            </w:r>
            <w:r w:rsidR="00B83BA4" w:rsidRPr="00712CD7">
              <w:rPr>
                <w:rFonts w:ascii="Times New Roman" w:hAnsi="Times New Roman" w:cs="Times New Roman"/>
              </w:rPr>
              <w:t xml:space="preserve"> – </w:t>
            </w:r>
            <w:r w:rsidRPr="00712CD7">
              <w:rPr>
                <w:rFonts w:ascii="Times New Roman" w:hAnsi="Times New Roman" w:cs="Times New Roman"/>
              </w:rPr>
              <w:t>20</w:t>
            </w:r>
            <w:r w:rsidR="00BA3350" w:rsidRPr="00712CD7">
              <w:rPr>
                <w:rFonts w:ascii="Times New Roman" w:hAnsi="Times New Roman" w:cs="Times New Roman"/>
              </w:rPr>
              <w:t>2</w:t>
            </w:r>
            <w:r w:rsidR="00F700E6" w:rsidRPr="00712CD7">
              <w:rPr>
                <w:rFonts w:ascii="Times New Roman" w:hAnsi="Times New Roman" w:cs="Times New Roman"/>
              </w:rPr>
              <w:t>9</w:t>
            </w:r>
            <w:r w:rsidRPr="00712CD7">
              <w:rPr>
                <w:rFonts w:ascii="Times New Roman" w:hAnsi="Times New Roman" w:cs="Times New Roman"/>
              </w:rPr>
              <w:t xml:space="preserve"> годы. </w:t>
            </w:r>
            <w:r w:rsidRPr="00712CD7">
              <w:rPr>
                <w:rFonts w:ascii="Times New Roman" w:hAnsi="Times New Roman" w:cs="Times New Roman"/>
              </w:rPr>
              <w:br/>
            </w:r>
            <w:r w:rsidR="00960CAA" w:rsidRPr="00712CD7">
              <w:rPr>
                <w:rFonts w:ascii="Times New Roman" w:hAnsi="Times New Roman" w:cs="Times New Roman"/>
              </w:rPr>
              <w:t>Этапы реализации:</w:t>
            </w:r>
            <w:r w:rsidR="00147724" w:rsidRPr="00712CD7">
              <w:rPr>
                <w:rFonts w:ascii="Times New Roman" w:hAnsi="Times New Roman" w:cs="Times New Roman"/>
              </w:rPr>
              <w:br/>
              <w:t>- 1</w:t>
            </w:r>
            <w:r w:rsidRPr="00712CD7">
              <w:rPr>
                <w:rFonts w:ascii="Times New Roman" w:hAnsi="Times New Roman" w:cs="Times New Roman"/>
              </w:rPr>
              <w:t xml:space="preserve"> этап </w:t>
            </w:r>
            <w:r w:rsidR="00FA1421" w:rsidRPr="00712CD7">
              <w:rPr>
                <w:rFonts w:ascii="Times New Roman" w:hAnsi="Times New Roman" w:cs="Times New Roman"/>
              </w:rPr>
              <w:t>–</w:t>
            </w:r>
            <w:r w:rsidRPr="00712CD7">
              <w:rPr>
                <w:rFonts w:ascii="Times New Roman" w:hAnsi="Times New Roman" w:cs="Times New Roman"/>
              </w:rPr>
              <w:t xml:space="preserve"> 20</w:t>
            </w:r>
            <w:r w:rsidR="00BA3350" w:rsidRPr="00712CD7">
              <w:rPr>
                <w:rFonts w:ascii="Times New Roman" w:hAnsi="Times New Roman" w:cs="Times New Roman"/>
              </w:rPr>
              <w:t>2</w:t>
            </w:r>
            <w:r w:rsidR="00F700E6" w:rsidRPr="00712CD7">
              <w:rPr>
                <w:rFonts w:ascii="Times New Roman" w:hAnsi="Times New Roman" w:cs="Times New Roman"/>
              </w:rPr>
              <w:t>5</w:t>
            </w:r>
            <w:r w:rsidR="00FA1421" w:rsidRPr="00712CD7">
              <w:rPr>
                <w:rFonts w:ascii="Times New Roman" w:hAnsi="Times New Roman" w:cs="Times New Roman"/>
              </w:rPr>
              <w:t>г</w:t>
            </w:r>
            <w:r w:rsidRPr="00712CD7">
              <w:rPr>
                <w:rFonts w:ascii="Times New Roman" w:hAnsi="Times New Roman" w:cs="Times New Roman"/>
              </w:rPr>
              <w:t xml:space="preserve">; </w:t>
            </w:r>
            <w:r w:rsidR="00147724" w:rsidRPr="00712CD7">
              <w:rPr>
                <w:rFonts w:ascii="Times New Roman" w:hAnsi="Times New Roman" w:cs="Times New Roman"/>
              </w:rPr>
              <w:br/>
              <w:t>- 2</w:t>
            </w:r>
            <w:r w:rsidRPr="00712CD7">
              <w:rPr>
                <w:rFonts w:ascii="Times New Roman" w:hAnsi="Times New Roman" w:cs="Times New Roman"/>
              </w:rPr>
              <w:t xml:space="preserve"> этап </w:t>
            </w:r>
            <w:r w:rsidR="00FA1421" w:rsidRPr="00712CD7">
              <w:rPr>
                <w:rFonts w:ascii="Times New Roman" w:hAnsi="Times New Roman" w:cs="Times New Roman"/>
              </w:rPr>
              <w:t>–</w:t>
            </w:r>
            <w:r w:rsidRPr="00712CD7">
              <w:rPr>
                <w:rFonts w:ascii="Times New Roman" w:hAnsi="Times New Roman" w:cs="Times New Roman"/>
              </w:rPr>
              <w:t xml:space="preserve"> 20</w:t>
            </w:r>
            <w:r w:rsidR="00BA3350" w:rsidRPr="00712CD7">
              <w:rPr>
                <w:rFonts w:ascii="Times New Roman" w:hAnsi="Times New Roman" w:cs="Times New Roman"/>
              </w:rPr>
              <w:t>2</w:t>
            </w:r>
            <w:r w:rsidR="00F700E6" w:rsidRPr="00712CD7">
              <w:rPr>
                <w:rFonts w:ascii="Times New Roman" w:hAnsi="Times New Roman" w:cs="Times New Roman"/>
              </w:rPr>
              <w:t>6</w:t>
            </w:r>
            <w:r w:rsidR="00AA4F75" w:rsidRPr="00712CD7">
              <w:rPr>
                <w:rFonts w:ascii="Times New Roman" w:hAnsi="Times New Roman" w:cs="Times New Roman"/>
              </w:rPr>
              <w:t>г</w:t>
            </w:r>
            <w:r w:rsidRPr="00712CD7">
              <w:rPr>
                <w:rFonts w:ascii="Times New Roman" w:hAnsi="Times New Roman" w:cs="Times New Roman"/>
              </w:rPr>
              <w:t xml:space="preserve">; </w:t>
            </w:r>
            <w:r w:rsidRPr="00712CD7">
              <w:rPr>
                <w:rFonts w:ascii="Times New Roman" w:hAnsi="Times New Roman" w:cs="Times New Roman"/>
              </w:rPr>
              <w:br/>
            </w:r>
            <w:r w:rsidR="00147724" w:rsidRPr="00712CD7">
              <w:rPr>
                <w:rFonts w:ascii="Times New Roman" w:hAnsi="Times New Roman" w:cs="Times New Roman"/>
              </w:rPr>
              <w:t>- 3</w:t>
            </w:r>
            <w:r w:rsidR="00FA1421" w:rsidRPr="00712CD7">
              <w:rPr>
                <w:rFonts w:ascii="Times New Roman" w:hAnsi="Times New Roman" w:cs="Times New Roman"/>
              </w:rPr>
              <w:t xml:space="preserve"> этап – 20</w:t>
            </w:r>
            <w:r w:rsidR="00BA3350" w:rsidRPr="00712CD7">
              <w:rPr>
                <w:rFonts w:ascii="Times New Roman" w:hAnsi="Times New Roman" w:cs="Times New Roman"/>
              </w:rPr>
              <w:t>2</w:t>
            </w:r>
            <w:r w:rsidR="00F700E6" w:rsidRPr="00712CD7">
              <w:rPr>
                <w:rFonts w:ascii="Times New Roman" w:hAnsi="Times New Roman" w:cs="Times New Roman"/>
              </w:rPr>
              <w:t>7</w:t>
            </w:r>
            <w:r w:rsidR="00AA4F75" w:rsidRPr="00712CD7">
              <w:rPr>
                <w:rFonts w:ascii="Times New Roman" w:hAnsi="Times New Roman" w:cs="Times New Roman"/>
              </w:rPr>
              <w:t>г</w:t>
            </w:r>
            <w:r w:rsidR="00FA1421" w:rsidRPr="00712CD7">
              <w:rPr>
                <w:rFonts w:ascii="Times New Roman" w:hAnsi="Times New Roman" w:cs="Times New Roman"/>
              </w:rPr>
              <w:t>;</w:t>
            </w:r>
            <w:r w:rsidRPr="00712CD7">
              <w:rPr>
                <w:rFonts w:ascii="Times New Roman" w:hAnsi="Times New Roman" w:cs="Times New Roman"/>
              </w:rPr>
              <w:t xml:space="preserve"> </w:t>
            </w:r>
          </w:p>
          <w:p w:rsidR="00147724" w:rsidRPr="00712CD7" w:rsidRDefault="00147724" w:rsidP="00147724">
            <w:pPr>
              <w:widowControl w:val="0"/>
              <w:autoSpaceDE w:val="0"/>
              <w:autoSpaceDN w:val="0"/>
              <w:adjustRightInd w:val="0"/>
              <w:spacing w:after="0" w:line="240" w:lineRule="auto"/>
              <w:rPr>
                <w:rFonts w:ascii="Times New Roman" w:hAnsi="Times New Roman" w:cs="Times New Roman"/>
              </w:rPr>
            </w:pPr>
            <w:r w:rsidRPr="00712CD7">
              <w:rPr>
                <w:rFonts w:ascii="Times New Roman" w:hAnsi="Times New Roman" w:cs="Times New Roman"/>
              </w:rPr>
              <w:t xml:space="preserve">- 4 </w:t>
            </w:r>
            <w:r w:rsidR="00AA4F75" w:rsidRPr="00712CD7">
              <w:rPr>
                <w:rFonts w:ascii="Times New Roman" w:hAnsi="Times New Roman" w:cs="Times New Roman"/>
              </w:rPr>
              <w:t>этап – 20</w:t>
            </w:r>
            <w:r w:rsidR="00BA3350" w:rsidRPr="00712CD7">
              <w:rPr>
                <w:rFonts w:ascii="Times New Roman" w:hAnsi="Times New Roman" w:cs="Times New Roman"/>
              </w:rPr>
              <w:t>2</w:t>
            </w:r>
            <w:r w:rsidR="00F700E6" w:rsidRPr="00712CD7">
              <w:rPr>
                <w:rFonts w:ascii="Times New Roman" w:hAnsi="Times New Roman" w:cs="Times New Roman"/>
              </w:rPr>
              <w:t>8</w:t>
            </w:r>
            <w:r w:rsidR="00AA4F75" w:rsidRPr="00712CD7">
              <w:rPr>
                <w:rFonts w:ascii="Times New Roman" w:hAnsi="Times New Roman" w:cs="Times New Roman"/>
              </w:rPr>
              <w:t>г</w:t>
            </w:r>
            <w:r w:rsidRPr="00712CD7">
              <w:rPr>
                <w:rFonts w:ascii="Times New Roman" w:hAnsi="Times New Roman" w:cs="Times New Roman"/>
              </w:rPr>
              <w:t>;</w:t>
            </w:r>
          </w:p>
          <w:p w:rsidR="00885E2C" w:rsidRPr="00712CD7" w:rsidRDefault="00AA4F75" w:rsidP="00BA3350">
            <w:pPr>
              <w:widowControl w:val="0"/>
              <w:autoSpaceDE w:val="0"/>
              <w:autoSpaceDN w:val="0"/>
              <w:adjustRightInd w:val="0"/>
              <w:spacing w:after="0" w:line="240" w:lineRule="auto"/>
              <w:rPr>
                <w:rFonts w:ascii="Times New Roman" w:hAnsi="Times New Roman" w:cs="Times New Roman"/>
              </w:rPr>
            </w:pPr>
            <w:r w:rsidRPr="00712CD7">
              <w:rPr>
                <w:rFonts w:ascii="Times New Roman" w:hAnsi="Times New Roman" w:cs="Times New Roman"/>
              </w:rPr>
              <w:t>- 5 этап – 20</w:t>
            </w:r>
            <w:r w:rsidR="00BA3350" w:rsidRPr="00712CD7">
              <w:rPr>
                <w:rFonts w:ascii="Times New Roman" w:hAnsi="Times New Roman" w:cs="Times New Roman"/>
              </w:rPr>
              <w:t>2</w:t>
            </w:r>
            <w:r w:rsidR="00F700E6" w:rsidRPr="00712CD7">
              <w:rPr>
                <w:rFonts w:ascii="Times New Roman" w:hAnsi="Times New Roman" w:cs="Times New Roman"/>
              </w:rPr>
              <w:t>9</w:t>
            </w:r>
            <w:r w:rsidRPr="00712CD7">
              <w:rPr>
                <w:rFonts w:ascii="Times New Roman" w:hAnsi="Times New Roman" w:cs="Times New Roman"/>
              </w:rPr>
              <w:t xml:space="preserve"> г.</w:t>
            </w:r>
            <w:r w:rsidR="00885E2C" w:rsidRPr="00712CD7">
              <w:rPr>
                <w:rFonts w:ascii="Times New Roman" w:hAnsi="Times New Roman" w:cs="Times New Roman"/>
              </w:rPr>
              <w:t xml:space="preserve"> </w:t>
            </w:r>
          </w:p>
        </w:tc>
      </w:tr>
      <w:tr w:rsidR="002A6448" w:rsidRPr="00756D2D" w:rsidTr="00712CD7">
        <w:trPr>
          <w:trHeight w:val="415"/>
          <w:tblCellSpacing w:w="5" w:type="nil"/>
        </w:trPr>
        <w:tc>
          <w:tcPr>
            <w:tcW w:w="2835" w:type="dxa"/>
            <w:tcBorders>
              <w:top w:val="single" w:sz="4" w:space="0" w:color="auto"/>
              <w:left w:val="single" w:sz="4" w:space="0" w:color="auto"/>
              <w:bottom w:val="single" w:sz="4" w:space="0" w:color="auto"/>
              <w:right w:val="single" w:sz="4" w:space="0" w:color="auto"/>
            </w:tcBorders>
            <w:shd w:val="clear" w:color="auto" w:fill="auto"/>
          </w:tcPr>
          <w:p w:rsidR="002A6448" w:rsidRPr="00826CED" w:rsidRDefault="006561D8" w:rsidP="00960CAA">
            <w:pPr>
              <w:widowControl w:val="0"/>
              <w:autoSpaceDE w:val="0"/>
              <w:autoSpaceDN w:val="0"/>
              <w:adjustRightInd w:val="0"/>
              <w:spacing w:after="0" w:line="240" w:lineRule="auto"/>
              <w:rPr>
                <w:rFonts w:ascii="Times New Roman" w:hAnsi="Times New Roman" w:cs="Times New Roman"/>
              </w:rPr>
            </w:pPr>
            <w:r w:rsidRPr="00826CED">
              <w:rPr>
                <w:rFonts w:ascii="Times New Roman" w:hAnsi="Times New Roman" w:cs="Times New Roman"/>
              </w:rPr>
              <w:t xml:space="preserve">Объемы </w:t>
            </w:r>
            <w:r w:rsidR="002A6448" w:rsidRPr="00826CED">
              <w:rPr>
                <w:rFonts w:ascii="Times New Roman" w:hAnsi="Times New Roman" w:cs="Times New Roman"/>
              </w:rPr>
              <w:t>и источники</w:t>
            </w:r>
            <w:r w:rsidRPr="00826CED">
              <w:rPr>
                <w:rFonts w:ascii="Times New Roman" w:hAnsi="Times New Roman" w:cs="Times New Roman"/>
              </w:rPr>
              <w:br/>
              <w:t xml:space="preserve">финансирования </w:t>
            </w:r>
            <w:r w:rsidR="00960CAA" w:rsidRPr="00826CED">
              <w:rPr>
                <w:rFonts w:ascii="Times New Roman" w:hAnsi="Times New Roman" w:cs="Times New Roman"/>
              </w:rPr>
              <w:t xml:space="preserve">Программы </w:t>
            </w:r>
          </w:p>
        </w:tc>
        <w:tc>
          <w:tcPr>
            <w:tcW w:w="7230" w:type="dxa"/>
            <w:tcBorders>
              <w:top w:val="single" w:sz="4" w:space="0" w:color="auto"/>
              <w:left w:val="single" w:sz="4" w:space="0" w:color="auto"/>
              <w:bottom w:val="single" w:sz="4" w:space="0" w:color="auto"/>
              <w:right w:val="single" w:sz="4" w:space="0" w:color="auto"/>
            </w:tcBorders>
            <w:shd w:val="clear" w:color="auto" w:fill="auto"/>
          </w:tcPr>
          <w:p w:rsidR="006E7DBA" w:rsidRPr="00826CED" w:rsidRDefault="00A95A53" w:rsidP="001C0382">
            <w:pPr>
              <w:widowControl w:val="0"/>
              <w:autoSpaceDE w:val="0"/>
              <w:autoSpaceDN w:val="0"/>
              <w:adjustRightInd w:val="0"/>
              <w:spacing w:after="0" w:line="240" w:lineRule="auto"/>
              <w:rPr>
                <w:rFonts w:ascii="Times New Roman" w:hAnsi="Times New Roman" w:cs="Times New Roman"/>
              </w:rPr>
            </w:pPr>
            <w:r w:rsidRPr="00826CED">
              <w:rPr>
                <w:rFonts w:ascii="Times New Roman" w:hAnsi="Times New Roman" w:cs="Times New Roman"/>
              </w:rPr>
              <w:t xml:space="preserve">Общий объем финансирования </w:t>
            </w:r>
            <w:r w:rsidR="00A1105C" w:rsidRPr="00826CED">
              <w:rPr>
                <w:rFonts w:ascii="Times New Roman" w:hAnsi="Times New Roman" w:cs="Times New Roman"/>
              </w:rPr>
              <w:t xml:space="preserve">Программы </w:t>
            </w:r>
            <w:r w:rsidR="002A6448" w:rsidRPr="00826CED">
              <w:rPr>
                <w:rFonts w:ascii="Times New Roman" w:hAnsi="Times New Roman" w:cs="Times New Roman"/>
              </w:rPr>
              <w:t xml:space="preserve">составляет </w:t>
            </w:r>
          </w:p>
          <w:p w:rsidR="002A6448" w:rsidRPr="00826CED" w:rsidRDefault="00C119B5" w:rsidP="001C0382">
            <w:pPr>
              <w:widowControl w:val="0"/>
              <w:autoSpaceDE w:val="0"/>
              <w:autoSpaceDN w:val="0"/>
              <w:adjustRightInd w:val="0"/>
              <w:spacing w:after="0" w:line="240" w:lineRule="auto"/>
              <w:rPr>
                <w:rFonts w:ascii="Times New Roman" w:hAnsi="Times New Roman" w:cs="Times New Roman"/>
              </w:rPr>
            </w:pPr>
            <w:r w:rsidRPr="00826CED">
              <w:rPr>
                <w:rFonts w:ascii="Times New Roman" w:hAnsi="Times New Roman" w:cs="Times New Roman"/>
              </w:rPr>
              <w:t>3</w:t>
            </w:r>
            <w:r w:rsidR="006E7DBA" w:rsidRPr="00826CED">
              <w:rPr>
                <w:rFonts w:ascii="Times New Roman" w:hAnsi="Times New Roman" w:cs="Times New Roman"/>
              </w:rPr>
              <w:t> </w:t>
            </w:r>
            <w:r w:rsidR="000B0471" w:rsidRPr="00826CED">
              <w:rPr>
                <w:rFonts w:ascii="Times New Roman" w:hAnsi="Times New Roman" w:cs="Times New Roman"/>
              </w:rPr>
              <w:t>211</w:t>
            </w:r>
            <w:r w:rsidR="00012386">
              <w:rPr>
                <w:rFonts w:ascii="Times New Roman" w:hAnsi="Times New Roman" w:cs="Times New Roman"/>
              </w:rPr>
              <w:t> </w:t>
            </w:r>
            <w:r w:rsidR="000B0471" w:rsidRPr="00826CED">
              <w:rPr>
                <w:rFonts w:ascii="Times New Roman" w:hAnsi="Times New Roman" w:cs="Times New Roman"/>
              </w:rPr>
              <w:t>1</w:t>
            </w:r>
            <w:r w:rsidR="00012386">
              <w:rPr>
                <w:rFonts w:ascii="Times New Roman" w:hAnsi="Times New Roman" w:cs="Times New Roman"/>
              </w:rPr>
              <w:t xml:space="preserve">20 </w:t>
            </w:r>
            <w:r w:rsidR="004B133E" w:rsidRPr="00826CED">
              <w:rPr>
                <w:rFonts w:ascii="Times New Roman" w:hAnsi="Times New Roman" w:cs="Times New Roman"/>
              </w:rPr>
              <w:t xml:space="preserve">тыс. </w:t>
            </w:r>
            <w:r w:rsidR="002A6448" w:rsidRPr="00826CED">
              <w:rPr>
                <w:rFonts w:ascii="Times New Roman" w:hAnsi="Times New Roman" w:cs="Times New Roman"/>
              </w:rPr>
              <w:t>руб.</w:t>
            </w:r>
            <w:r w:rsidR="00120EFA" w:rsidRPr="00826CED">
              <w:rPr>
                <w:rFonts w:ascii="Times New Roman" w:hAnsi="Times New Roman" w:cs="Times New Roman"/>
              </w:rPr>
              <w:t xml:space="preserve"> с НДС</w:t>
            </w:r>
            <w:r w:rsidR="00A95A53" w:rsidRPr="00826CED">
              <w:rPr>
                <w:rFonts w:ascii="Times New Roman" w:hAnsi="Times New Roman" w:cs="Times New Roman"/>
              </w:rPr>
              <w:t>,</w:t>
            </w:r>
            <w:r w:rsidR="002A6448" w:rsidRPr="00826CED">
              <w:rPr>
                <w:rFonts w:ascii="Times New Roman" w:hAnsi="Times New Roman" w:cs="Times New Roman"/>
              </w:rPr>
              <w:t xml:space="preserve"> в том числе по годам: </w:t>
            </w:r>
            <w:r w:rsidR="002A6448" w:rsidRPr="00826CED">
              <w:rPr>
                <w:rFonts w:ascii="Times New Roman" w:hAnsi="Times New Roman" w:cs="Times New Roman"/>
              </w:rPr>
              <w:br/>
              <w:t>- 20</w:t>
            </w:r>
            <w:r w:rsidR="00EC58EA" w:rsidRPr="00826CED">
              <w:rPr>
                <w:rFonts w:ascii="Times New Roman" w:hAnsi="Times New Roman" w:cs="Times New Roman"/>
              </w:rPr>
              <w:t>2</w:t>
            </w:r>
            <w:r w:rsidR="002E7DF2" w:rsidRPr="00826CED">
              <w:rPr>
                <w:rFonts w:ascii="Times New Roman" w:hAnsi="Times New Roman" w:cs="Times New Roman"/>
              </w:rPr>
              <w:t>5</w:t>
            </w:r>
            <w:r w:rsidR="000E1827" w:rsidRPr="00826CED">
              <w:rPr>
                <w:rFonts w:ascii="Times New Roman" w:hAnsi="Times New Roman" w:cs="Times New Roman"/>
              </w:rPr>
              <w:t xml:space="preserve"> </w:t>
            </w:r>
            <w:r w:rsidR="002A6448" w:rsidRPr="00826CED">
              <w:rPr>
                <w:rFonts w:ascii="Times New Roman" w:hAnsi="Times New Roman" w:cs="Times New Roman"/>
              </w:rPr>
              <w:t>год –</w:t>
            </w:r>
            <w:r w:rsidR="000A0A73" w:rsidRPr="00826CED">
              <w:rPr>
                <w:rFonts w:ascii="Times New Roman" w:hAnsi="Times New Roman" w:cs="Times New Roman"/>
              </w:rPr>
              <w:t xml:space="preserve"> </w:t>
            </w:r>
            <w:r w:rsidR="00137B55" w:rsidRPr="00826CED">
              <w:rPr>
                <w:rFonts w:ascii="Times New Roman" w:hAnsi="Times New Roman" w:cs="Times New Roman"/>
              </w:rPr>
              <w:t>248</w:t>
            </w:r>
            <w:r w:rsidR="00012386">
              <w:rPr>
                <w:rFonts w:ascii="Times New Roman" w:hAnsi="Times New Roman" w:cs="Times New Roman"/>
              </w:rPr>
              <w:t> </w:t>
            </w:r>
            <w:r w:rsidR="00137B55" w:rsidRPr="00826CED">
              <w:rPr>
                <w:rFonts w:ascii="Times New Roman" w:hAnsi="Times New Roman" w:cs="Times New Roman"/>
              </w:rPr>
              <w:t>84</w:t>
            </w:r>
            <w:r w:rsidR="00012386">
              <w:rPr>
                <w:rFonts w:ascii="Times New Roman" w:hAnsi="Times New Roman" w:cs="Times New Roman"/>
              </w:rPr>
              <w:t xml:space="preserve">3 </w:t>
            </w:r>
            <w:r w:rsidR="00AA4F75" w:rsidRPr="00826CED">
              <w:rPr>
                <w:rFonts w:ascii="Times New Roman" w:hAnsi="Times New Roman" w:cs="Times New Roman"/>
              </w:rPr>
              <w:t xml:space="preserve">тыс. </w:t>
            </w:r>
            <w:proofErr w:type="spellStart"/>
            <w:r w:rsidR="00AA4F75" w:rsidRPr="00826CED">
              <w:rPr>
                <w:rFonts w:ascii="Times New Roman" w:hAnsi="Times New Roman" w:cs="Times New Roman"/>
              </w:rPr>
              <w:t>руб</w:t>
            </w:r>
            <w:proofErr w:type="spellEnd"/>
            <w:r w:rsidR="002A6448" w:rsidRPr="00826CED">
              <w:rPr>
                <w:rFonts w:ascii="Times New Roman" w:hAnsi="Times New Roman" w:cs="Times New Roman"/>
              </w:rPr>
              <w:t xml:space="preserve">; </w:t>
            </w:r>
            <w:r w:rsidR="002A6448" w:rsidRPr="00826CED">
              <w:rPr>
                <w:rFonts w:ascii="Times New Roman" w:hAnsi="Times New Roman" w:cs="Times New Roman"/>
              </w:rPr>
              <w:br/>
              <w:t>- 20</w:t>
            </w:r>
            <w:r w:rsidR="00EC58EA" w:rsidRPr="00826CED">
              <w:rPr>
                <w:rFonts w:ascii="Times New Roman" w:hAnsi="Times New Roman" w:cs="Times New Roman"/>
              </w:rPr>
              <w:t>2</w:t>
            </w:r>
            <w:r w:rsidR="002E7DF2" w:rsidRPr="00826CED">
              <w:rPr>
                <w:rFonts w:ascii="Times New Roman" w:hAnsi="Times New Roman" w:cs="Times New Roman"/>
              </w:rPr>
              <w:t>6</w:t>
            </w:r>
            <w:r w:rsidR="000E1827" w:rsidRPr="00826CED">
              <w:rPr>
                <w:rFonts w:ascii="Times New Roman" w:hAnsi="Times New Roman" w:cs="Times New Roman"/>
              </w:rPr>
              <w:t xml:space="preserve"> </w:t>
            </w:r>
            <w:r w:rsidR="002A6448" w:rsidRPr="00826CED">
              <w:rPr>
                <w:rFonts w:ascii="Times New Roman" w:hAnsi="Times New Roman" w:cs="Times New Roman"/>
              </w:rPr>
              <w:t>год –</w:t>
            </w:r>
            <w:r w:rsidR="006E7DBA" w:rsidRPr="00826CED">
              <w:rPr>
                <w:rFonts w:ascii="Times New Roman" w:hAnsi="Times New Roman" w:cs="Times New Roman"/>
              </w:rPr>
              <w:t xml:space="preserve"> </w:t>
            </w:r>
            <w:r w:rsidR="00B919F1" w:rsidRPr="00826CED">
              <w:rPr>
                <w:rFonts w:ascii="Times New Roman" w:hAnsi="Times New Roman" w:cs="Times New Roman"/>
              </w:rPr>
              <w:t>726</w:t>
            </w:r>
            <w:r w:rsidR="00012386">
              <w:rPr>
                <w:rFonts w:ascii="Times New Roman" w:hAnsi="Times New Roman" w:cs="Times New Roman"/>
              </w:rPr>
              <w:t> </w:t>
            </w:r>
            <w:r w:rsidR="00B919F1" w:rsidRPr="00826CED">
              <w:rPr>
                <w:rFonts w:ascii="Times New Roman" w:hAnsi="Times New Roman" w:cs="Times New Roman"/>
              </w:rPr>
              <w:t>867</w:t>
            </w:r>
            <w:r w:rsidR="00012386">
              <w:rPr>
                <w:rFonts w:ascii="Times New Roman" w:hAnsi="Times New Roman" w:cs="Times New Roman"/>
              </w:rPr>
              <w:t xml:space="preserve"> </w:t>
            </w:r>
            <w:r w:rsidR="00AA4F75" w:rsidRPr="00826CED">
              <w:rPr>
                <w:rFonts w:ascii="Times New Roman" w:hAnsi="Times New Roman" w:cs="Times New Roman"/>
              </w:rPr>
              <w:t xml:space="preserve">тыс. </w:t>
            </w:r>
            <w:proofErr w:type="spellStart"/>
            <w:r w:rsidR="00AA4F75" w:rsidRPr="00826CED">
              <w:rPr>
                <w:rFonts w:ascii="Times New Roman" w:hAnsi="Times New Roman" w:cs="Times New Roman"/>
              </w:rPr>
              <w:t>руб</w:t>
            </w:r>
            <w:proofErr w:type="spellEnd"/>
            <w:r w:rsidR="002A6448" w:rsidRPr="00826CED">
              <w:rPr>
                <w:rFonts w:ascii="Times New Roman" w:hAnsi="Times New Roman" w:cs="Times New Roman"/>
              </w:rPr>
              <w:t>;</w:t>
            </w:r>
          </w:p>
          <w:p w:rsidR="002A6448" w:rsidRPr="00826CED" w:rsidRDefault="002A6448" w:rsidP="001E05AB">
            <w:pPr>
              <w:widowControl w:val="0"/>
              <w:autoSpaceDE w:val="0"/>
              <w:autoSpaceDN w:val="0"/>
              <w:adjustRightInd w:val="0"/>
              <w:spacing w:after="0" w:line="240" w:lineRule="auto"/>
              <w:rPr>
                <w:rFonts w:ascii="Times New Roman" w:hAnsi="Times New Roman" w:cs="Times New Roman"/>
              </w:rPr>
            </w:pPr>
            <w:r w:rsidRPr="00826CED">
              <w:rPr>
                <w:rFonts w:ascii="Times New Roman" w:hAnsi="Times New Roman" w:cs="Times New Roman"/>
              </w:rPr>
              <w:t>- 20</w:t>
            </w:r>
            <w:r w:rsidR="00EC58EA" w:rsidRPr="00826CED">
              <w:rPr>
                <w:rFonts w:ascii="Times New Roman" w:hAnsi="Times New Roman" w:cs="Times New Roman"/>
              </w:rPr>
              <w:t>2</w:t>
            </w:r>
            <w:r w:rsidR="002E7DF2" w:rsidRPr="00826CED">
              <w:rPr>
                <w:rFonts w:ascii="Times New Roman" w:hAnsi="Times New Roman" w:cs="Times New Roman"/>
              </w:rPr>
              <w:t>7</w:t>
            </w:r>
            <w:r w:rsidR="000E1827" w:rsidRPr="00826CED">
              <w:rPr>
                <w:rFonts w:ascii="Times New Roman" w:hAnsi="Times New Roman" w:cs="Times New Roman"/>
              </w:rPr>
              <w:t xml:space="preserve"> </w:t>
            </w:r>
            <w:r w:rsidRPr="00826CED">
              <w:rPr>
                <w:rFonts w:ascii="Times New Roman" w:hAnsi="Times New Roman" w:cs="Times New Roman"/>
              </w:rPr>
              <w:t>год –</w:t>
            </w:r>
            <w:r w:rsidR="006E7DBA" w:rsidRPr="00826CED">
              <w:rPr>
                <w:rFonts w:ascii="Times New Roman" w:hAnsi="Times New Roman" w:cs="Times New Roman"/>
              </w:rPr>
              <w:t xml:space="preserve"> </w:t>
            </w:r>
            <w:r w:rsidR="006F577F" w:rsidRPr="00826CED">
              <w:rPr>
                <w:rFonts w:ascii="Times New Roman" w:hAnsi="Times New Roman" w:cs="Times New Roman"/>
              </w:rPr>
              <w:t>1 082 575</w:t>
            </w:r>
            <w:r w:rsidR="006E7DBA" w:rsidRPr="00826CED">
              <w:rPr>
                <w:rFonts w:ascii="Times New Roman" w:hAnsi="Times New Roman" w:cs="Times New Roman"/>
              </w:rPr>
              <w:t xml:space="preserve"> </w:t>
            </w:r>
            <w:r w:rsidR="00AA4F75" w:rsidRPr="00826CED">
              <w:rPr>
                <w:rFonts w:ascii="Times New Roman" w:hAnsi="Times New Roman" w:cs="Times New Roman"/>
              </w:rPr>
              <w:t xml:space="preserve">тыс. </w:t>
            </w:r>
            <w:proofErr w:type="spellStart"/>
            <w:r w:rsidR="00AA4F75" w:rsidRPr="00826CED">
              <w:rPr>
                <w:rFonts w:ascii="Times New Roman" w:hAnsi="Times New Roman" w:cs="Times New Roman"/>
              </w:rPr>
              <w:t>руб</w:t>
            </w:r>
            <w:proofErr w:type="spellEnd"/>
            <w:r w:rsidRPr="00826CED">
              <w:rPr>
                <w:rFonts w:ascii="Times New Roman" w:hAnsi="Times New Roman" w:cs="Times New Roman"/>
              </w:rPr>
              <w:t xml:space="preserve">; </w:t>
            </w:r>
          </w:p>
          <w:p w:rsidR="002A6448" w:rsidRPr="00826CED" w:rsidRDefault="002A6448" w:rsidP="001C0382">
            <w:pPr>
              <w:widowControl w:val="0"/>
              <w:autoSpaceDE w:val="0"/>
              <w:autoSpaceDN w:val="0"/>
              <w:adjustRightInd w:val="0"/>
              <w:spacing w:after="0" w:line="240" w:lineRule="auto"/>
              <w:rPr>
                <w:rFonts w:ascii="Times New Roman" w:hAnsi="Times New Roman" w:cs="Times New Roman"/>
              </w:rPr>
            </w:pPr>
            <w:r w:rsidRPr="00826CED">
              <w:rPr>
                <w:rFonts w:ascii="Times New Roman" w:hAnsi="Times New Roman" w:cs="Times New Roman"/>
              </w:rPr>
              <w:t>- 20</w:t>
            </w:r>
            <w:r w:rsidR="00EC58EA" w:rsidRPr="00826CED">
              <w:rPr>
                <w:rFonts w:ascii="Times New Roman" w:hAnsi="Times New Roman" w:cs="Times New Roman"/>
              </w:rPr>
              <w:t>2</w:t>
            </w:r>
            <w:r w:rsidR="002E7DF2" w:rsidRPr="00826CED">
              <w:rPr>
                <w:rFonts w:ascii="Times New Roman" w:hAnsi="Times New Roman" w:cs="Times New Roman"/>
              </w:rPr>
              <w:t>8</w:t>
            </w:r>
            <w:r w:rsidR="000E1827" w:rsidRPr="00826CED">
              <w:rPr>
                <w:rFonts w:ascii="Times New Roman" w:hAnsi="Times New Roman" w:cs="Times New Roman"/>
              </w:rPr>
              <w:t xml:space="preserve"> </w:t>
            </w:r>
            <w:r w:rsidRPr="00826CED">
              <w:rPr>
                <w:rFonts w:ascii="Times New Roman" w:hAnsi="Times New Roman" w:cs="Times New Roman"/>
              </w:rPr>
              <w:t>год –</w:t>
            </w:r>
            <w:r w:rsidR="006E7DBA" w:rsidRPr="00826CED">
              <w:rPr>
                <w:rFonts w:ascii="Times New Roman" w:hAnsi="Times New Roman" w:cs="Times New Roman"/>
              </w:rPr>
              <w:t xml:space="preserve"> </w:t>
            </w:r>
            <w:r w:rsidR="001E05AB" w:rsidRPr="00826CED">
              <w:rPr>
                <w:rFonts w:ascii="Times New Roman" w:hAnsi="Times New Roman" w:cs="Times New Roman"/>
              </w:rPr>
              <w:t>585</w:t>
            </w:r>
            <w:r w:rsidR="00012386">
              <w:rPr>
                <w:rFonts w:ascii="Times New Roman" w:hAnsi="Times New Roman" w:cs="Times New Roman"/>
              </w:rPr>
              <w:t> </w:t>
            </w:r>
            <w:r w:rsidR="001E05AB" w:rsidRPr="00826CED">
              <w:rPr>
                <w:rFonts w:ascii="Times New Roman" w:hAnsi="Times New Roman" w:cs="Times New Roman"/>
              </w:rPr>
              <w:t>04</w:t>
            </w:r>
            <w:r w:rsidR="00012386">
              <w:rPr>
                <w:rFonts w:ascii="Times New Roman" w:hAnsi="Times New Roman" w:cs="Times New Roman"/>
              </w:rPr>
              <w:t xml:space="preserve">3 </w:t>
            </w:r>
            <w:r w:rsidR="00AA4F75" w:rsidRPr="00826CED">
              <w:rPr>
                <w:rFonts w:ascii="Times New Roman" w:hAnsi="Times New Roman" w:cs="Times New Roman"/>
              </w:rPr>
              <w:t xml:space="preserve">тыс. </w:t>
            </w:r>
            <w:proofErr w:type="spellStart"/>
            <w:r w:rsidR="00AA4F75" w:rsidRPr="00826CED">
              <w:rPr>
                <w:rFonts w:ascii="Times New Roman" w:hAnsi="Times New Roman" w:cs="Times New Roman"/>
              </w:rPr>
              <w:t>руб</w:t>
            </w:r>
            <w:proofErr w:type="spellEnd"/>
            <w:r w:rsidRPr="00826CED">
              <w:rPr>
                <w:rFonts w:ascii="Times New Roman" w:hAnsi="Times New Roman" w:cs="Times New Roman"/>
              </w:rPr>
              <w:t>;</w:t>
            </w:r>
          </w:p>
          <w:p w:rsidR="002A6448" w:rsidRPr="00826CED" w:rsidRDefault="002A6448" w:rsidP="00196FA4">
            <w:pPr>
              <w:widowControl w:val="0"/>
              <w:autoSpaceDE w:val="0"/>
              <w:autoSpaceDN w:val="0"/>
              <w:adjustRightInd w:val="0"/>
              <w:spacing w:after="0" w:line="240" w:lineRule="auto"/>
              <w:rPr>
                <w:rFonts w:ascii="Times New Roman" w:hAnsi="Times New Roman" w:cs="Times New Roman"/>
              </w:rPr>
            </w:pPr>
            <w:r w:rsidRPr="00826CED">
              <w:rPr>
                <w:rFonts w:ascii="Times New Roman" w:hAnsi="Times New Roman" w:cs="Times New Roman"/>
              </w:rPr>
              <w:t>- 20</w:t>
            </w:r>
            <w:r w:rsidR="00EC58EA" w:rsidRPr="00826CED">
              <w:rPr>
                <w:rFonts w:ascii="Times New Roman" w:hAnsi="Times New Roman" w:cs="Times New Roman"/>
              </w:rPr>
              <w:t>2</w:t>
            </w:r>
            <w:r w:rsidR="002E7DF2" w:rsidRPr="00826CED">
              <w:rPr>
                <w:rFonts w:ascii="Times New Roman" w:hAnsi="Times New Roman" w:cs="Times New Roman"/>
              </w:rPr>
              <w:t>9</w:t>
            </w:r>
            <w:r w:rsidR="000E1827" w:rsidRPr="00826CED">
              <w:rPr>
                <w:rFonts w:ascii="Times New Roman" w:hAnsi="Times New Roman" w:cs="Times New Roman"/>
              </w:rPr>
              <w:t xml:space="preserve"> </w:t>
            </w:r>
            <w:r w:rsidRPr="00826CED">
              <w:rPr>
                <w:rFonts w:ascii="Times New Roman" w:hAnsi="Times New Roman" w:cs="Times New Roman"/>
              </w:rPr>
              <w:t>год –</w:t>
            </w:r>
            <w:r w:rsidR="006E7DBA" w:rsidRPr="00826CED">
              <w:rPr>
                <w:rFonts w:ascii="Times New Roman" w:hAnsi="Times New Roman" w:cs="Times New Roman"/>
              </w:rPr>
              <w:t xml:space="preserve"> </w:t>
            </w:r>
            <w:r w:rsidR="001E05AB" w:rsidRPr="00826CED">
              <w:rPr>
                <w:rFonts w:ascii="Times New Roman" w:hAnsi="Times New Roman" w:cs="Times New Roman"/>
              </w:rPr>
              <w:t>567</w:t>
            </w:r>
            <w:r w:rsidR="00012386">
              <w:rPr>
                <w:rFonts w:ascii="Times New Roman" w:hAnsi="Times New Roman" w:cs="Times New Roman"/>
              </w:rPr>
              <w:t> </w:t>
            </w:r>
            <w:r w:rsidR="001E05AB" w:rsidRPr="00826CED">
              <w:rPr>
                <w:rFonts w:ascii="Times New Roman" w:hAnsi="Times New Roman" w:cs="Times New Roman"/>
              </w:rPr>
              <w:t>79</w:t>
            </w:r>
            <w:r w:rsidR="00012386">
              <w:rPr>
                <w:rFonts w:ascii="Times New Roman" w:hAnsi="Times New Roman" w:cs="Times New Roman"/>
              </w:rPr>
              <w:t xml:space="preserve">2 </w:t>
            </w:r>
            <w:r w:rsidR="00565313" w:rsidRPr="00826CED">
              <w:rPr>
                <w:rFonts w:ascii="Times New Roman" w:hAnsi="Times New Roman" w:cs="Times New Roman"/>
              </w:rPr>
              <w:t>тыс. руб.</w:t>
            </w:r>
            <w:r w:rsidRPr="00826CED">
              <w:rPr>
                <w:rFonts w:ascii="Times New Roman" w:hAnsi="Times New Roman" w:cs="Times New Roman"/>
              </w:rPr>
              <w:t xml:space="preserve"> </w:t>
            </w:r>
          </w:p>
          <w:p w:rsidR="008D26AA" w:rsidRPr="00826CED" w:rsidRDefault="008D26AA" w:rsidP="00EC58EA">
            <w:pPr>
              <w:widowControl w:val="0"/>
              <w:autoSpaceDE w:val="0"/>
              <w:autoSpaceDN w:val="0"/>
              <w:adjustRightInd w:val="0"/>
              <w:spacing w:after="0" w:line="240" w:lineRule="auto"/>
              <w:rPr>
                <w:rFonts w:ascii="Times New Roman" w:hAnsi="Times New Roman" w:cs="Times New Roman"/>
              </w:rPr>
            </w:pPr>
            <w:r w:rsidRPr="00826CED">
              <w:rPr>
                <w:rFonts w:ascii="Times New Roman" w:hAnsi="Times New Roman" w:cs="Times New Roman"/>
              </w:rPr>
              <w:t>Источники финансирования – инве</w:t>
            </w:r>
            <w:r w:rsidR="00EC58EA" w:rsidRPr="00826CED">
              <w:rPr>
                <w:rFonts w:ascii="Times New Roman" w:hAnsi="Times New Roman" w:cs="Times New Roman"/>
              </w:rPr>
              <w:t>стиционная программа АО «ЛОЭСК»</w:t>
            </w:r>
            <w:r w:rsidRPr="00826CED">
              <w:rPr>
                <w:rFonts w:ascii="Times New Roman" w:hAnsi="Times New Roman" w:cs="Times New Roman"/>
              </w:rPr>
              <w:t>.</w:t>
            </w:r>
          </w:p>
        </w:tc>
      </w:tr>
      <w:tr w:rsidR="002A6448" w:rsidRPr="00756D2D" w:rsidTr="00712CD7">
        <w:trPr>
          <w:trHeight w:val="801"/>
          <w:tblCellSpacing w:w="5" w:type="nil"/>
        </w:trPr>
        <w:tc>
          <w:tcPr>
            <w:tcW w:w="2835" w:type="dxa"/>
            <w:tcBorders>
              <w:top w:val="single" w:sz="4" w:space="0" w:color="auto"/>
              <w:left w:val="single" w:sz="4" w:space="0" w:color="auto"/>
              <w:bottom w:val="single" w:sz="4" w:space="0" w:color="auto"/>
              <w:right w:val="single" w:sz="4" w:space="0" w:color="auto"/>
            </w:tcBorders>
            <w:shd w:val="clear" w:color="auto" w:fill="auto"/>
          </w:tcPr>
          <w:p w:rsidR="002A6448" w:rsidRPr="00712CD7" w:rsidRDefault="002A6448" w:rsidP="002A6448">
            <w:pPr>
              <w:widowControl w:val="0"/>
              <w:autoSpaceDE w:val="0"/>
              <w:autoSpaceDN w:val="0"/>
              <w:adjustRightInd w:val="0"/>
              <w:spacing w:after="0" w:line="240" w:lineRule="auto"/>
              <w:rPr>
                <w:rFonts w:ascii="Times New Roman" w:hAnsi="Times New Roman" w:cs="Times New Roman"/>
              </w:rPr>
            </w:pPr>
            <w:r w:rsidRPr="00712CD7">
              <w:rPr>
                <w:rFonts w:ascii="Times New Roman" w:hAnsi="Times New Roman" w:cs="Times New Roman"/>
              </w:rPr>
              <w:lastRenderedPageBreak/>
              <w:t>Оснащенность</w:t>
            </w:r>
            <w:r w:rsidR="00960CAA" w:rsidRPr="00712CD7">
              <w:rPr>
                <w:rFonts w:ascii="Times New Roman" w:hAnsi="Times New Roman" w:cs="Times New Roman"/>
              </w:rPr>
              <w:t xml:space="preserve"> зданий, строений, </w:t>
            </w:r>
            <w:r w:rsidR="006B1D19" w:rsidRPr="00712CD7">
              <w:rPr>
                <w:rFonts w:ascii="Times New Roman" w:hAnsi="Times New Roman" w:cs="Times New Roman"/>
              </w:rPr>
              <w:t xml:space="preserve">сооружений </w:t>
            </w:r>
            <w:r w:rsidR="006561D8" w:rsidRPr="00712CD7">
              <w:rPr>
                <w:rFonts w:ascii="Times New Roman" w:hAnsi="Times New Roman" w:cs="Times New Roman"/>
              </w:rPr>
              <w:t xml:space="preserve">АО «ЛОЭСК» </w:t>
            </w:r>
            <w:r w:rsidRPr="00712CD7">
              <w:rPr>
                <w:rFonts w:ascii="Times New Roman" w:hAnsi="Times New Roman" w:cs="Times New Roman"/>
              </w:rPr>
              <w:t>приборами учета</w:t>
            </w:r>
            <w:r w:rsidRPr="00712CD7">
              <w:rPr>
                <w:rFonts w:ascii="Courier New" w:hAnsi="Courier New" w:cs="Courier New"/>
              </w:rPr>
              <w:t xml:space="preserve">                                                      </w:t>
            </w:r>
          </w:p>
        </w:tc>
        <w:tc>
          <w:tcPr>
            <w:tcW w:w="7230" w:type="dxa"/>
            <w:tcBorders>
              <w:top w:val="single" w:sz="4" w:space="0" w:color="auto"/>
              <w:left w:val="single" w:sz="4" w:space="0" w:color="auto"/>
              <w:bottom w:val="single" w:sz="4" w:space="0" w:color="auto"/>
              <w:right w:val="single" w:sz="4" w:space="0" w:color="auto"/>
            </w:tcBorders>
            <w:shd w:val="clear" w:color="auto" w:fill="auto"/>
          </w:tcPr>
          <w:p w:rsidR="002A6448" w:rsidRPr="00712CD7" w:rsidRDefault="002A6448" w:rsidP="001C0382">
            <w:pPr>
              <w:widowControl w:val="0"/>
              <w:autoSpaceDE w:val="0"/>
              <w:autoSpaceDN w:val="0"/>
              <w:adjustRightInd w:val="0"/>
              <w:spacing w:after="0" w:line="240" w:lineRule="auto"/>
              <w:rPr>
                <w:rFonts w:ascii="Times New Roman" w:hAnsi="Times New Roman" w:cs="Times New Roman"/>
              </w:rPr>
            </w:pPr>
            <w:r w:rsidRPr="00712CD7">
              <w:rPr>
                <w:rFonts w:ascii="Times New Roman" w:hAnsi="Times New Roman" w:cs="Times New Roman"/>
              </w:rPr>
              <w:t>- холодной и горячей воды – 100%;</w:t>
            </w:r>
          </w:p>
          <w:p w:rsidR="002A6448" w:rsidRPr="00712CD7" w:rsidRDefault="002A6448" w:rsidP="001C0382">
            <w:pPr>
              <w:widowControl w:val="0"/>
              <w:autoSpaceDE w:val="0"/>
              <w:autoSpaceDN w:val="0"/>
              <w:adjustRightInd w:val="0"/>
              <w:spacing w:after="0" w:line="240" w:lineRule="auto"/>
              <w:rPr>
                <w:rFonts w:ascii="Times New Roman" w:hAnsi="Times New Roman" w:cs="Times New Roman"/>
              </w:rPr>
            </w:pPr>
            <w:r w:rsidRPr="00712CD7">
              <w:rPr>
                <w:rFonts w:ascii="Times New Roman" w:hAnsi="Times New Roman" w:cs="Times New Roman"/>
              </w:rPr>
              <w:t>- тепловой энергии – 100%;</w:t>
            </w:r>
          </w:p>
          <w:p w:rsidR="002A6448" w:rsidRPr="00712CD7" w:rsidRDefault="002A6448" w:rsidP="001C0382">
            <w:pPr>
              <w:widowControl w:val="0"/>
              <w:autoSpaceDE w:val="0"/>
              <w:autoSpaceDN w:val="0"/>
              <w:adjustRightInd w:val="0"/>
              <w:spacing w:after="0" w:line="240" w:lineRule="auto"/>
              <w:rPr>
                <w:rFonts w:ascii="Times New Roman" w:hAnsi="Times New Roman" w:cs="Times New Roman"/>
              </w:rPr>
            </w:pPr>
            <w:r w:rsidRPr="00712CD7">
              <w:rPr>
                <w:rFonts w:ascii="Times New Roman" w:hAnsi="Times New Roman" w:cs="Times New Roman"/>
              </w:rPr>
              <w:t>- электрической энергии – 100%;</w:t>
            </w:r>
          </w:p>
          <w:p w:rsidR="002A6448" w:rsidRPr="00712CD7" w:rsidRDefault="002A6448" w:rsidP="001C0382">
            <w:pPr>
              <w:widowControl w:val="0"/>
              <w:autoSpaceDE w:val="0"/>
              <w:autoSpaceDN w:val="0"/>
              <w:adjustRightInd w:val="0"/>
              <w:spacing w:after="0" w:line="240" w:lineRule="auto"/>
              <w:rPr>
                <w:rFonts w:ascii="Times New Roman" w:hAnsi="Times New Roman" w:cs="Times New Roman"/>
              </w:rPr>
            </w:pPr>
            <w:r w:rsidRPr="00712CD7">
              <w:rPr>
                <w:rFonts w:ascii="Times New Roman" w:hAnsi="Times New Roman" w:cs="Times New Roman"/>
              </w:rPr>
              <w:t>- газа – 100%.</w:t>
            </w:r>
          </w:p>
        </w:tc>
      </w:tr>
      <w:tr w:rsidR="00885E2C" w:rsidRPr="00756D2D" w:rsidTr="00712CD7">
        <w:trPr>
          <w:trHeight w:val="1600"/>
          <w:tblCellSpacing w:w="5" w:type="nil"/>
        </w:trPr>
        <w:tc>
          <w:tcPr>
            <w:tcW w:w="2835" w:type="dxa"/>
            <w:tcBorders>
              <w:top w:val="single" w:sz="4" w:space="0" w:color="auto"/>
              <w:left w:val="single" w:sz="4" w:space="0" w:color="auto"/>
              <w:bottom w:val="single" w:sz="4" w:space="0" w:color="auto"/>
              <w:right w:val="single" w:sz="4" w:space="0" w:color="auto"/>
            </w:tcBorders>
            <w:shd w:val="clear" w:color="auto" w:fill="auto"/>
          </w:tcPr>
          <w:p w:rsidR="00885E2C" w:rsidRPr="00712CD7" w:rsidRDefault="006561D8" w:rsidP="00960CAA">
            <w:pPr>
              <w:widowControl w:val="0"/>
              <w:autoSpaceDE w:val="0"/>
              <w:autoSpaceDN w:val="0"/>
              <w:adjustRightInd w:val="0"/>
              <w:spacing w:after="0" w:line="240" w:lineRule="auto"/>
              <w:rPr>
                <w:rFonts w:ascii="Times New Roman" w:hAnsi="Times New Roman" w:cs="Times New Roman"/>
              </w:rPr>
            </w:pPr>
            <w:r w:rsidRPr="00712CD7">
              <w:rPr>
                <w:rFonts w:ascii="Times New Roman" w:hAnsi="Times New Roman" w:cs="Times New Roman"/>
              </w:rPr>
              <w:t xml:space="preserve">Ожидаемые (планируемые) </w:t>
            </w:r>
            <w:r w:rsidRPr="00712CD7">
              <w:rPr>
                <w:rFonts w:ascii="Times New Roman" w:hAnsi="Times New Roman" w:cs="Times New Roman"/>
              </w:rPr>
              <w:br/>
              <w:t xml:space="preserve">результаты </w:t>
            </w:r>
            <w:r w:rsidR="00885E2C" w:rsidRPr="00712CD7">
              <w:rPr>
                <w:rFonts w:ascii="Times New Roman" w:hAnsi="Times New Roman" w:cs="Times New Roman"/>
              </w:rPr>
              <w:t xml:space="preserve">реализации </w:t>
            </w:r>
            <w:r w:rsidR="00885E2C" w:rsidRPr="00712CD7">
              <w:rPr>
                <w:rFonts w:ascii="Times New Roman" w:hAnsi="Times New Roman" w:cs="Times New Roman"/>
              </w:rPr>
              <w:br/>
              <w:t xml:space="preserve">Программы </w:t>
            </w:r>
          </w:p>
        </w:tc>
        <w:tc>
          <w:tcPr>
            <w:tcW w:w="7230" w:type="dxa"/>
            <w:tcBorders>
              <w:top w:val="single" w:sz="4" w:space="0" w:color="auto"/>
              <w:left w:val="single" w:sz="4" w:space="0" w:color="auto"/>
              <w:bottom w:val="single" w:sz="4" w:space="0" w:color="auto"/>
              <w:right w:val="single" w:sz="4" w:space="0" w:color="auto"/>
            </w:tcBorders>
            <w:shd w:val="clear" w:color="auto" w:fill="auto"/>
          </w:tcPr>
          <w:p w:rsidR="00EC58EA" w:rsidRPr="00712CD7" w:rsidRDefault="00EC58EA" w:rsidP="00885E2C">
            <w:pPr>
              <w:widowControl w:val="0"/>
              <w:autoSpaceDE w:val="0"/>
              <w:autoSpaceDN w:val="0"/>
              <w:adjustRightInd w:val="0"/>
              <w:spacing w:after="0" w:line="240" w:lineRule="auto"/>
              <w:rPr>
                <w:rFonts w:ascii="Times New Roman" w:hAnsi="Times New Roman" w:cs="Times New Roman"/>
              </w:rPr>
            </w:pPr>
            <w:r w:rsidRPr="00712CD7">
              <w:rPr>
                <w:rFonts w:ascii="Times New Roman" w:hAnsi="Times New Roman" w:cs="Times New Roman"/>
              </w:rPr>
              <w:t>- выявление очагов технологических и коммерческих потерь электроэнергии;</w:t>
            </w:r>
          </w:p>
          <w:p w:rsidR="00EC58EA" w:rsidRPr="00712CD7" w:rsidRDefault="001C0382" w:rsidP="00885E2C">
            <w:pPr>
              <w:widowControl w:val="0"/>
              <w:autoSpaceDE w:val="0"/>
              <w:autoSpaceDN w:val="0"/>
              <w:adjustRightInd w:val="0"/>
              <w:spacing w:after="0" w:line="240" w:lineRule="auto"/>
              <w:rPr>
                <w:rFonts w:ascii="Times New Roman" w:hAnsi="Times New Roman" w:cs="Times New Roman"/>
              </w:rPr>
            </w:pPr>
            <w:r w:rsidRPr="00712CD7">
              <w:rPr>
                <w:rFonts w:ascii="Times New Roman" w:hAnsi="Times New Roman" w:cs="Times New Roman"/>
              </w:rPr>
              <w:t>- снижение технологических потерь электроэнергии при ее транспортировке;</w:t>
            </w:r>
          </w:p>
          <w:p w:rsidR="001C0382" w:rsidRPr="00712CD7" w:rsidRDefault="001C0382" w:rsidP="00885E2C">
            <w:pPr>
              <w:widowControl w:val="0"/>
              <w:autoSpaceDE w:val="0"/>
              <w:autoSpaceDN w:val="0"/>
              <w:adjustRightInd w:val="0"/>
              <w:spacing w:after="0" w:line="240" w:lineRule="auto"/>
              <w:rPr>
                <w:rFonts w:ascii="Times New Roman" w:hAnsi="Times New Roman" w:cs="Times New Roman"/>
              </w:rPr>
            </w:pPr>
            <w:r w:rsidRPr="00712CD7">
              <w:rPr>
                <w:rFonts w:ascii="Times New Roman" w:hAnsi="Times New Roman" w:cs="Times New Roman"/>
              </w:rPr>
              <w:t>- увеличение доли п</w:t>
            </w:r>
            <w:r w:rsidR="00EC58EA" w:rsidRPr="00712CD7">
              <w:rPr>
                <w:rFonts w:ascii="Times New Roman" w:hAnsi="Times New Roman" w:cs="Times New Roman"/>
              </w:rPr>
              <w:t>олезного отпуска электроэнергии.</w:t>
            </w:r>
          </w:p>
        </w:tc>
      </w:tr>
      <w:tr w:rsidR="00885E2C" w:rsidRPr="00756D2D" w:rsidTr="00712CD7">
        <w:trPr>
          <w:trHeight w:val="863"/>
          <w:tblCellSpacing w:w="5" w:type="nil"/>
        </w:trPr>
        <w:tc>
          <w:tcPr>
            <w:tcW w:w="2835" w:type="dxa"/>
            <w:tcBorders>
              <w:left w:val="single" w:sz="4" w:space="0" w:color="auto"/>
              <w:bottom w:val="single" w:sz="4" w:space="0" w:color="auto"/>
              <w:right w:val="single" w:sz="4" w:space="0" w:color="auto"/>
            </w:tcBorders>
            <w:shd w:val="clear" w:color="auto" w:fill="auto"/>
          </w:tcPr>
          <w:p w:rsidR="00885E2C" w:rsidRPr="00712CD7" w:rsidRDefault="006561D8" w:rsidP="00960CAA">
            <w:pPr>
              <w:widowControl w:val="0"/>
              <w:autoSpaceDE w:val="0"/>
              <w:autoSpaceDN w:val="0"/>
              <w:adjustRightInd w:val="0"/>
              <w:spacing w:after="0" w:line="240" w:lineRule="auto"/>
              <w:rPr>
                <w:rFonts w:ascii="Times New Roman" w:hAnsi="Times New Roman" w:cs="Times New Roman"/>
              </w:rPr>
            </w:pPr>
            <w:r w:rsidRPr="00712CD7">
              <w:rPr>
                <w:rFonts w:ascii="Times New Roman" w:hAnsi="Times New Roman" w:cs="Times New Roman"/>
              </w:rPr>
              <w:t xml:space="preserve">Организация управления, </w:t>
            </w:r>
            <w:r w:rsidRPr="00712CD7">
              <w:rPr>
                <w:rFonts w:ascii="Times New Roman" w:hAnsi="Times New Roman" w:cs="Times New Roman"/>
              </w:rPr>
              <w:br/>
              <w:t xml:space="preserve">исполнения и контроля </w:t>
            </w:r>
            <w:r w:rsidR="00885E2C" w:rsidRPr="00712CD7">
              <w:rPr>
                <w:rFonts w:ascii="Times New Roman" w:hAnsi="Times New Roman" w:cs="Times New Roman"/>
              </w:rPr>
              <w:t xml:space="preserve">Программы </w:t>
            </w:r>
          </w:p>
        </w:tc>
        <w:tc>
          <w:tcPr>
            <w:tcW w:w="7230" w:type="dxa"/>
            <w:tcBorders>
              <w:left w:val="single" w:sz="4" w:space="0" w:color="auto"/>
              <w:bottom w:val="single" w:sz="4" w:space="0" w:color="auto"/>
              <w:right w:val="single" w:sz="4" w:space="0" w:color="auto"/>
            </w:tcBorders>
            <w:shd w:val="clear" w:color="auto" w:fill="auto"/>
          </w:tcPr>
          <w:p w:rsidR="00885E2C" w:rsidRPr="00712CD7" w:rsidRDefault="005C66B1" w:rsidP="001C0382">
            <w:pPr>
              <w:widowControl w:val="0"/>
              <w:autoSpaceDE w:val="0"/>
              <w:autoSpaceDN w:val="0"/>
              <w:adjustRightInd w:val="0"/>
              <w:spacing w:after="0" w:line="240" w:lineRule="auto"/>
              <w:rPr>
                <w:rFonts w:ascii="Times New Roman" w:hAnsi="Times New Roman" w:cs="Times New Roman"/>
              </w:rPr>
            </w:pPr>
            <w:r w:rsidRPr="00712CD7">
              <w:rPr>
                <w:rFonts w:ascii="Times New Roman" w:hAnsi="Times New Roman" w:cs="Times New Roman"/>
              </w:rPr>
              <w:t xml:space="preserve">Главный инженер </w:t>
            </w:r>
            <w:r w:rsidR="001C0382" w:rsidRPr="00712CD7">
              <w:rPr>
                <w:rFonts w:ascii="Times New Roman" w:hAnsi="Times New Roman" w:cs="Times New Roman"/>
              </w:rPr>
              <w:t>АО «ЛОЭ</w:t>
            </w:r>
            <w:r w:rsidRPr="00712CD7">
              <w:rPr>
                <w:rFonts w:ascii="Times New Roman" w:hAnsi="Times New Roman" w:cs="Times New Roman"/>
              </w:rPr>
              <w:t xml:space="preserve">СК»; Главные инженеры филиалов </w:t>
            </w:r>
            <w:r w:rsidR="001C0382" w:rsidRPr="00712CD7">
              <w:rPr>
                <w:rFonts w:ascii="Times New Roman" w:hAnsi="Times New Roman" w:cs="Times New Roman"/>
              </w:rPr>
              <w:t>АО «ЛОЭСК»</w:t>
            </w:r>
          </w:p>
        </w:tc>
      </w:tr>
      <w:tr w:rsidR="00885E2C" w:rsidRPr="00756D2D" w:rsidTr="00861F18">
        <w:trPr>
          <w:trHeight w:val="600"/>
          <w:tblCellSpacing w:w="5" w:type="nil"/>
        </w:trPr>
        <w:tc>
          <w:tcPr>
            <w:tcW w:w="2835" w:type="dxa"/>
            <w:tcBorders>
              <w:left w:val="single" w:sz="4" w:space="0" w:color="auto"/>
              <w:bottom w:val="single" w:sz="4" w:space="0" w:color="auto"/>
              <w:right w:val="single" w:sz="4" w:space="0" w:color="auto"/>
            </w:tcBorders>
          </w:tcPr>
          <w:p w:rsidR="00885E2C" w:rsidRPr="00D85090" w:rsidRDefault="006561D8" w:rsidP="00960CAA">
            <w:pPr>
              <w:widowControl w:val="0"/>
              <w:autoSpaceDE w:val="0"/>
              <w:autoSpaceDN w:val="0"/>
              <w:adjustRightInd w:val="0"/>
              <w:spacing w:after="0" w:line="240" w:lineRule="auto"/>
              <w:rPr>
                <w:rFonts w:ascii="Times New Roman" w:hAnsi="Times New Roman" w:cs="Times New Roman"/>
              </w:rPr>
            </w:pPr>
            <w:r w:rsidRPr="00D85090">
              <w:rPr>
                <w:rFonts w:ascii="Times New Roman" w:hAnsi="Times New Roman" w:cs="Times New Roman"/>
              </w:rPr>
              <w:t xml:space="preserve">Ответственные </w:t>
            </w:r>
            <w:r w:rsidR="00885E2C" w:rsidRPr="00D85090">
              <w:rPr>
                <w:rFonts w:ascii="Times New Roman" w:hAnsi="Times New Roman" w:cs="Times New Roman"/>
              </w:rPr>
              <w:t xml:space="preserve">лица для </w:t>
            </w:r>
            <w:r w:rsidR="00885E2C" w:rsidRPr="00D85090">
              <w:rPr>
                <w:rFonts w:ascii="Times New Roman" w:hAnsi="Times New Roman" w:cs="Times New Roman"/>
              </w:rPr>
              <w:br/>
              <w:t xml:space="preserve">контактов </w:t>
            </w:r>
          </w:p>
        </w:tc>
        <w:tc>
          <w:tcPr>
            <w:tcW w:w="7230" w:type="dxa"/>
            <w:tcBorders>
              <w:left w:val="single" w:sz="4" w:space="0" w:color="auto"/>
              <w:bottom w:val="single" w:sz="4" w:space="0" w:color="auto"/>
              <w:right w:val="single" w:sz="4" w:space="0" w:color="auto"/>
            </w:tcBorders>
          </w:tcPr>
          <w:p w:rsidR="001C0382" w:rsidRPr="00D85090" w:rsidRDefault="00E76AE0" w:rsidP="001C0382">
            <w:pPr>
              <w:widowControl w:val="0"/>
              <w:autoSpaceDE w:val="0"/>
              <w:autoSpaceDN w:val="0"/>
              <w:adjustRightInd w:val="0"/>
              <w:spacing w:after="0" w:line="240" w:lineRule="auto"/>
              <w:rPr>
                <w:rFonts w:ascii="Times New Roman" w:hAnsi="Times New Roman" w:cs="Times New Roman"/>
              </w:rPr>
            </w:pPr>
            <w:r w:rsidRPr="00D85090">
              <w:rPr>
                <w:rFonts w:ascii="Times New Roman" w:hAnsi="Times New Roman" w:cs="Times New Roman"/>
              </w:rPr>
              <w:t>Первый з</w:t>
            </w:r>
            <w:r w:rsidR="006A43BB" w:rsidRPr="00D85090">
              <w:rPr>
                <w:rFonts w:ascii="Times New Roman" w:hAnsi="Times New Roman" w:cs="Times New Roman"/>
              </w:rPr>
              <w:t xml:space="preserve">аместитель </w:t>
            </w:r>
            <w:r w:rsidRPr="00D85090">
              <w:rPr>
                <w:rFonts w:ascii="Times New Roman" w:hAnsi="Times New Roman" w:cs="Times New Roman"/>
              </w:rPr>
              <w:t>г</w:t>
            </w:r>
            <w:r w:rsidR="006A43BB" w:rsidRPr="00D85090">
              <w:rPr>
                <w:rFonts w:ascii="Times New Roman" w:hAnsi="Times New Roman" w:cs="Times New Roman"/>
              </w:rPr>
              <w:t>енерального директора – г</w:t>
            </w:r>
            <w:r w:rsidR="001C0382" w:rsidRPr="00D85090">
              <w:rPr>
                <w:rFonts w:ascii="Times New Roman" w:hAnsi="Times New Roman" w:cs="Times New Roman"/>
              </w:rPr>
              <w:t>лавный инженер АО «ЛОЭСК»</w:t>
            </w:r>
            <w:r w:rsidR="00A64EA4" w:rsidRPr="00D85090">
              <w:rPr>
                <w:rFonts w:ascii="Times New Roman" w:hAnsi="Times New Roman" w:cs="Times New Roman"/>
              </w:rPr>
              <w:t xml:space="preserve"> </w:t>
            </w:r>
            <w:r w:rsidR="005619D3" w:rsidRPr="00D85090">
              <w:rPr>
                <w:rFonts w:ascii="Times New Roman" w:hAnsi="Times New Roman" w:cs="Times New Roman"/>
              </w:rPr>
              <w:t>Жук</w:t>
            </w:r>
            <w:r w:rsidR="006A43BB" w:rsidRPr="00D85090">
              <w:rPr>
                <w:rFonts w:ascii="Times New Roman" w:hAnsi="Times New Roman" w:cs="Times New Roman"/>
              </w:rPr>
              <w:t xml:space="preserve"> </w:t>
            </w:r>
            <w:r w:rsidR="005619D3" w:rsidRPr="00D85090">
              <w:rPr>
                <w:rFonts w:ascii="Times New Roman" w:hAnsi="Times New Roman" w:cs="Times New Roman"/>
              </w:rPr>
              <w:t>В</w:t>
            </w:r>
            <w:r w:rsidR="006A43BB" w:rsidRPr="00D85090">
              <w:rPr>
                <w:rFonts w:ascii="Times New Roman" w:hAnsi="Times New Roman" w:cs="Times New Roman"/>
              </w:rPr>
              <w:t>.</w:t>
            </w:r>
            <w:r w:rsidR="005619D3" w:rsidRPr="00D85090">
              <w:rPr>
                <w:rFonts w:ascii="Times New Roman" w:hAnsi="Times New Roman" w:cs="Times New Roman"/>
              </w:rPr>
              <w:t>А</w:t>
            </w:r>
            <w:r w:rsidR="006A43BB" w:rsidRPr="00D85090">
              <w:rPr>
                <w:rFonts w:ascii="Times New Roman" w:hAnsi="Times New Roman" w:cs="Times New Roman"/>
              </w:rPr>
              <w:t>.</w:t>
            </w:r>
            <w:r w:rsidR="001C0382" w:rsidRPr="00D85090">
              <w:rPr>
                <w:rFonts w:ascii="Times New Roman" w:hAnsi="Times New Roman" w:cs="Times New Roman"/>
              </w:rPr>
              <w:t xml:space="preserve"> тел.: 334-47-47, доб.:1</w:t>
            </w:r>
            <w:r w:rsidR="008D27AE" w:rsidRPr="00D85090">
              <w:rPr>
                <w:rFonts w:ascii="Times New Roman" w:hAnsi="Times New Roman" w:cs="Times New Roman"/>
              </w:rPr>
              <w:t>561</w:t>
            </w:r>
            <w:r w:rsidR="001C0382" w:rsidRPr="00D85090">
              <w:rPr>
                <w:rFonts w:ascii="Times New Roman" w:hAnsi="Times New Roman" w:cs="Times New Roman"/>
              </w:rPr>
              <w:t xml:space="preserve">, </w:t>
            </w:r>
            <w:r w:rsidR="001C0382" w:rsidRPr="00D85090">
              <w:rPr>
                <w:rFonts w:ascii="Times New Roman" w:hAnsi="Times New Roman" w:cs="Times New Roman"/>
                <w:lang w:val="en-US"/>
              </w:rPr>
              <w:t>e</w:t>
            </w:r>
            <w:r w:rsidR="001C0382" w:rsidRPr="00D85090">
              <w:rPr>
                <w:rFonts w:ascii="Times New Roman" w:hAnsi="Times New Roman" w:cs="Times New Roman"/>
              </w:rPr>
              <w:t>-</w:t>
            </w:r>
            <w:r w:rsidR="001C0382" w:rsidRPr="00D85090">
              <w:rPr>
                <w:rFonts w:ascii="Times New Roman" w:hAnsi="Times New Roman" w:cs="Times New Roman"/>
                <w:lang w:val="en-US"/>
              </w:rPr>
              <w:t>mail</w:t>
            </w:r>
            <w:r w:rsidR="001C0382" w:rsidRPr="00D85090">
              <w:rPr>
                <w:rFonts w:ascii="Times New Roman" w:hAnsi="Times New Roman" w:cs="Times New Roman"/>
              </w:rPr>
              <w:t>:</w:t>
            </w:r>
            <w:r w:rsidR="001C0382" w:rsidRPr="00D85090">
              <w:t xml:space="preserve"> </w:t>
            </w:r>
            <w:proofErr w:type="spellStart"/>
            <w:r w:rsidR="00CD5BD5" w:rsidRPr="00D85090">
              <w:rPr>
                <w:rFonts w:ascii="Times New Roman" w:hAnsi="Times New Roman" w:cs="Times New Roman"/>
                <w:lang w:val="en-US"/>
              </w:rPr>
              <w:t>corp</w:t>
            </w:r>
            <w:proofErr w:type="spellEnd"/>
            <w:r w:rsidR="001C0382" w:rsidRPr="00D85090">
              <w:rPr>
                <w:rFonts w:ascii="Times New Roman" w:hAnsi="Times New Roman" w:cs="Times New Roman"/>
              </w:rPr>
              <w:t>@loesk.ru;</w:t>
            </w:r>
          </w:p>
          <w:p w:rsidR="00885E2C" w:rsidRPr="00D85090" w:rsidRDefault="00632F13" w:rsidP="00CD5BD5">
            <w:pPr>
              <w:rPr>
                <w:rFonts w:ascii="Times New Roman" w:hAnsi="Times New Roman" w:cs="Times New Roman"/>
              </w:rPr>
            </w:pPr>
            <w:r w:rsidRPr="00D85090">
              <w:rPr>
                <w:rFonts w:ascii="Times New Roman" w:hAnsi="Times New Roman" w:cs="Times New Roman"/>
              </w:rPr>
              <w:t>Начальник сектора метрологии</w:t>
            </w:r>
            <w:r w:rsidR="00C67B6B" w:rsidRPr="00D85090">
              <w:rPr>
                <w:rFonts w:ascii="Times New Roman" w:hAnsi="Times New Roman" w:cs="Times New Roman"/>
              </w:rPr>
              <w:t xml:space="preserve"> </w:t>
            </w:r>
            <w:r w:rsidRPr="00D85090">
              <w:rPr>
                <w:rFonts w:ascii="Times New Roman" w:hAnsi="Times New Roman" w:cs="Times New Roman"/>
              </w:rPr>
              <w:t>ЭТЛ</w:t>
            </w:r>
            <w:r w:rsidR="005C66B1" w:rsidRPr="00D85090">
              <w:rPr>
                <w:rFonts w:ascii="Times New Roman" w:hAnsi="Times New Roman" w:cs="Times New Roman"/>
              </w:rPr>
              <w:t xml:space="preserve"> </w:t>
            </w:r>
            <w:r w:rsidR="002C5D38" w:rsidRPr="00D85090">
              <w:rPr>
                <w:rFonts w:ascii="Times New Roman" w:hAnsi="Times New Roman" w:cs="Times New Roman"/>
              </w:rPr>
              <w:t>АО «ЛОЭСК» Вьюшков Д.И., тел.:334-47-47, доб.:1552</w:t>
            </w:r>
            <w:r w:rsidR="001C0382" w:rsidRPr="00D85090">
              <w:rPr>
                <w:rFonts w:ascii="Times New Roman" w:hAnsi="Times New Roman" w:cs="Times New Roman"/>
              </w:rPr>
              <w:t xml:space="preserve">, </w:t>
            </w:r>
            <w:r w:rsidR="001C0382" w:rsidRPr="00D85090">
              <w:rPr>
                <w:rFonts w:ascii="Times New Roman" w:hAnsi="Times New Roman" w:cs="Times New Roman"/>
                <w:lang w:val="en-US"/>
              </w:rPr>
              <w:t>e</w:t>
            </w:r>
            <w:r w:rsidR="001C0382" w:rsidRPr="00D85090">
              <w:rPr>
                <w:rFonts w:ascii="Times New Roman" w:hAnsi="Times New Roman" w:cs="Times New Roman"/>
              </w:rPr>
              <w:t>-</w:t>
            </w:r>
            <w:r w:rsidR="001C0382" w:rsidRPr="00D85090">
              <w:rPr>
                <w:rFonts w:ascii="Times New Roman" w:hAnsi="Times New Roman" w:cs="Times New Roman"/>
                <w:lang w:val="en-US"/>
              </w:rPr>
              <w:t>mail</w:t>
            </w:r>
            <w:r w:rsidR="001C0382" w:rsidRPr="00D85090">
              <w:rPr>
                <w:rFonts w:ascii="Times New Roman" w:hAnsi="Times New Roman" w:cs="Times New Roman"/>
              </w:rPr>
              <w:t xml:space="preserve">: </w:t>
            </w:r>
            <w:proofErr w:type="spellStart"/>
            <w:r w:rsidR="00CD5BD5" w:rsidRPr="00D85090">
              <w:rPr>
                <w:rFonts w:ascii="Times New Roman" w:hAnsi="Times New Roman" w:cs="Times New Roman"/>
                <w:lang w:val="en-US"/>
              </w:rPr>
              <w:t>corp</w:t>
            </w:r>
            <w:proofErr w:type="spellEnd"/>
            <w:r w:rsidR="001C0382" w:rsidRPr="00D85090">
              <w:rPr>
                <w:rFonts w:ascii="Times New Roman" w:hAnsi="Times New Roman" w:cs="Times New Roman"/>
              </w:rPr>
              <w:t>@</w:t>
            </w:r>
            <w:proofErr w:type="spellStart"/>
            <w:r w:rsidR="001C0382" w:rsidRPr="00D85090">
              <w:rPr>
                <w:rFonts w:ascii="Times New Roman" w:hAnsi="Times New Roman" w:cs="Times New Roman"/>
                <w:lang w:val="en-US"/>
              </w:rPr>
              <w:t>loesk</w:t>
            </w:r>
            <w:proofErr w:type="spellEnd"/>
            <w:r w:rsidR="001C0382" w:rsidRPr="00D85090">
              <w:rPr>
                <w:rFonts w:ascii="Times New Roman" w:hAnsi="Times New Roman" w:cs="Times New Roman"/>
              </w:rPr>
              <w:t>.</w:t>
            </w:r>
            <w:proofErr w:type="spellStart"/>
            <w:r w:rsidR="001C0382" w:rsidRPr="00D85090">
              <w:rPr>
                <w:rFonts w:ascii="Times New Roman" w:hAnsi="Times New Roman" w:cs="Times New Roman"/>
                <w:lang w:val="en-US"/>
              </w:rPr>
              <w:t>ru</w:t>
            </w:r>
            <w:proofErr w:type="spellEnd"/>
          </w:p>
        </w:tc>
      </w:tr>
    </w:tbl>
    <w:p w:rsidR="00885E2C" w:rsidRPr="00756D2D" w:rsidRDefault="00885E2C" w:rsidP="00885E2C">
      <w:pPr>
        <w:jc w:val="center"/>
      </w:pPr>
    </w:p>
    <w:p w:rsidR="001E26E9" w:rsidRPr="00D85090" w:rsidRDefault="001C0382" w:rsidP="00350874">
      <w:pPr>
        <w:rPr>
          <w:rFonts w:ascii="Times New Roman" w:hAnsi="Times New Roman" w:cs="Times New Roman"/>
          <w:sz w:val="24"/>
          <w:szCs w:val="24"/>
        </w:rPr>
      </w:pPr>
      <w:r w:rsidRPr="00756D2D">
        <w:br w:type="page"/>
      </w:r>
      <w:r w:rsidR="00C562F5" w:rsidRPr="00D85090">
        <w:rPr>
          <w:rFonts w:ascii="Times New Roman" w:hAnsi="Times New Roman" w:cs="Times New Roman"/>
          <w:b/>
          <w:sz w:val="28"/>
          <w:szCs w:val="28"/>
        </w:rPr>
        <w:lastRenderedPageBreak/>
        <w:t xml:space="preserve">Раздел </w:t>
      </w:r>
      <w:r w:rsidRPr="00D85090">
        <w:rPr>
          <w:rFonts w:ascii="Times New Roman" w:hAnsi="Times New Roman" w:cs="Times New Roman"/>
          <w:b/>
          <w:sz w:val="28"/>
          <w:szCs w:val="28"/>
        </w:rPr>
        <w:t>2. Пояснительная записка</w:t>
      </w:r>
      <w:r w:rsidR="00604441" w:rsidRPr="00D85090">
        <w:rPr>
          <w:rFonts w:ascii="Times New Roman" w:hAnsi="Times New Roman" w:cs="Times New Roman"/>
          <w:sz w:val="24"/>
          <w:szCs w:val="24"/>
        </w:rPr>
        <w:t xml:space="preserve"> </w:t>
      </w:r>
    </w:p>
    <w:p w:rsidR="000E5B90" w:rsidRPr="00D85090" w:rsidRDefault="00863C0B" w:rsidP="005F57F7">
      <w:pPr>
        <w:spacing w:after="0" w:line="360" w:lineRule="auto"/>
        <w:jc w:val="center"/>
        <w:rPr>
          <w:rFonts w:ascii="Times New Roman" w:hAnsi="Times New Roman" w:cs="Times New Roman"/>
          <w:b/>
          <w:sz w:val="24"/>
          <w:szCs w:val="24"/>
        </w:rPr>
      </w:pPr>
      <w:r w:rsidRPr="00D85090">
        <w:rPr>
          <w:rFonts w:ascii="Times New Roman" w:hAnsi="Times New Roman" w:cs="Times New Roman"/>
          <w:b/>
          <w:sz w:val="24"/>
          <w:szCs w:val="24"/>
        </w:rPr>
        <w:t xml:space="preserve">2.1. </w:t>
      </w:r>
      <w:r w:rsidR="000E5B90" w:rsidRPr="00D85090">
        <w:rPr>
          <w:rFonts w:ascii="Times New Roman" w:hAnsi="Times New Roman" w:cs="Times New Roman"/>
          <w:b/>
          <w:sz w:val="24"/>
          <w:szCs w:val="24"/>
        </w:rPr>
        <w:t>Ситуационный анализ структуры и активов АО «ЛОЭСК»</w:t>
      </w:r>
    </w:p>
    <w:p w:rsidR="00CD4ECD" w:rsidRPr="00D85090" w:rsidRDefault="00E55E17" w:rsidP="00F74438">
      <w:pPr>
        <w:tabs>
          <w:tab w:val="num" w:pos="0"/>
          <w:tab w:val="left" w:pos="360"/>
        </w:tabs>
        <w:spacing w:after="0" w:line="360" w:lineRule="auto"/>
        <w:ind w:firstLine="426"/>
        <w:jc w:val="both"/>
        <w:outlineLvl w:val="0"/>
        <w:rPr>
          <w:rFonts w:ascii="Times New Roman" w:hAnsi="Times New Roman" w:cs="Times New Roman"/>
          <w:sz w:val="24"/>
          <w:szCs w:val="24"/>
        </w:rPr>
      </w:pPr>
      <w:r w:rsidRPr="00D85090">
        <w:t xml:space="preserve"> </w:t>
      </w:r>
      <w:r w:rsidR="006F2A38">
        <w:rPr>
          <w:rFonts w:ascii="Times New Roman" w:hAnsi="Times New Roman" w:cs="Times New Roman"/>
          <w:sz w:val="24"/>
          <w:szCs w:val="24"/>
        </w:rPr>
        <w:t>П</w:t>
      </w:r>
      <w:r w:rsidR="00CD4ECD" w:rsidRPr="00D85090">
        <w:rPr>
          <w:rFonts w:ascii="Times New Roman" w:hAnsi="Times New Roman" w:cs="Times New Roman"/>
          <w:sz w:val="24"/>
          <w:szCs w:val="24"/>
        </w:rPr>
        <w:t>рограмм</w:t>
      </w:r>
      <w:r w:rsidR="006F2A38">
        <w:rPr>
          <w:rFonts w:ascii="Times New Roman" w:hAnsi="Times New Roman" w:cs="Times New Roman"/>
          <w:sz w:val="24"/>
          <w:szCs w:val="24"/>
        </w:rPr>
        <w:t>а</w:t>
      </w:r>
      <w:r w:rsidR="00CD4ECD" w:rsidRPr="00D85090">
        <w:rPr>
          <w:rFonts w:ascii="Times New Roman" w:hAnsi="Times New Roman" w:cs="Times New Roman"/>
          <w:sz w:val="24"/>
          <w:szCs w:val="24"/>
        </w:rPr>
        <w:t xml:space="preserve"> энергосбережения и повышения энергетической эффективности </w:t>
      </w:r>
      <w:r w:rsidR="00331084">
        <w:rPr>
          <w:rFonts w:ascii="Times New Roman" w:hAnsi="Times New Roman" w:cs="Times New Roman"/>
          <w:sz w:val="24"/>
          <w:szCs w:val="24"/>
        </w:rPr>
        <w:t>реализуется</w:t>
      </w:r>
      <w:r w:rsidR="00CD4ECD" w:rsidRPr="00D85090">
        <w:rPr>
          <w:rFonts w:ascii="Times New Roman" w:hAnsi="Times New Roman" w:cs="Times New Roman"/>
          <w:sz w:val="24"/>
          <w:szCs w:val="24"/>
        </w:rPr>
        <w:t xml:space="preserve"> Акционерн</w:t>
      </w:r>
      <w:r w:rsidR="00331084">
        <w:rPr>
          <w:rFonts w:ascii="Times New Roman" w:hAnsi="Times New Roman" w:cs="Times New Roman"/>
          <w:sz w:val="24"/>
          <w:szCs w:val="24"/>
        </w:rPr>
        <w:t>ым</w:t>
      </w:r>
      <w:r w:rsidR="00CD4ECD" w:rsidRPr="00D85090">
        <w:rPr>
          <w:rFonts w:ascii="Times New Roman" w:hAnsi="Times New Roman" w:cs="Times New Roman"/>
          <w:sz w:val="24"/>
          <w:szCs w:val="24"/>
        </w:rPr>
        <w:t xml:space="preserve"> общество</w:t>
      </w:r>
      <w:r w:rsidR="00331084">
        <w:rPr>
          <w:rFonts w:ascii="Times New Roman" w:hAnsi="Times New Roman" w:cs="Times New Roman"/>
          <w:sz w:val="24"/>
          <w:szCs w:val="24"/>
        </w:rPr>
        <w:t>м</w:t>
      </w:r>
      <w:r w:rsidR="00CD4ECD" w:rsidRPr="00D85090">
        <w:rPr>
          <w:rFonts w:ascii="Times New Roman" w:hAnsi="Times New Roman" w:cs="Times New Roman"/>
          <w:sz w:val="24"/>
          <w:szCs w:val="24"/>
        </w:rPr>
        <w:t xml:space="preserve"> «ЛОЭСК – Электрические сети Санкт-Петербурга и Ленинградской области» (АО «ЛОЭСК»)</w:t>
      </w:r>
      <w:r w:rsidR="00B64C78" w:rsidRPr="00D85090">
        <w:rPr>
          <w:rFonts w:ascii="Times New Roman" w:hAnsi="Times New Roman" w:cs="Times New Roman"/>
          <w:sz w:val="24"/>
          <w:szCs w:val="24"/>
        </w:rPr>
        <w:t>. Адрес для почтовых отправлений: 197110, Санкт – Петербург, Песочная наб., д. 42, лит. «А»</w:t>
      </w:r>
      <w:r w:rsidR="008C7B05" w:rsidRPr="00D85090">
        <w:rPr>
          <w:rFonts w:ascii="Times New Roman" w:hAnsi="Times New Roman" w:cs="Times New Roman"/>
          <w:sz w:val="24"/>
          <w:szCs w:val="24"/>
        </w:rPr>
        <w:t>.</w:t>
      </w:r>
    </w:p>
    <w:p w:rsidR="00E37601" w:rsidRDefault="00CD4ECD" w:rsidP="0055656A">
      <w:pPr>
        <w:pStyle w:val="130"/>
        <w:keepLines/>
        <w:spacing w:line="360" w:lineRule="auto"/>
        <w:rPr>
          <w:rFonts w:ascii="Times New Roman" w:hAnsi="Times New Roman" w:cs="Times New Roman"/>
          <w:sz w:val="24"/>
          <w:szCs w:val="24"/>
        </w:rPr>
      </w:pPr>
      <w:r w:rsidRPr="00D85090">
        <w:rPr>
          <w:rFonts w:ascii="Times New Roman" w:hAnsi="Times New Roman" w:cs="Times New Roman"/>
          <w:sz w:val="24"/>
          <w:szCs w:val="24"/>
        </w:rPr>
        <w:t>АО «ЛОЭСК» осуществляет</w:t>
      </w:r>
      <w:r w:rsidR="00E37601">
        <w:rPr>
          <w:rFonts w:ascii="Times New Roman" w:hAnsi="Times New Roman" w:cs="Times New Roman"/>
          <w:sz w:val="24"/>
          <w:szCs w:val="24"/>
        </w:rPr>
        <w:t>:</w:t>
      </w:r>
    </w:p>
    <w:p w:rsidR="008C7B05" w:rsidRDefault="00E37601" w:rsidP="0055656A">
      <w:pPr>
        <w:pStyle w:val="130"/>
        <w:keepLines/>
        <w:spacing w:line="360" w:lineRule="auto"/>
        <w:rPr>
          <w:rFonts w:ascii="Times New Roman" w:hAnsi="Times New Roman" w:cs="Times New Roman"/>
          <w:sz w:val="24"/>
          <w:szCs w:val="24"/>
        </w:rPr>
      </w:pPr>
      <w:r>
        <w:rPr>
          <w:rFonts w:ascii="Times New Roman" w:hAnsi="Times New Roman" w:cs="Times New Roman"/>
          <w:sz w:val="24"/>
          <w:szCs w:val="24"/>
        </w:rPr>
        <w:t>-</w:t>
      </w:r>
      <w:r w:rsidR="00CD4ECD" w:rsidRPr="00D85090">
        <w:rPr>
          <w:rFonts w:ascii="Times New Roman" w:hAnsi="Times New Roman" w:cs="Times New Roman"/>
          <w:sz w:val="24"/>
          <w:szCs w:val="24"/>
        </w:rPr>
        <w:t xml:space="preserve"> </w:t>
      </w:r>
      <w:r>
        <w:rPr>
          <w:rFonts w:ascii="Times New Roman" w:hAnsi="Times New Roman" w:cs="Times New Roman"/>
          <w:sz w:val="24"/>
          <w:szCs w:val="24"/>
        </w:rPr>
        <w:t>передачу</w:t>
      </w:r>
      <w:r w:rsidR="00CD4ECD" w:rsidRPr="00D85090">
        <w:rPr>
          <w:rFonts w:ascii="Times New Roman" w:hAnsi="Times New Roman" w:cs="Times New Roman"/>
          <w:sz w:val="24"/>
          <w:szCs w:val="24"/>
        </w:rPr>
        <w:t xml:space="preserve"> электрической энергии на территории Ленинградской области</w:t>
      </w:r>
      <w:r>
        <w:rPr>
          <w:rFonts w:ascii="Times New Roman" w:hAnsi="Times New Roman" w:cs="Times New Roman"/>
          <w:sz w:val="24"/>
          <w:szCs w:val="24"/>
        </w:rPr>
        <w:t>;</w:t>
      </w:r>
    </w:p>
    <w:p w:rsidR="00E37601" w:rsidRPr="00D85090" w:rsidRDefault="00E37601" w:rsidP="0055656A">
      <w:pPr>
        <w:pStyle w:val="130"/>
        <w:keepLines/>
        <w:spacing w:line="360" w:lineRule="auto"/>
        <w:rPr>
          <w:rFonts w:ascii="Times New Roman" w:hAnsi="Times New Roman" w:cs="Times New Roman"/>
          <w:sz w:val="24"/>
          <w:szCs w:val="24"/>
        </w:rPr>
      </w:pPr>
      <w:r>
        <w:rPr>
          <w:rFonts w:ascii="Times New Roman" w:hAnsi="Times New Roman" w:cs="Times New Roman"/>
          <w:sz w:val="24"/>
          <w:szCs w:val="24"/>
        </w:rPr>
        <w:t>- технологическое присоединение к электрическим сетям АО «ЛОЭСК».</w:t>
      </w:r>
      <w:bookmarkStart w:id="0" w:name="_GoBack"/>
      <w:bookmarkEnd w:id="0"/>
    </w:p>
    <w:p w:rsidR="00CD4ECD" w:rsidRPr="00D85090" w:rsidRDefault="0055656A" w:rsidP="0055656A">
      <w:pPr>
        <w:spacing w:line="360" w:lineRule="auto"/>
        <w:ind w:firstLine="709"/>
        <w:jc w:val="both"/>
        <w:rPr>
          <w:rFonts w:ascii="Times New Roman" w:hAnsi="Times New Roman" w:cs="Times New Roman"/>
          <w:color w:val="000000" w:themeColor="text1"/>
          <w:sz w:val="24"/>
          <w:szCs w:val="24"/>
        </w:rPr>
      </w:pPr>
      <w:r w:rsidRPr="00D85090">
        <w:rPr>
          <w:rFonts w:ascii="Times New Roman" w:hAnsi="Times New Roman" w:cs="Times New Roman"/>
          <w:color w:val="000000" w:themeColor="text1"/>
          <w:sz w:val="24"/>
          <w:szCs w:val="24"/>
        </w:rPr>
        <w:t xml:space="preserve">Корпоративная структура АО «ЛОЭСК» включает 6 филиалов, каждый </w:t>
      </w:r>
      <w:r w:rsidRPr="00D85090">
        <w:rPr>
          <w:rFonts w:ascii="Times New Roman" w:hAnsi="Times New Roman" w:cs="Times New Roman"/>
          <w:color w:val="000000" w:themeColor="text1"/>
          <w:sz w:val="24"/>
          <w:szCs w:val="24"/>
        </w:rPr>
        <w:br/>
        <w:t xml:space="preserve">из которых представляет собой обособленное подразделение Компании </w:t>
      </w:r>
      <w:r w:rsidRPr="00D85090">
        <w:rPr>
          <w:rFonts w:ascii="Times New Roman" w:hAnsi="Times New Roman" w:cs="Times New Roman"/>
          <w:color w:val="000000" w:themeColor="text1"/>
          <w:sz w:val="24"/>
          <w:szCs w:val="24"/>
        </w:rPr>
        <w:br/>
        <w:t>со своим руководством (директор филиала, главный бухгалтер, главный инженер) и полномочиями</w:t>
      </w:r>
      <w:r w:rsidR="00CD4ECD" w:rsidRPr="00D85090">
        <w:rPr>
          <w:rFonts w:ascii="Times New Roman" w:hAnsi="Times New Roman" w:cs="Times New Roman"/>
          <w:sz w:val="24"/>
          <w:szCs w:val="24"/>
        </w:rPr>
        <w:t>:</w:t>
      </w:r>
    </w:p>
    <w:p w:rsidR="00CD4ECD" w:rsidRPr="00D85090" w:rsidRDefault="00393907" w:rsidP="0055656A">
      <w:pPr>
        <w:pStyle w:val="Style9"/>
        <w:widowControl/>
        <w:numPr>
          <w:ilvl w:val="0"/>
          <w:numId w:val="35"/>
        </w:numPr>
        <w:tabs>
          <w:tab w:val="clear" w:pos="927"/>
          <w:tab w:val="left" w:pos="426"/>
          <w:tab w:val="num" w:pos="851"/>
        </w:tabs>
        <w:spacing w:line="360" w:lineRule="auto"/>
        <w:ind w:left="851" w:hanging="851"/>
        <w:jc w:val="both"/>
        <w:rPr>
          <w:rStyle w:val="FontStyle22"/>
        </w:rPr>
      </w:pPr>
      <w:r w:rsidRPr="00D85090">
        <w:rPr>
          <w:noProof/>
          <w:sz w:val="22"/>
          <w:szCs w:val="22"/>
        </w:rPr>
        <w:drawing>
          <wp:inline distT="0" distB="0" distL="0" distR="0" wp14:anchorId="2BDCA0E8" wp14:editId="4E3E98B0">
            <wp:extent cx="114300" cy="114300"/>
            <wp:effectExtent l="0" t="0" r="0" b="0"/>
            <wp:docPr id="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50046D" w:rsidRPr="00D85090">
        <w:rPr>
          <w:sz w:val="22"/>
          <w:szCs w:val="22"/>
        </w:rPr>
        <w:t xml:space="preserve"> </w:t>
      </w:r>
      <w:r w:rsidR="00CD4ECD" w:rsidRPr="00D85090">
        <w:rPr>
          <w:rStyle w:val="FontStyle22"/>
        </w:rPr>
        <w:t xml:space="preserve">Филиал АО «ЛОЭСК» </w:t>
      </w:r>
      <w:r w:rsidR="00CD4ECD" w:rsidRPr="00D85090">
        <w:rPr>
          <w:rStyle w:val="FontStyle22"/>
          <w:b/>
        </w:rPr>
        <w:t>«Северные электросети»</w:t>
      </w:r>
      <w:r w:rsidR="00CD4ECD" w:rsidRPr="00D85090">
        <w:rPr>
          <w:rStyle w:val="FontStyle22"/>
        </w:rPr>
        <w:t xml:space="preserve"> 188800, Ленинградская область, г. Выборг, ул. Советская, д. 4;</w:t>
      </w:r>
    </w:p>
    <w:p w:rsidR="00CD4ECD" w:rsidRPr="00D85090" w:rsidRDefault="0050046D" w:rsidP="0055656A">
      <w:pPr>
        <w:pStyle w:val="Style9"/>
        <w:widowControl/>
        <w:numPr>
          <w:ilvl w:val="0"/>
          <w:numId w:val="35"/>
        </w:numPr>
        <w:tabs>
          <w:tab w:val="clear" w:pos="927"/>
          <w:tab w:val="left" w:pos="389"/>
          <w:tab w:val="num" w:pos="426"/>
        </w:tabs>
        <w:spacing w:line="360" w:lineRule="auto"/>
        <w:ind w:hanging="927"/>
        <w:jc w:val="both"/>
        <w:rPr>
          <w:rStyle w:val="FontStyle22"/>
        </w:rPr>
      </w:pPr>
      <w:r w:rsidRPr="00D85090">
        <w:rPr>
          <w:rStyle w:val="FontStyle22"/>
        </w:rPr>
        <w:t xml:space="preserve"> </w:t>
      </w:r>
      <w:r w:rsidR="00393907" w:rsidRPr="00D85090">
        <w:rPr>
          <w:noProof/>
          <w:sz w:val="22"/>
          <w:szCs w:val="22"/>
        </w:rPr>
        <w:drawing>
          <wp:inline distT="0" distB="0" distL="0" distR="0" wp14:anchorId="21030BDE" wp14:editId="4F54C7B0">
            <wp:extent cx="114300" cy="104775"/>
            <wp:effectExtent l="0" t="0" r="0" b="0"/>
            <wp:docPr id="10"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300" cy="104775"/>
                    </a:xfrm>
                    <a:prstGeom prst="rect">
                      <a:avLst/>
                    </a:prstGeom>
                    <a:noFill/>
                    <a:ln>
                      <a:noFill/>
                    </a:ln>
                  </pic:spPr>
                </pic:pic>
              </a:graphicData>
            </a:graphic>
          </wp:inline>
        </w:drawing>
      </w:r>
      <w:r w:rsidRPr="00D85090">
        <w:rPr>
          <w:sz w:val="22"/>
          <w:szCs w:val="22"/>
        </w:rPr>
        <w:t xml:space="preserve"> </w:t>
      </w:r>
      <w:r w:rsidR="00CD4ECD" w:rsidRPr="00D85090">
        <w:rPr>
          <w:rStyle w:val="FontStyle22"/>
        </w:rPr>
        <w:t>Филиал АО "ЛОЭСК" "</w:t>
      </w:r>
      <w:r w:rsidR="00CD4ECD" w:rsidRPr="00D85090">
        <w:rPr>
          <w:rStyle w:val="FontStyle22"/>
          <w:b/>
        </w:rPr>
        <w:t>Южные электросети</w:t>
      </w:r>
      <w:r w:rsidR="00CD4ECD" w:rsidRPr="00D85090">
        <w:rPr>
          <w:rStyle w:val="FontStyle22"/>
        </w:rPr>
        <w:t>" 188304, Ленинградская область, г. Гатчина, ул. Чкалова д. 62;</w:t>
      </w:r>
    </w:p>
    <w:p w:rsidR="00CD4ECD" w:rsidRPr="00D85090" w:rsidRDefault="00393907" w:rsidP="0055656A">
      <w:pPr>
        <w:pStyle w:val="Style9"/>
        <w:widowControl/>
        <w:numPr>
          <w:ilvl w:val="0"/>
          <w:numId w:val="35"/>
        </w:numPr>
        <w:tabs>
          <w:tab w:val="left" w:pos="389"/>
        </w:tabs>
        <w:spacing w:line="360" w:lineRule="auto"/>
        <w:ind w:hanging="927"/>
        <w:jc w:val="both"/>
        <w:rPr>
          <w:rStyle w:val="FontStyle22"/>
        </w:rPr>
      </w:pPr>
      <w:r w:rsidRPr="00D85090">
        <w:rPr>
          <w:noProof/>
          <w:sz w:val="22"/>
          <w:szCs w:val="22"/>
        </w:rPr>
        <w:drawing>
          <wp:inline distT="0" distB="0" distL="0" distR="0" wp14:anchorId="7001E48B" wp14:editId="4AD4E33F">
            <wp:extent cx="114300" cy="114300"/>
            <wp:effectExtent l="0" t="0" r="0" b="0"/>
            <wp:docPr id="11"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50046D" w:rsidRPr="00D85090">
        <w:rPr>
          <w:sz w:val="22"/>
          <w:szCs w:val="22"/>
        </w:rPr>
        <w:t xml:space="preserve"> </w:t>
      </w:r>
      <w:r w:rsidR="00CD4ECD" w:rsidRPr="00D85090">
        <w:rPr>
          <w:rStyle w:val="FontStyle22"/>
        </w:rPr>
        <w:t xml:space="preserve">Филиал АО "ЛОЭСК" </w:t>
      </w:r>
      <w:r w:rsidR="00CD4ECD" w:rsidRPr="00D85090">
        <w:rPr>
          <w:rStyle w:val="FontStyle22"/>
          <w:b/>
        </w:rPr>
        <w:t>«Западные электросети»</w:t>
      </w:r>
      <w:r w:rsidR="00CD4ECD" w:rsidRPr="00D85090">
        <w:rPr>
          <w:rStyle w:val="FontStyle22"/>
        </w:rPr>
        <w:t xml:space="preserve"> 188480, Ленинградская </w:t>
      </w:r>
      <w:proofErr w:type="spellStart"/>
      <w:r w:rsidR="00CD4ECD" w:rsidRPr="00D85090">
        <w:rPr>
          <w:rStyle w:val="FontStyle22"/>
        </w:rPr>
        <w:t>обл</w:t>
      </w:r>
      <w:proofErr w:type="spellEnd"/>
      <w:r w:rsidR="00CD4ECD" w:rsidRPr="00D85090">
        <w:rPr>
          <w:rStyle w:val="FontStyle22"/>
        </w:rPr>
        <w:t xml:space="preserve">, </w:t>
      </w:r>
      <w:proofErr w:type="spellStart"/>
      <w:r w:rsidR="00CD4ECD" w:rsidRPr="00D85090">
        <w:rPr>
          <w:rStyle w:val="FontStyle22"/>
        </w:rPr>
        <w:t>Кингисеппский</w:t>
      </w:r>
      <w:proofErr w:type="spellEnd"/>
      <w:r w:rsidR="00CD4ECD" w:rsidRPr="00D85090">
        <w:rPr>
          <w:rStyle w:val="FontStyle22"/>
        </w:rPr>
        <w:t xml:space="preserve"> р-н, Кингисепп г, Карла Маркса пр., дом № 66;</w:t>
      </w:r>
    </w:p>
    <w:p w:rsidR="00CD4ECD" w:rsidRPr="00D85090" w:rsidRDefault="00393907" w:rsidP="0055656A">
      <w:pPr>
        <w:pStyle w:val="Style9"/>
        <w:widowControl/>
        <w:numPr>
          <w:ilvl w:val="0"/>
          <w:numId w:val="35"/>
        </w:numPr>
        <w:tabs>
          <w:tab w:val="left" w:pos="389"/>
        </w:tabs>
        <w:spacing w:line="360" w:lineRule="auto"/>
        <w:ind w:hanging="927"/>
        <w:jc w:val="both"/>
        <w:rPr>
          <w:rStyle w:val="FontStyle22"/>
        </w:rPr>
      </w:pPr>
      <w:r w:rsidRPr="00D85090">
        <w:rPr>
          <w:noProof/>
          <w:sz w:val="22"/>
          <w:szCs w:val="22"/>
        </w:rPr>
        <w:drawing>
          <wp:inline distT="0" distB="0" distL="0" distR="0" wp14:anchorId="6D16697F" wp14:editId="04DF4DE7">
            <wp:extent cx="114300" cy="114300"/>
            <wp:effectExtent l="0" t="0" r="0" b="0"/>
            <wp:docPr id="12"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50046D" w:rsidRPr="00D85090">
        <w:rPr>
          <w:sz w:val="22"/>
          <w:szCs w:val="22"/>
        </w:rPr>
        <w:t xml:space="preserve"> </w:t>
      </w:r>
      <w:r w:rsidR="00CD4ECD" w:rsidRPr="00D85090">
        <w:rPr>
          <w:rStyle w:val="FontStyle22"/>
        </w:rPr>
        <w:t>Филиал АО "ЛОЭСК" "</w:t>
      </w:r>
      <w:r w:rsidR="00CD4ECD" w:rsidRPr="00D85090">
        <w:rPr>
          <w:rStyle w:val="FontStyle22"/>
          <w:b/>
        </w:rPr>
        <w:t>Центральные электросети</w:t>
      </w:r>
      <w:r w:rsidR="00CD4ECD" w:rsidRPr="00D85090">
        <w:rPr>
          <w:rStyle w:val="FontStyle22"/>
        </w:rPr>
        <w:t xml:space="preserve">" </w:t>
      </w:r>
      <w:smartTag w:uri="urn:schemas-microsoft-com:office:smarttags" w:element="metricconverter">
        <w:smartTagPr>
          <w:attr w:name="ProductID" w:val="187320 г"/>
        </w:smartTagPr>
        <w:r w:rsidR="00CD4ECD" w:rsidRPr="00D85090">
          <w:rPr>
            <w:rStyle w:val="FontStyle24"/>
            <w:sz w:val="22"/>
            <w:szCs w:val="22"/>
          </w:rPr>
          <w:t>1</w:t>
        </w:r>
        <w:r w:rsidR="00CD4ECD" w:rsidRPr="00D85090">
          <w:rPr>
            <w:rStyle w:val="FontStyle22"/>
          </w:rPr>
          <w:t>87320 г</w:t>
        </w:r>
      </w:smartTag>
      <w:r w:rsidR="00CD4ECD" w:rsidRPr="00D85090">
        <w:rPr>
          <w:rStyle w:val="FontStyle22"/>
        </w:rPr>
        <w:t xml:space="preserve">. Шлиссельбург </w:t>
      </w:r>
      <w:proofErr w:type="spellStart"/>
      <w:r w:rsidR="00CD4ECD" w:rsidRPr="00D85090">
        <w:rPr>
          <w:rStyle w:val="FontStyle22"/>
        </w:rPr>
        <w:t>Старосинявинская</w:t>
      </w:r>
      <w:proofErr w:type="spellEnd"/>
      <w:r w:rsidR="00CD4ECD" w:rsidRPr="00D85090">
        <w:rPr>
          <w:rStyle w:val="FontStyle22"/>
        </w:rPr>
        <w:t xml:space="preserve"> дорога д.2;</w:t>
      </w:r>
    </w:p>
    <w:p w:rsidR="00CD4ECD" w:rsidRPr="00D85090" w:rsidRDefault="00393907" w:rsidP="0055656A">
      <w:pPr>
        <w:pStyle w:val="Style9"/>
        <w:widowControl/>
        <w:numPr>
          <w:ilvl w:val="0"/>
          <w:numId w:val="35"/>
        </w:numPr>
        <w:tabs>
          <w:tab w:val="left" w:pos="389"/>
        </w:tabs>
        <w:spacing w:line="360" w:lineRule="auto"/>
        <w:ind w:hanging="927"/>
        <w:jc w:val="both"/>
        <w:rPr>
          <w:rStyle w:val="FontStyle22"/>
        </w:rPr>
      </w:pPr>
      <w:r w:rsidRPr="00661000">
        <w:rPr>
          <w:noProof/>
          <w:sz w:val="22"/>
          <w:szCs w:val="22"/>
        </w:rPr>
        <w:drawing>
          <wp:inline distT="0" distB="0" distL="0" distR="0" wp14:anchorId="3EB5748B" wp14:editId="7C2B51EE">
            <wp:extent cx="114300" cy="114300"/>
            <wp:effectExtent l="0" t="0" r="0" b="0"/>
            <wp:docPr id="1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50046D" w:rsidRPr="00661000">
        <w:rPr>
          <w:sz w:val="22"/>
          <w:szCs w:val="22"/>
        </w:rPr>
        <w:t xml:space="preserve"> </w:t>
      </w:r>
      <w:r w:rsidR="00CD4ECD" w:rsidRPr="00661000">
        <w:rPr>
          <w:rStyle w:val="FontStyle22"/>
        </w:rPr>
        <w:t>Филиал</w:t>
      </w:r>
      <w:r w:rsidR="00CD4ECD" w:rsidRPr="00D85090">
        <w:rPr>
          <w:rStyle w:val="FontStyle22"/>
        </w:rPr>
        <w:t xml:space="preserve"> АО “ЛОЭСК» </w:t>
      </w:r>
      <w:r w:rsidR="00CD4ECD" w:rsidRPr="00D85090">
        <w:rPr>
          <w:rStyle w:val="FontStyle22"/>
          <w:b/>
        </w:rPr>
        <w:t>«Пригородные электросети»</w:t>
      </w:r>
      <w:r w:rsidR="00CD4ECD" w:rsidRPr="00D85090">
        <w:rPr>
          <w:rStyle w:val="FontStyle22"/>
        </w:rPr>
        <w:t xml:space="preserve"> 188650, Ленинградская </w:t>
      </w:r>
      <w:proofErr w:type="spellStart"/>
      <w:r w:rsidR="00CD4ECD" w:rsidRPr="00D85090">
        <w:rPr>
          <w:rStyle w:val="FontStyle22"/>
        </w:rPr>
        <w:t>обл</w:t>
      </w:r>
      <w:proofErr w:type="spellEnd"/>
      <w:r w:rsidR="00CD4ECD" w:rsidRPr="00D85090">
        <w:rPr>
          <w:rStyle w:val="FontStyle22"/>
        </w:rPr>
        <w:t xml:space="preserve">, Всеволожский р-н, Сертолово г, Сертолово-1 </w:t>
      </w:r>
      <w:proofErr w:type="spellStart"/>
      <w:r w:rsidR="00CD4ECD" w:rsidRPr="00D85090">
        <w:rPr>
          <w:rStyle w:val="FontStyle22"/>
        </w:rPr>
        <w:t>мкр</w:t>
      </w:r>
      <w:proofErr w:type="spellEnd"/>
      <w:r w:rsidR="00CD4ECD" w:rsidRPr="00D85090">
        <w:rPr>
          <w:rStyle w:val="FontStyle22"/>
        </w:rPr>
        <w:t xml:space="preserve">, Индустриальная </w:t>
      </w:r>
      <w:proofErr w:type="spellStart"/>
      <w:r w:rsidR="00CD4ECD" w:rsidRPr="00D85090">
        <w:rPr>
          <w:rStyle w:val="FontStyle22"/>
        </w:rPr>
        <w:t>ул</w:t>
      </w:r>
      <w:proofErr w:type="spellEnd"/>
      <w:r w:rsidR="00CD4ECD" w:rsidRPr="00D85090">
        <w:rPr>
          <w:rStyle w:val="FontStyle22"/>
        </w:rPr>
        <w:t xml:space="preserve">, </w:t>
      </w:r>
      <w:proofErr w:type="gramStart"/>
      <w:r w:rsidR="00CD4ECD" w:rsidRPr="00D85090">
        <w:rPr>
          <w:rStyle w:val="FontStyle22"/>
        </w:rPr>
        <w:t>дом  №</w:t>
      </w:r>
      <w:proofErr w:type="gramEnd"/>
      <w:r w:rsidR="00CD4ECD" w:rsidRPr="00D85090">
        <w:rPr>
          <w:rStyle w:val="FontStyle22"/>
        </w:rPr>
        <w:t xml:space="preserve"> 1, корпус 4;</w:t>
      </w:r>
    </w:p>
    <w:p w:rsidR="00CD4ECD" w:rsidRPr="00D85090" w:rsidRDefault="00393907" w:rsidP="0055656A">
      <w:pPr>
        <w:pStyle w:val="Style9"/>
        <w:widowControl/>
        <w:numPr>
          <w:ilvl w:val="0"/>
          <w:numId w:val="35"/>
        </w:numPr>
        <w:tabs>
          <w:tab w:val="clear" w:pos="927"/>
          <w:tab w:val="left" w:pos="389"/>
          <w:tab w:val="num" w:pos="426"/>
        </w:tabs>
        <w:spacing w:line="360" w:lineRule="auto"/>
        <w:ind w:hanging="927"/>
        <w:jc w:val="both"/>
        <w:rPr>
          <w:rStyle w:val="FontStyle22"/>
        </w:rPr>
      </w:pPr>
      <w:r w:rsidRPr="00D85090">
        <w:rPr>
          <w:noProof/>
          <w:sz w:val="22"/>
          <w:szCs w:val="22"/>
        </w:rPr>
        <w:drawing>
          <wp:inline distT="0" distB="0" distL="0" distR="0" wp14:anchorId="61E001E9" wp14:editId="00B73C94">
            <wp:extent cx="114300" cy="114300"/>
            <wp:effectExtent l="0" t="0" r="0" b="0"/>
            <wp:docPr id="1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50046D" w:rsidRPr="00D85090">
        <w:rPr>
          <w:sz w:val="22"/>
          <w:szCs w:val="22"/>
        </w:rPr>
        <w:t xml:space="preserve"> </w:t>
      </w:r>
      <w:r w:rsidR="00CD4ECD" w:rsidRPr="00D85090">
        <w:rPr>
          <w:rStyle w:val="FontStyle22"/>
        </w:rPr>
        <w:t xml:space="preserve">Филиал АО "ЛОЭСК" </w:t>
      </w:r>
      <w:r w:rsidR="00CD4ECD" w:rsidRPr="00D85090">
        <w:rPr>
          <w:rStyle w:val="FontStyle22"/>
          <w:b/>
        </w:rPr>
        <w:t xml:space="preserve">"Восточные электросети" </w:t>
      </w:r>
      <w:r w:rsidR="00CD4ECD" w:rsidRPr="00D85090">
        <w:rPr>
          <w:rStyle w:val="FontStyle22"/>
        </w:rPr>
        <w:t xml:space="preserve">187553, Ленинградская </w:t>
      </w:r>
      <w:proofErr w:type="spellStart"/>
      <w:r w:rsidR="00CD4ECD" w:rsidRPr="00D85090">
        <w:rPr>
          <w:rStyle w:val="FontStyle22"/>
        </w:rPr>
        <w:t>обл</w:t>
      </w:r>
      <w:proofErr w:type="spellEnd"/>
      <w:r w:rsidR="00CD4ECD" w:rsidRPr="00D85090">
        <w:rPr>
          <w:rStyle w:val="FontStyle22"/>
        </w:rPr>
        <w:t xml:space="preserve">, Тихвинский р-н, Тихвин г, Коммунальный </w:t>
      </w:r>
      <w:proofErr w:type="spellStart"/>
      <w:r w:rsidR="00CD4ECD" w:rsidRPr="00D85090">
        <w:rPr>
          <w:rStyle w:val="FontStyle22"/>
        </w:rPr>
        <w:t>кв</w:t>
      </w:r>
      <w:proofErr w:type="spellEnd"/>
      <w:r w:rsidR="00CD4ECD" w:rsidRPr="00D85090">
        <w:rPr>
          <w:rStyle w:val="FontStyle22"/>
        </w:rPr>
        <w:t xml:space="preserve">-л, дом № 8. </w:t>
      </w:r>
    </w:p>
    <w:p w:rsidR="00B2120C" w:rsidRDefault="00D13E65" w:rsidP="00B2120C">
      <w:pPr>
        <w:pStyle w:val="Style9"/>
        <w:widowControl/>
        <w:tabs>
          <w:tab w:val="left" w:pos="389"/>
        </w:tabs>
        <w:spacing w:line="360" w:lineRule="auto"/>
        <w:jc w:val="both"/>
        <w:rPr>
          <w:rStyle w:val="FontStyle22"/>
          <w:sz w:val="24"/>
          <w:szCs w:val="24"/>
        </w:rPr>
      </w:pPr>
      <w:r w:rsidRPr="002C401B">
        <w:rPr>
          <w:b/>
          <w:bCs/>
          <w:noProof/>
          <w:color w:val="202122"/>
          <w:sz w:val="20"/>
          <w:szCs w:val="20"/>
        </w:rPr>
        <w:lastRenderedPageBreak/>
        <w:drawing>
          <wp:anchor distT="0" distB="0" distL="114300" distR="114300" simplePos="0" relativeHeight="251659264" behindDoc="0" locked="0" layoutInCell="1" allowOverlap="1" wp14:anchorId="1EB36773" wp14:editId="5B28A303">
            <wp:simplePos x="0" y="0"/>
            <wp:positionH relativeFrom="page">
              <wp:posOffset>628650</wp:posOffset>
            </wp:positionH>
            <wp:positionV relativeFrom="paragraph">
              <wp:posOffset>269875</wp:posOffset>
            </wp:positionV>
            <wp:extent cx="6515100" cy="3286125"/>
            <wp:effectExtent l="0" t="0" r="0" b="9525"/>
            <wp:wrapTopAndBottom/>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15100" cy="3286125"/>
                    </a:xfrm>
                    <a:prstGeom prst="rect">
                      <a:avLst/>
                    </a:prstGeom>
                    <a:noFill/>
                  </pic:spPr>
                </pic:pic>
              </a:graphicData>
            </a:graphic>
            <wp14:sizeRelH relativeFrom="margin">
              <wp14:pctWidth>0</wp14:pctWidth>
            </wp14:sizeRelH>
            <wp14:sizeRelV relativeFrom="margin">
              <wp14:pctHeight>0</wp14:pctHeight>
            </wp14:sizeRelV>
          </wp:anchor>
        </w:drawing>
      </w:r>
    </w:p>
    <w:p w:rsidR="006D2BFC" w:rsidRDefault="006D2BFC" w:rsidP="006D2BFC">
      <w:pPr>
        <w:contextualSpacing/>
        <w:jc w:val="both"/>
        <w:rPr>
          <w:rFonts w:ascii="Times New Roman" w:hAnsi="Times New Roman" w:cs="Times New Roman"/>
          <w:color w:val="000000" w:themeColor="text1"/>
          <w:sz w:val="24"/>
          <w:szCs w:val="24"/>
        </w:rPr>
      </w:pPr>
      <w:r w:rsidRPr="00D85090">
        <w:rPr>
          <w:rFonts w:ascii="Times New Roman" w:hAnsi="Times New Roman" w:cs="Times New Roman"/>
          <w:bCs/>
          <w:sz w:val="20"/>
          <w:szCs w:val="20"/>
        </w:rPr>
        <w:t>Ленинградская область</w:t>
      </w:r>
      <w:r w:rsidRPr="00D85090">
        <w:rPr>
          <w:rFonts w:ascii="Times New Roman" w:hAnsi="Times New Roman" w:cs="Times New Roman"/>
          <w:sz w:val="20"/>
          <w:szCs w:val="20"/>
        </w:rPr>
        <w:t xml:space="preserve"> — субъект Российской Федерации, расположенный на Северо-Западе европейской части страны. Входит в состав Северо-Западного федерального округа и Северо-Западного экономического района. </w:t>
      </w:r>
      <w:r w:rsidRPr="00D85090">
        <w:rPr>
          <w:rFonts w:ascii="Times New Roman" w:hAnsi="Times New Roman" w:cs="Times New Roman"/>
          <w:iCs/>
          <w:sz w:val="20"/>
          <w:szCs w:val="20"/>
        </w:rPr>
        <w:t>Территория</w:t>
      </w:r>
      <w:r w:rsidRPr="00D85090">
        <w:rPr>
          <w:rFonts w:ascii="Times New Roman" w:hAnsi="Times New Roman" w:cs="Times New Roman"/>
          <w:sz w:val="20"/>
          <w:szCs w:val="20"/>
        </w:rPr>
        <w:t xml:space="preserve"> — 83 908 км². По этому показателю область занимает 39-е место в стране. </w:t>
      </w:r>
      <w:r w:rsidRPr="00D85090">
        <w:rPr>
          <w:rFonts w:ascii="Times New Roman" w:hAnsi="Times New Roman" w:cs="Times New Roman"/>
          <w:iCs/>
          <w:sz w:val="20"/>
          <w:szCs w:val="20"/>
        </w:rPr>
        <w:t>Численность населения составляет</w:t>
      </w:r>
      <w:r w:rsidRPr="00D85090">
        <w:rPr>
          <w:rFonts w:ascii="Times New Roman" w:hAnsi="Times New Roman" w:cs="Times New Roman"/>
          <w:sz w:val="20"/>
          <w:szCs w:val="20"/>
        </w:rPr>
        <w:t xml:space="preserve"> — </w:t>
      </w:r>
      <w:r w:rsidR="009F1544" w:rsidRPr="00D85090">
        <w:rPr>
          <w:rFonts w:ascii="Times New Roman" w:hAnsi="Times New Roman" w:cs="Times New Roman"/>
          <w:sz w:val="20"/>
          <w:szCs w:val="20"/>
        </w:rPr>
        <w:t>2</w:t>
      </w:r>
      <w:r w:rsidRPr="00D85090">
        <w:rPr>
          <w:rFonts w:ascii="Times New Roman" w:hAnsi="Times New Roman" w:cs="Times New Roman"/>
          <w:sz w:val="20"/>
          <w:szCs w:val="20"/>
        </w:rPr>
        <w:t xml:space="preserve"> </w:t>
      </w:r>
      <w:r w:rsidR="0055656A" w:rsidRPr="00D85090">
        <w:rPr>
          <w:rFonts w:ascii="Times New Roman" w:hAnsi="Times New Roman" w:cs="Times New Roman"/>
          <w:sz w:val="20"/>
          <w:szCs w:val="20"/>
        </w:rPr>
        <w:t>035</w:t>
      </w:r>
      <w:r w:rsidRPr="00D85090">
        <w:rPr>
          <w:rFonts w:ascii="Times New Roman" w:hAnsi="Times New Roman" w:cs="Times New Roman"/>
          <w:sz w:val="20"/>
          <w:szCs w:val="20"/>
        </w:rPr>
        <w:t xml:space="preserve"> </w:t>
      </w:r>
      <w:r w:rsidR="0055656A" w:rsidRPr="00D85090">
        <w:rPr>
          <w:rFonts w:ascii="Times New Roman" w:hAnsi="Times New Roman" w:cs="Times New Roman"/>
          <w:sz w:val="20"/>
          <w:szCs w:val="20"/>
        </w:rPr>
        <w:t>762</w:t>
      </w:r>
      <w:r w:rsidRPr="00D85090">
        <w:rPr>
          <w:rFonts w:ascii="Times New Roman" w:hAnsi="Times New Roman" w:cs="Times New Roman"/>
          <w:sz w:val="20"/>
          <w:szCs w:val="20"/>
        </w:rPr>
        <w:t xml:space="preserve"> чел. чел. (202</w:t>
      </w:r>
      <w:r w:rsidR="0055656A" w:rsidRPr="00D85090">
        <w:rPr>
          <w:rFonts w:ascii="Times New Roman" w:hAnsi="Times New Roman" w:cs="Times New Roman"/>
          <w:sz w:val="20"/>
          <w:szCs w:val="20"/>
        </w:rPr>
        <w:t>4</w:t>
      </w:r>
      <w:r w:rsidRPr="00D85090">
        <w:rPr>
          <w:rFonts w:ascii="Times New Roman" w:hAnsi="Times New Roman" w:cs="Times New Roman"/>
          <w:sz w:val="20"/>
          <w:szCs w:val="20"/>
        </w:rPr>
        <w:t>)</w:t>
      </w:r>
    </w:p>
    <w:p w:rsidR="00AC5FBE" w:rsidRPr="00756D2D" w:rsidRDefault="00AC5FBE" w:rsidP="007C73B3">
      <w:pPr>
        <w:spacing w:before="240" w:line="480" w:lineRule="auto"/>
        <w:contextualSpacing/>
        <w:jc w:val="center"/>
        <w:rPr>
          <w:rFonts w:ascii="Times New Roman" w:hAnsi="Times New Roman" w:cs="Times New Roman"/>
          <w:color w:val="000000" w:themeColor="text1"/>
          <w:sz w:val="24"/>
          <w:szCs w:val="24"/>
        </w:rPr>
      </w:pPr>
      <w:r w:rsidRPr="00756D2D">
        <w:rPr>
          <w:rFonts w:ascii="Times New Roman" w:hAnsi="Times New Roman" w:cs="Times New Roman"/>
          <w:color w:val="000000" w:themeColor="text1"/>
          <w:sz w:val="24"/>
          <w:szCs w:val="24"/>
        </w:rPr>
        <w:t>Характеристика активов</w:t>
      </w:r>
    </w:p>
    <w:tbl>
      <w:tblPr>
        <w:tblW w:w="10338" w:type="dxa"/>
        <w:tblLook w:val="04A0" w:firstRow="1" w:lastRow="0" w:firstColumn="1" w:lastColumn="0" w:noHBand="0" w:noVBand="1"/>
      </w:tblPr>
      <w:tblGrid>
        <w:gridCol w:w="1558"/>
        <w:gridCol w:w="1116"/>
        <w:gridCol w:w="1116"/>
        <w:gridCol w:w="1116"/>
        <w:gridCol w:w="1038"/>
        <w:gridCol w:w="992"/>
        <w:gridCol w:w="992"/>
        <w:gridCol w:w="1116"/>
        <w:gridCol w:w="1294"/>
      </w:tblGrid>
      <w:tr w:rsidR="00BA31C5" w:rsidRPr="00D85090" w:rsidTr="00766841">
        <w:trPr>
          <w:trHeight w:val="645"/>
        </w:trPr>
        <w:tc>
          <w:tcPr>
            <w:tcW w:w="1558"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 xml:space="preserve">Показатель </w:t>
            </w:r>
          </w:p>
        </w:tc>
        <w:tc>
          <w:tcPr>
            <w:tcW w:w="1116" w:type="dxa"/>
            <w:tcBorders>
              <w:top w:val="single" w:sz="8" w:space="0" w:color="auto"/>
              <w:left w:val="nil"/>
              <w:bottom w:val="single" w:sz="8" w:space="0" w:color="auto"/>
              <w:right w:val="single" w:sz="8" w:space="0" w:color="auto"/>
            </w:tcBorders>
            <w:shd w:val="clear" w:color="000000" w:fill="D9D9D9"/>
            <w:vAlign w:val="center"/>
            <w:hideMark/>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2019</w:t>
            </w:r>
          </w:p>
        </w:tc>
        <w:tc>
          <w:tcPr>
            <w:tcW w:w="1116" w:type="dxa"/>
            <w:tcBorders>
              <w:top w:val="single" w:sz="8" w:space="0" w:color="auto"/>
              <w:left w:val="nil"/>
              <w:bottom w:val="single" w:sz="8" w:space="0" w:color="auto"/>
              <w:right w:val="single" w:sz="8" w:space="0" w:color="auto"/>
            </w:tcBorders>
            <w:shd w:val="clear" w:color="000000" w:fill="D9D9D9"/>
            <w:vAlign w:val="center"/>
            <w:hideMark/>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2020</w:t>
            </w:r>
          </w:p>
        </w:tc>
        <w:tc>
          <w:tcPr>
            <w:tcW w:w="1116" w:type="dxa"/>
            <w:tcBorders>
              <w:top w:val="single" w:sz="8" w:space="0" w:color="auto"/>
              <w:left w:val="nil"/>
              <w:bottom w:val="single" w:sz="8" w:space="0" w:color="auto"/>
              <w:right w:val="single" w:sz="8" w:space="0" w:color="auto"/>
            </w:tcBorders>
            <w:shd w:val="clear" w:color="000000" w:fill="D9D9D9"/>
            <w:vAlign w:val="center"/>
            <w:hideMark/>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2021</w:t>
            </w:r>
          </w:p>
        </w:tc>
        <w:tc>
          <w:tcPr>
            <w:tcW w:w="1038" w:type="dxa"/>
            <w:tcBorders>
              <w:top w:val="single" w:sz="8" w:space="0" w:color="auto"/>
              <w:left w:val="nil"/>
              <w:bottom w:val="single" w:sz="8" w:space="0" w:color="auto"/>
              <w:right w:val="single" w:sz="8" w:space="0" w:color="auto"/>
            </w:tcBorders>
            <w:shd w:val="clear" w:color="000000" w:fill="D9D9D9"/>
            <w:vAlign w:val="center"/>
            <w:hideMark/>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2022</w:t>
            </w:r>
          </w:p>
        </w:tc>
        <w:tc>
          <w:tcPr>
            <w:tcW w:w="992" w:type="dxa"/>
            <w:tcBorders>
              <w:top w:val="single" w:sz="8" w:space="0" w:color="auto"/>
              <w:left w:val="nil"/>
              <w:bottom w:val="single" w:sz="8" w:space="0" w:color="auto"/>
              <w:right w:val="single" w:sz="8" w:space="0" w:color="auto"/>
            </w:tcBorders>
            <w:shd w:val="clear" w:color="000000" w:fill="D9D9D9"/>
            <w:vAlign w:val="center"/>
            <w:hideMark/>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2023</w:t>
            </w:r>
          </w:p>
        </w:tc>
        <w:tc>
          <w:tcPr>
            <w:tcW w:w="992" w:type="dxa"/>
            <w:tcBorders>
              <w:top w:val="single" w:sz="8" w:space="0" w:color="auto"/>
              <w:left w:val="nil"/>
              <w:bottom w:val="nil"/>
              <w:right w:val="single" w:sz="8" w:space="0" w:color="auto"/>
            </w:tcBorders>
            <w:shd w:val="clear" w:color="000000" w:fill="D9D9D9"/>
            <w:vAlign w:val="center"/>
            <w:hideMark/>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 xml:space="preserve">2024 </w:t>
            </w:r>
          </w:p>
        </w:tc>
        <w:tc>
          <w:tcPr>
            <w:tcW w:w="1116" w:type="dxa"/>
            <w:tcBorders>
              <w:top w:val="single" w:sz="8" w:space="0" w:color="auto"/>
              <w:left w:val="nil"/>
              <w:bottom w:val="nil"/>
              <w:right w:val="single" w:sz="8" w:space="0" w:color="auto"/>
            </w:tcBorders>
            <w:shd w:val="clear" w:color="000000" w:fill="D9D9D9"/>
            <w:vAlign w:val="center"/>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2025</w:t>
            </w:r>
          </w:p>
        </w:tc>
        <w:tc>
          <w:tcPr>
            <w:tcW w:w="1294" w:type="dxa"/>
            <w:tcBorders>
              <w:top w:val="single" w:sz="8" w:space="0" w:color="auto"/>
              <w:left w:val="nil"/>
              <w:bottom w:val="nil"/>
              <w:right w:val="single" w:sz="8" w:space="0" w:color="auto"/>
            </w:tcBorders>
            <w:shd w:val="clear" w:color="000000" w:fill="D9D9D9"/>
            <w:vAlign w:val="center"/>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 xml:space="preserve">2026 (утверждено </w:t>
            </w:r>
            <w:proofErr w:type="spellStart"/>
            <w:r w:rsidRPr="00D85090">
              <w:rPr>
                <w:rFonts w:ascii="Times New Roman" w:eastAsia="Times New Roman" w:hAnsi="Times New Roman" w:cs="Times New Roman"/>
                <w:color w:val="000000"/>
                <w:sz w:val="20"/>
                <w:szCs w:val="20"/>
              </w:rPr>
              <w:t>ЛенРТК</w:t>
            </w:r>
            <w:proofErr w:type="spellEnd"/>
            <w:r w:rsidRPr="00D85090">
              <w:rPr>
                <w:rFonts w:ascii="Times New Roman" w:eastAsia="Times New Roman" w:hAnsi="Times New Roman" w:cs="Times New Roman"/>
                <w:color w:val="000000"/>
                <w:sz w:val="20"/>
                <w:szCs w:val="20"/>
              </w:rPr>
              <w:t>, среднее значение)</w:t>
            </w:r>
          </w:p>
        </w:tc>
      </w:tr>
      <w:tr w:rsidR="00BA31C5" w:rsidRPr="00D85090" w:rsidTr="00766841">
        <w:trPr>
          <w:trHeight w:val="645"/>
        </w:trPr>
        <w:tc>
          <w:tcPr>
            <w:tcW w:w="1558" w:type="dxa"/>
            <w:tcBorders>
              <w:top w:val="nil"/>
              <w:left w:val="single" w:sz="8" w:space="0" w:color="auto"/>
              <w:bottom w:val="single" w:sz="8" w:space="0" w:color="auto"/>
              <w:right w:val="single" w:sz="8" w:space="0" w:color="auto"/>
            </w:tcBorders>
            <w:shd w:val="clear" w:color="auto" w:fill="auto"/>
            <w:vAlign w:val="center"/>
            <w:hideMark/>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 xml:space="preserve">Количество ПС 35 </w:t>
            </w:r>
            <w:proofErr w:type="spellStart"/>
            <w:r w:rsidRPr="00D85090">
              <w:rPr>
                <w:rFonts w:ascii="Times New Roman" w:eastAsia="Times New Roman" w:hAnsi="Times New Roman" w:cs="Times New Roman"/>
                <w:color w:val="000000"/>
                <w:sz w:val="20"/>
                <w:szCs w:val="20"/>
              </w:rPr>
              <w:t>кВ</w:t>
            </w:r>
            <w:proofErr w:type="spellEnd"/>
            <w:r w:rsidRPr="00D85090">
              <w:rPr>
                <w:rFonts w:ascii="Times New Roman" w:eastAsia="Times New Roman" w:hAnsi="Times New Roman" w:cs="Times New Roman"/>
                <w:color w:val="000000"/>
                <w:sz w:val="20"/>
                <w:szCs w:val="20"/>
              </w:rPr>
              <w:t xml:space="preserve"> и выше, </w:t>
            </w:r>
            <w:proofErr w:type="spellStart"/>
            <w:r w:rsidRPr="00D85090">
              <w:rPr>
                <w:rFonts w:ascii="Times New Roman" w:eastAsia="Times New Roman" w:hAnsi="Times New Roman" w:cs="Times New Roman"/>
                <w:color w:val="000000"/>
                <w:sz w:val="20"/>
                <w:szCs w:val="20"/>
              </w:rPr>
              <w:t>шт</w:t>
            </w:r>
            <w:proofErr w:type="spellEnd"/>
          </w:p>
        </w:tc>
        <w:tc>
          <w:tcPr>
            <w:tcW w:w="1116" w:type="dxa"/>
            <w:tcBorders>
              <w:top w:val="nil"/>
              <w:left w:val="nil"/>
              <w:bottom w:val="single" w:sz="8" w:space="0" w:color="auto"/>
              <w:right w:val="single" w:sz="8" w:space="0" w:color="auto"/>
            </w:tcBorders>
            <w:shd w:val="clear" w:color="auto" w:fill="auto"/>
            <w:vAlign w:val="center"/>
            <w:hideMark/>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22</w:t>
            </w:r>
          </w:p>
        </w:tc>
        <w:tc>
          <w:tcPr>
            <w:tcW w:w="1116" w:type="dxa"/>
            <w:tcBorders>
              <w:top w:val="nil"/>
              <w:left w:val="nil"/>
              <w:bottom w:val="single" w:sz="8" w:space="0" w:color="auto"/>
              <w:right w:val="single" w:sz="8" w:space="0" w:color="auto"/>
            </w:tcBorders>
            <w:shd w:val="clear" w:color="auto" w:fill="auto"/>
            <w:vAlign w:val="center"/>
            <w:hideMark/>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21</w:t>
            </w:r>
          </w:p>
        </w:tc>
        <w:tc>
          <w:tcPr>
            <w:tcW w:w="1116" w:type="dxa"/>
            <w:tcBorders>
              <w:top w:val="nil"/>
              <w:left w:val="nil"/>
              <w:bottom w:val="single" w:sz="8" w:space="0" w:color="auto"/>
              <w:right w:val="single" w:sz="8" w:space="0" w:color="auto"/>
            </w:tcBorders>
            <w:shd w:val="clear" w:color="auto" w:fill="auto"/>
            <w:vAlign w:val="center"/>
            <w:hideMark/>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24</w:t>
            </w:r>
          </w:p>
        </w:tc>
        <w:tc>
          <w:tcPr>
            <w:tcW w:w="1038" w:type="dxa"/>
            <w:tcBorders>
              <w:top w:val="nil"/>
              <w:left w:val="nil"/>
              <w:bottom w:val="single" w:sz="8" w:space="0" w:color="auto"/>
              <w:right w:val="single" w:sz="8" w:space="0" w:color="auto"/>
            </w:tcBorders>
            <w:shd w:val="clear" w:color="auto" w:fill="auto"/>
            <w:noWrap/>
            <w:vAlign w:val="center"/>
            <w:hideMark/>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27</w:t>
            </w:r>
          </w:p>
        </w:tc>
        <w:tc>
          <w:tcPr>
            <w:tcW w:w="992" w:type="dxa"/>
            <w:tcBorders>
              <w:top w:val="nil"/>
              <w:left w:val="nil"/>
              <w:bottom w:val="single" w:sz="8" w:space="0" w:color="auto"/>
              <w:right w:val="single" w:sz="8" w:space="0" w:color="auto"/>
            </w:tcBorders>
            <w:shd w:val="clear" w:color="auto" w:fill="auto"/>
            <w:noWrap/>
            <w:vAlign w:val="center"/>
            <w:hideMark/>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28</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30</w:t>
            </w:r>
          </w:p>
        </w:tc>
        <w:tc>
          <w:tcPr>
            <w:tcW w:w="1116" w:type="dxa"/>
            <w:tcBorders>
              <w:top w:val="single" w:sz="8" w:space="0" w:color="auto"/>
              <w:left w:val="nil"/>
              <w:bottom w:val="single" w:sz="8" w:space="0" w:color="auto"/>
              <w:right w:val="single" w:sz="8" w:space="0" w:color="auto"/>
            </w:tcBorders>
            <w:shd w:val="clear" w:color="auto" w:fill="auto"/>
            <w:vAlign w:val="center"/>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29</w:t>
            </w:r>
          </w:p>
        </w:tc>
        <w:tc>
          <w:tcPr>
            <w:tcW w:w="1294" w:type="dxa"/>
            <w:tcBorders>
              <w:top w:val="single" w:sz="8" w:space="0" w:color="auto"/>
              <w:left w:val="nil"/>
              <w:bottom w:val="single" w:sz="8" w:space="0" w:color="auto"/>
              <w:right w:val="single" w:sz="8" w:space="0" w:color="auto"/>
            </w:tcBorders>
            <w:shd w:val="clear" w:color="auto" w:fill="auto"/>
            <w:vAlign w:val="center"/>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33</w:t>
            </w:r>
          </w:p>
        </w:tc>
      </w:tr>
      <w:tr w:rsidR="00BA31C5" w:rsidRPr="00D85090" w:rsidTr="00766841">
        <w:trPr>
          <w:trHeight w:val="645"/>
        </w:trPr>
        <w:tc>
          <w:tcPr>
            <w:tcW w:w="1558" w:type="dxa"/>
            <w:tcBorders>
              <w:top w:val="nil"/>
              <w:left w:val="single" w:sz="8" w:space="0" w:color="auto"/>
              <w:bottom w:val="single" w:sz="8" w:space="0" w:color="auto"/>
              <w:right w:val="single" w:sz="8" w:space="0" w:color="auto"/>
            </w:tcBorders>
            <w:shd w:val="clear" w:color="auto" w:fill="auto"/>
            <w:vAlign w:val="center"/>
            <w:hideMark/>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 xml:space="preserve">Количество ТП 6-10/0,4 </w:t>
            </w:r>
            <w:proofErr w:type="spellStart"/>
            <w:r w:rsidRPr="00D85090">
              <w:rPr>
                <w:rFonts w:ascii="Times New Roman" w:eastAsia="Times New Roman" w:hAnsi="Times New Roman" w:cs="Times New Roman"/>
                <w:color w:val="000000"/>
                <w:sz w:val="20"/>
                <w:szCs w:val="20"/>
              </w:rPr>
              <w:t>кВ</w:t>
            </w:r>
            <w:proofErr w:type="spellEnd"/>
            <w:r w:rsidRPr="00D85090">
              <w:rPr>
                <w:rFonts w:ascii="Times New Roman" w:eastAsia="Times New Roman" w:hAnsi="Times New Roman" w:cs="Times New Roman"/>
                <w:color w:val="000000"/>
                <w:sz w:val="20"/>
                <w:szCs w:val="20"/>
              </w:rPr>
              <w:t xml:space="preserve">, </w:t>
            </w:r>
            <w:proofErr w:type="spellStart"/>
            <w:r w:rsidRPr="00D85090">
              <w:rPr>
                <w:rFonts w:ascii="Times New Roman" w:eastAsia="Times New Roman" w:hAnsi="Times New Roman" w:cs="Times New Roman"/>
                <w:color w:val="000000"/>
                <w:sz w:val="20"/>
                <w:szCs w:val="20"/>
              </w:rPr>
              <w:t>шт</w:t>
            </w:r>
            <w:proofErr w:type="spellEnd"/>
          </w:p>
        </w:tc>
        <w:tc>
          <w:tcPr>
            <w:tcW w:w="1116" w:type="dxa"/>
            <w:tcBorders>
              <w:top w:val="nil"/>
              <w:left w:val="nil"/>
              <w:bottom w:val="single" w:sz="8" w:space="0" w:color="auto"/>
              <w:right w:val="single" w:sz="8" w:space="0" w:color="auto"/>
            </w:tcBorders>
            <w:shd w:val="clear" w:color="auto" w:fill="auto"/>
            <w:vAlign w:val="center"/>
            <w:hideMark/>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3 831</w:t>
            </w:r>
          </w:p>
        </w:tc>
        <w:tc>
          <w:tcPr>
            <w:tcW w:w="1116" w:type="dxa"/>
            <w:tcBorders>
              <w:top w:val="nil"/>
              <w:left w:val="nil"/>
              <w:bottom w:val="single" w:sz="8" w:space="0" w:color="auto"/>
              <w:right w:val="single" w:sz="8" w:space="0" w:color="auto"/>
            </w:tcBorders>
            <w:shd w:val="clear" w:color="auto" w:fill="auto"/>
            <w:vAlign w:val="center"/>
            <w:hideMark/>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3 892</w:t>
            </w:r>
          </w:p>
        </w:tc>
        <w:tc>
          <w:tcPr>
            <w:tcW w:w="1116" w:type="dxa"/>
            <w:tcBorders>
              <w:top w:val="nil"/>
              <w:left w:val="nil"/>
              <w:bottom w:val="single" w:sz="8" w:space="0" w:color="auto"/>
              <w:right w:val="single" w:sz="8" w:space="0" w:color="auto"/>
            </w:tcBorders>
            <w:shd w:val="clear" w:color="auto" w:fill="auto"/>
            <w:vAlign w:val="center"/>
            <w:hideMark/>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4 183</w:t>
            </w:r>
          </w:p>
        </w:tc>
        <w:tc>
          <w:tcPr>
            <w:tcW w:w="1038" w:type="dxa"/>
            <w:tcBorders>
              <w:top w:val="nil"/>
              <w:left w:val="nil"/>
              <w:bottom w:val="single" w:sz="8" w:space="0" w:color="auto"/>
              <w:right w:val="single" w:sz="8" w:space="0" w:color="auto"/>
            </w:tcBorders>
            <w:shd w:val="clear" w:color="auto" w:fill="auto"/>
            <w:noWrap/>
            <w:vAlign w:val="center"/>
            <w:hideMark/>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4 295</w:t>
            </w:r>
          </w:p>
        </w:tc>
        <w:tc>
          <w:tcPr>
            <w:tcW w:w="992" w:type="dxa"/>
            <w:tcBorders>
              <w:top w:val="nil"/>
              <w:left w:val="nil"/>
              <w:bottom w:val="single" w:sz="8" w:space="0" w:color="auto"/>
              <w:right w:val="single" w:sz="8" w:space="0" w:color="auto"/>
            </w:tcBorders>
            <w:shd w:val="clear" w:color="auto" w:fill="auto"/>
            <w:noWrap/>
            <w:vAlign w:val="center"/>
            <w:hideMark/>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4 414</w:t>
            </w:r>
          </w:p>
        </w:tc>
        <w:tc>
          <w:tcPr>
            <w:tcW w:w="992" w:type="dxa"/>
            <w:tcBorders>
              <w:top w:val="nil"/>
              <w:left w:val="nil"/>
              <w:bottom w:val="single" w:sz="8" w:space="0" w:color="auto"/>
              <w:right w:val="single" w:sz="8" w:space="0" w:color="auto"/>
            </w:tcBorders>
            <w:shd w:val="clear" w:color="auto" w:fill="auto"/>
            <w:noWrap/>
            <w:vAlign w:val="center"/>
            <w:hideMark/>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4 280</w:t>
            </w:r>
          </w:p>
        </w:tc>
        <w:tc>
          <w:tcPr>
            <w:tcW w:w="1116" w:type="dxa"/>
            <w:tcBorders>
              <w:top w:val="nil"/>
              <w:left w:val="nil"/>
              <w:bottom w:val="single" w:sz="8" w:space="0" w:color="auto"/>
              <w:right w:val="single" w:sz="8" w:space="0" w:color="auto"/>
            </w:tcBorders>
            <w:shd w:val="clear" w:color="auto" w:fill="auto"/>
            <w:vAlign w:val="center"/>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4 327</w:t>
            </w:r>
          </w:p>
        </w:tc>
        <w:tc>
          <w:tcPr>
            <w:tcW w:w="1294" w:type="dxa"/>
            <w:tcBorders>
              <w:top w:val="nil"/>
              <w:left w:val="nil"/>
              <w:bottom w:val="single" w:sz="8" w:space="0" w:color="auto"/>
              <w:right w:val="single" w:sz="8" w:space="0" w:color="auto"/>
            </w:tcBorders>
            <w:shd w:val="clear" w:color="auto" w:fill="auto"/>
            <w:vAlign w:val="center"/>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4 455</w:t>
            </w:r>
          </w:p>
        </w:tc>
      </w:tr>
      <w:tr w:rsidR="00BA31C5" w:rsidRPr="00D85090" w:rsidTr="00766841">
        <w:trPr>
          <w:trHeight w:val="645"/>
        </w:trPr>
        <w:tc>
          <w:tcPr>
            <w:tcW w:w="1558" w:type="dxa"/>
            <w:tcBorders>
              <w:top w:val="nil"/>
              <w:left w:val="single" w:sz="8" w:space="0" w:color="auto"/>
              <w:bottom w:val="single" w:sz="8" w:space="0" w:color="auto"/>
              <w:right w:val="single" w:sz="8" w:space="0" w:color="auto"/>
            </w:tcBorders>
            <w:shd w:val="clear" w:color="auto" w:fill="auto"/>
            <w:vAlign w:val="center"/>
            <w:hideMark/>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Установленная мощность, МВА</w:t>
            </w:r>
          </w:p>
        </w:tc>
        <w:tc>
          <w:tcPr>
            <w:tcW w:w="1116" w:type="dxa"/>
            <w:tcBorders>
              <w:top w:val="nil"/>
              <w:left w:val="nil"/>
              <w:bottom w:val="single" w:sz="8" w:space="0" w:color="auto"/>
              <w:right w:val="single" w:sz="8" w:space="0" w:color="auto"/>
            </w:tcBorders>
            <w:shd w:val="clear" w:color="auto" w:fill="auto"/>
            <w:vAlign w:val="center"/>
            <w:hideMark/>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3 234,70</w:t>
            </w:r>
          </w:p>
        </w:tc>
        <w:tc>
          <w:tcPr>
            <w:tcW w:w="1116" w:type="dxa"/>
            <w:tcBorders>
              <w:top w:val="nil"/>
              <w:left w:val="nil"/>
              <w:bottom w:val="single" w:sz="8" w:space="0" w:color="auto"/>
              <w:right w:val="single" w:sz="8" w:space="0" w:color="auto"/>
            </w:tcBorders>
            <w:shd w:val="clear" w:color="auto" w:fill="auto"/>
            <w:vAlign w:val="center"/>
            <w:hideMark/>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3 303,10</w:t>
            </w:r>
          </w:p>
        </w:tc>
        <w:tc>
          <w:tcPr>
            <w:tcW w:w="1116" w:type="dxa"/>
            <w:tcBorders>
              <w:top w:val="nil"/>
              <w:left w:val="nil"/>
              <w:bottom w:val="single" w:sz="8" w:space="0" w:color="auto"/>
              <w:right w:val="single" w:sz="8" w:space="0" w:color="auto"/>
            </w:tcBorders>
            <w:shd w:val="clear" w:color="auto" w:fill="auto"/>
            <w:vAlign w:val="center"/>
            <w:hideMark/>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3 587,65</w:t>
            </w:r>
          </w:p>
        </w:tc>
        <w:tc>
          <w:tcPr>
            <w:tcW w:w="1038" w:type="dxa"/>
            <w:tcBorders>
              <w:top w:val="nil"/>
              <w:left w:val="nil"/>
              <w:bottom w:val="single" w:sz="8" w:space="0" w:color="auto"/>
              <w:right w:val="single" w:sz="8" w:space="0" w:color="auto"/>
            </w:tcBorders>
            <w:shd w:val="clear" w:color="auto" w:fill="auto"/>
            <w:noWrap/>
            <w:vAlign w:val="center"/>
            <w:hideMark/>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3 814,24</w:t>
            </w:r>
          </w:p>
        </w:tc>
        <w:tc>
          <w:tcPr>
            <w:tcW w:w="992" w:type="dxa"/>
            <w:tcBorders>
              <w:top w:val="nil"/>
              <w:left w:val="nil"/>
              <w:bottom w:val="nil"/>
              <w:right w:val="nil"/>
            </w:tcBorders>
            <w:shd w:val="clear" w:color="auto" w:fill="auto"/>
            <w:noWrap/>
            <w:vAlign w:val="center"/>
            <w:hideMark/>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3 889,14</w:t>
            </w:r>
          </w:p>
        </w:tc>
        <w:tc>
          <w:tcPr>
            <w:tcW w:w="992" w:type="dxa"/>
            <w:tcBorders>
              <w:top w:val="nil"/>
              <w:left w:val="single" w:sz="8" w:space="0" w:color="auto"/>
              <w:bottom w:val="single" w:sz="8" w:space="0" w:color="auto"/>
              <w:right w:val="single" w:sz="8" w:space="0" w:color="auto"/>
            </w:tcBorders>
            <w:shd w:val="clear" w:color="auto" w:fill="auto"/>
            <w:noWrap/>
            <w:vAlign w:val="center"/>
            <w:hideMark/>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4 397,63</w:t>
            </w:r>
          </w:p>
        </w:tc>
        <w:tc>
          <w:tcPr>
            <w:tcW w:w="1116" w:type="dxa"/>
            <w:tcBorders>
              <w:top w:val="nil"/>
              <w:left w:val="single" w:sz="8" w:space="0" w:color="auto"/>
              <w:bottom w:val="single" w:sz="8" w:space="0" w:color="auto"/>
              <w:right w:val="single" w:sz="8" w:space="0" w:color="auto"/>
            </w:tcBorders>
            <w:shd w:val="clear" w:color="auto" w:fill="auto"/>
            <w:vAlign w:val="center"/>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4 301,50</w:t>
            </w:r>
          </w:p>
        </w:tc>
        <w:tc>
          <w:tcPr>
            <w:tcW w:w="1294" w:type="dxa"/>
            <w:tcBorders>
              <w:top w:val="nil"/>
              <w:left w:val="single" w:sz="8" w:space="0" w:color="auto"/>
              <w:bottom w:val="single" w:sz="8" w:space="0" w:color="auto"/>
              <w:right w:val="single" w:sz="8" w:space="0" w:color="auto"/>
            </w:tcBorders>
            <w:shd w:val="clear" w:color="auto" w:fill="auto"/>
            <w:vAlign w:val="center"/>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4 332,80</w:t>
            </w:r>
          </w:p>
        </w:tc>
      </w:tr>
      <w:tr w:rsidR="00BA31C5" w:rsidRPr="00D85090" w:rsidTr="00766841">
        <w:trPr>
          <w:trHeight w:val="645"/>
        </w:trPr>
        <w:tc>
          <w:tcPr>
            <w:tcW w:w="1558" w:type="dxa"/>
            <w:tcBorders>
              <w:top w:val="nil"/>
              <w:left w:val="single" w:sz="8" w:space="0" w:color="auto"/>
              <w:bottom w:val="single" w:sz="8" w:space="0" w:color="auto"/>
              <w:right w:val="single" w:sz="8" w:space="0" w:color="auto"/>
            </w:tcBorders>
            <w:shd w:val="clear" w:color="auto" w:fill="auto"/>
            <w:vAlign w:val="center"/>
            <w:hideMark/>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Протяженность ЛЭП, км</w:t>
            </w:r>
          </w:p>
        </w:tc>
        <w:tc>
          <w:tcPr>
            <w:tcW w:w="1116" w:type="dxa"/>
            <w:tcBorders>
              <w:top w:val="nil"/>
              <w:left w:val="nil"/>
              <w:bottom w:val="single" w:sz="8" w:space="0" w:color="auto"/>
              <w:right w:val="single" w:sz="8" w:space="0" w:color="auto"/>
            </w:tcBorders>
            <w:shd w:val="clear" w:color="auto" w:fill="auto"/>
            <w:vAlign w:val="center"/>
            <w:hideMark/>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11 353,09</w:t>
            </w:r>
          </w:p>
        </w:tc>
        <w:tc>
          <w:tcPr>
            <w:tcW w:w="1116" w:type="dxa"/>
            <w:tcBorders>
              <w:top w:val="nil"/>
              <w:left w:val="nil"/>
              <w:bottom w:val="single" w:sz="8" w:space="0" w:color="auto"/>
              <w:right w:val="single" w:sz="8" w:space="0" w:color="auto"/>
            </w:tcBorders>
            <w:shd w:val="clear" w:color="auto" w:fill="auto"/>
            <w:vAlign w:val="center"/>
            <w:hideMark/>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11 508,99</w:t>
            </w:r>
          </w:p>
        </w:tc>
        <w:tc>
          <w:tcPr>
            <w:tcW w:w="1116" w:type="dxa"/>
            <w:tcBorders>
              <w:top w:val="nil"/>
              <w:left w:val="nil"/>
              <w:bottom w:val="single" w:sz="8" w:space="0" w:color="auto"/>
              <w:right w:val="single" w:sz="8" w:space="0" w:color="auto"/>
            </w:tcBorders>
            <w:shd w:val="clear" w:color="auto" w:fill="auto"/>
            <w:vAlign w:val="center"/>
            <w:hideMark/>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11 830,45</w:t>
            </w:r>
          </w:p>
        </w:tc>
        <w:tc>
          <w:tcPr>
            <w:tcW w:w="1038" w:type="dxa"/>
            <w:tcBorders>
              <w:top w:val="nil"/>
              <w:left w:val="nil"/>
              <w:bottom w:val="single" w:sz="8" w:space="0" w:color="auto"/>
              <w:right w:val="single" w:sz="8" w:space="0" w:color="auto"/>
            </w:tcBorders>
            <w:shd w:val="clear" w:color="auto" w:fill="auto"/>
            <w:noWrap/>
            <w:vAlign w:val="center"/>
            <w:hideMark/>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12 033,38</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12 093,32</w:t>
            </w:r>
          </w:p>
        </w:tc>
        <w:tc>
          <w:tcPr>
            <w:tcW w:w="992" w:type="dxa"/>
            <w:tcBorders>
              <w:top w:val="nil"/>
              <w:left w:val="nil"/>
              <w:bottom w:val="nil"/>
              <w:right w:val="single" w:sz="8" w:space="0" w:color="auto"/>
            </w:tcBorders>
            <w:shd w:val="clear" w:color="auto" w:fill="auto"/>
            <w:noWrap/>
            <w:vAlign w:val="center"/>
            <w:hideMark/>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11 963,59</w:t>
            </w:r>
          </w:p>
        </w:tc>
        <w:tc>
          <w:tcPr>
            <w:tcW w:w="1116" w:type="dxa"/>
            <w:tcBorders>
              <w:top w:val="nil"/>
              <w:left w:val="nil"/>
              <w:bottom w:val="nil"/>
              <w:right w:val="single" w:sz="8" w:space="0" w:color="auto"/>
            </w:tcBorders>
            <w:shd w:val="clear" w:color="auto" w:fill="auto"/>
            <w:vAlign w:val="center"/>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11 862,46</w:t>
            </w:r>
          </w:p>
        </w:tc>
        <w:tc>
          <w:tcPr>
            <w:tcW w:w="1294" w:type="dxa"/>
            <w:tcBorders>
              <w:top w:val="nil"/>
              <w:left w:val="nil"/>
              <w:bottom w:val="nil"/>
              <w:right w:val="single" w:sz="8" w:space="0" w:color="auto"/>
            </w:tcBorders>
            <w:shd w:val="clear" w:color="auto" w:fill="auto"/>
            <w:vAlign w:val="center"/>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12 312,59</w:t>
            </w:r>
          </w:p>
        </w:tc>
      </w:tr>
      <w:tr w:rsidR="00BA31C5" w:rsidRPr="00756D2D" w:rsidTr="00766841">
        <w:trPr>
          <w:trHeight w:val="960"/>
        </w:trPr>
        <w:tc>
          <w:tcPr>
            <w:tcW w:w="1558" w:type="dxa"/>
            <w:tcBorders>
              <w:top w:val="nil"/>
              <w:left w:val="single" w:sz="8" w:space="0" w:color="auto"/>
              <w:bottom w:val="single" w:sz="8" w:space="0" w:color="auto"/>
              <w:right w:val="single" w:sz="8" w:space="0" w:color="auto"/>
            </w:tcBorders>
            <w:shd w:val="clear" w:color="auto" w:fill="auto"/>
            <w:vAlign w:val="center"/>
            <w:hideMark/>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Общий объем электросетевых активов, у.е.</w:t>
            </w:r>
          </w:p>
        </w:tc>
        <w:tc>
          <w:tcPr>
            <w:tcW w:w="1116" w:type="dxa"/>
            <w:tcBorders>
              <w:top w:val="nil"/>
              <w:left w:val="nil"/>
              <w:bottom w:val="single" w:sz="8" w:space="0" w:color="auto"/>
              <w:right w:val="single" w:sz="8" w:space="0" w:color="auto"/>
            </w:tcBorders>
            <w:shd w:val="clear" w:color="auto" w:fill="auto"/>
            <w:vAlign w:val="center"/>
            <w:hideMark/>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102 820,39</w:t>
            </w:r>
          </w:p>
        </w:tc>
        <w:tc>
          <w:tcPr>
            <w:tcW w:w="1116" w:type="dxa"/>
            <w:tcBorders>
              <w:top w:val="nil"/>
              <w:left w:val="nil"/>
              <w:bottom w:val="single" w:sz="8" w:space="0" w:color="auto"/>
              <w:right w:val="single" w:sz="8" w:space="0" w:color="auto"/>
            </w:tcBorders>
            <w:shd w:val="clear" w:color="auto" w:fill="auto"/>
            <w:vAlign w:val="center"/>
            <w:hideMark/>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104 599,43</w:t>
            </w:r>
          </w:p>
        </w:tc>
        <w:tc>
          <w:tcPr>
            <w:tcW w:w="1116" w:type="dxa"/>
            <w:tcBorders>
              <w:top w:val="nil"/>
              <w:left w:val="nil"/>
              <w:bottom w:val="single" w:sz="8" w:space="0" w:color="auto"/>
              <w:right w:val="single" w:sz="8" w:space="0" w:color="auto"/>
            </w:tcBorders>
            <w:shd w:val="clear" w:color="auto" w:fill="auto"/>
            <w:vAlign w:val="center"/>
            <w:hideMark/>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108 389,78</w:t>
            </w:r>
          </w:p>
        </w:tc>
        <w:tc>
          <w:tcPr>
            <w:tcW w:w="1038" w:type="dxa"/>
            <w:tcBorders>
              <w:top w:val="nil"/>
              <w:left w:val="nil"/>
              <w:bottom w:val="single" w:sz="8" w:space="0" w:color="auto"/>
              <w:right w:val="single" w:sz="8" w:space="0" w:color="auto"/>
            </w:tcBorders>
            <w:shd w:val="clear" w:color="auto" w:fill="auto"/>
            <w:noWrap/>
            <w:vAlign w:val="center"/>
            <w:hideMark/>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110 956,38</w:t>
            </w:r>
          </w:p>
        </w:tc>
        <w:tc>
          <w:tcPr>
            <w:tcW w:w="992" w:type="dxa"/>
            <w:tcBorders>
              <w:top w:val="nil"/>
              <w:left w:val="nil"/>
              <w:bottom w:val="single" w:sz="8" w:space="0" w:color="auto"/>
              <w:right w:val="single" w:sz="8" w:space="0" w:color="auto"/>
            </w:tcBorders>
            <w:shd w:val="clear" w:color="auto" w:fill="auto"/>
            <w:noWrap/>
            <w:vAlign w:val="center"/>
            <w:hideMark/>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111 909,50</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111 943,63</w:t>
            </w:r>
          </w:p>
        </w:tc>
        <w:tc>
          <w:tcPr>
            <w:tcW w:w="1116" w:type="dxa"/>
            <w:tcBorders>
              <w:top w:val="single" w:sz="8" w:space="0" w:color="auto"/>
              <w:left w:val="nil"/>
              <w:bottom w:val="single" w:sz="8" w:space="0" w:color="auto"/>
              <w:right w:val="single" w:sz="8" w:space="0" w:color="auto"/>
            </w:tcBorders>
            <w:shd w:val="clear" w:color="auto" w:fill="auto"/>
            <w:vAlign w:val="center"/>
          </w:tcPr>
          <w:p w:rsidR="00BA31C5" w:rsidRPr="00D85090"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112 048,26</w:t>
            </w:r>
          </w:p>
        </w:tc>
        <w:tc>
          <w:tcPr>
            <w:tcW w:w="1294" w:type="dxa"/>
            <w:tcBorders>
              <w:top w:val="single" w:sz="8" w:space="0" w:color="auto"/>
              <w:left w:val="nil"/>
              <w:bottom w:val="single" w:sz="8" w:space="0" w:color="auto"/>
              <w:right w:val="single" w:sz="8" w:space="0" w:color="auto"/>
            </w:tcBorders>
            <w:shd w:val="clear" w:color="auto" w:fill="auto"/>
            <w:vAlign w:val="center"/>
          </w:tcPr>
          <w:p w:rsidR="00BA31C5" w:rsidRPr="00BA31C5" w:rsidRDefault="00BA31C5" w:rsidP="0051572C">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115 685,12</w:t>
            </w:r>
          </w:p>
        </w:tc>
      </w:tr>
    </w:tbl>
    <w:p w:rsidR="00CB53CB" w:rsidRPr="00756D2D" w:rsidRDefault="00CB53CB" w:rsidP="00CB53CB">
      <w:pPr>
        <w:ind w:firstLine="709"/>
        <w:jc w:val="both"/>
        <w:rPr>
          <w:color w:val="000000" w:themeColor="text1"/>
          <w:sz w:val="20"/>
          <w:szCs w:val="20"/>
        </w:rPr>
      </w:pPr>
    </w:p>
    <w:p w:rsidR="00CB53CB" w:rsidRPr="00D85090" w:rsidRDefault="00CB53CB" w:rsidP="00CB53CB">
      <w:pPr>
        <w:ind w:firstLine="709"/>
        <w:jc w:val="both"/>
        <w:rPr>
          <w:rFonts w:ascii="Times New Roman" w:hAnsi="Times New Roman" w:cs="Times New Roman"/>
          <w:color w:val="000000" w:themeColor="text1"/>
          <w:sz w:val="24"/>
          <w:szCs w:val="24"/>
        </w:rPr>
      </w:pPr>
      <w:r w:rsidRPr="00D85090">
        <w:rPr>
          <w:rFonts w:ascii="Times New Roman" w:hAnsi="Times New Roman" w:cs="Times New Roman"/>
          <w:color w:val="000000" w:themeColor="text1"/>
          <w:sz w:val="24"/>
          <w:szCs w:val="24"/>
        </w:rPr>
        <w:t>АО «ЛОЭСК», являясь хозяйствующим субъектом в составе отрасли электроэнергетики, функционирует в сфере коммунального электроснабжения и обеспечивает энергоснабжение потребителей в 30 городах и крупных поселках субъекта Российской Федерации с общей численностью населения свыше 1000 тыс. человек и количеством коммерческих потребителей более 16</w:t>
      </w:r>
      <w:r w:rsidR="003D36C4" w:rsidRPr="00D85090">
        <w:rPr>
          <w:rFonts w:ascii="Times New Roman" w:hAnsi="Times New Roman" w:cs="Times New Roman"/>
          <w:color w:val="000000" w:themeColor="text1"/>
          <w:sz w:val="24"/>
          <w:szCs w:val="24"/>
        </w:rPr>
        <w:t> </w:t>
      </w:r>
      <w:r w:rsidRPr="00D85090">
        <w:rPr>
          <w:rFonts w:ascii="Times New Roman" w:hAnsi="Times New Roman" w:cs="Times New Roman"/>
          <w:color w:val="000000" w:themeColor="text1"/>
          <w:sz w:val="24"/>
          <w:szCs w:val="24"/>
        </w:rPr>
        <w:t>000.</w:t>
      </w:r>
    </w:p>
    <w:p w:rsidR="003D36C4" w:rsidRPr="00D85090" w:rsidRDefault="003D36C4" w:rsidP="003D36C4">
      <w:pPr>
        <w:ind w:firstLine="709"/>
        <w:jc w:val="both"/>
        <w:rPr>
          <w:rFonts w:ascii="Times New Roman" w:hAnsi="Times New Roman" w:cs="Times New Roman"/>
          <w:sz w:val="24"/>
          <w:szCs w:val="24"/>
        </w:rPr>
      </w:pPr>
      <w:r w:rsidRPr="00D85090">
        <w:rPr>
          <w:rFonts w:ascii="Times New Roman" w:hAnsi="Times New Roman" w:cs="Times New Roman"/>
          <w:sz w:val="24"/>
          <w:szCs w:val="24"/>
        </w:rPr>
        <w:lastRenderedPageBreak/>
        <w:t>АО «ЛОЭСК» получает электроэнергию в свои сети от ПАО «ФСК ЕЭС», ПАО «</w:t>
      </w:r>
      <w:proofErr w:type="spellStart"/>
      <w:r w:rsidRPr="00D85090">
        <w:rPr>
          <w:rFonts w:ascii="Times New Roman" w:hAnsi="Times New Roman" w:cs="Times New Roman"/>
          <w:sz w:val="24"/>
          <w:szCs w:val="24"/>
        </w:rPr>
        <w:t>Россети</w:t>
      </w:r>
      <w:proofErr w:type="spellEnd"/>
      <w:r w:rsidRPr="00D85090">
        <w:rPr>
          <w:rFonts w:ascii="Times New Roman" w:hAnsi="Times New Roman" w:cs="Times New Roman"/>
          <w:sz w:val="24"/>
          <w:szCs w:val="24"/>
        </w:rPr>
        <w:t xml:space="preserve"> Ленэнерго» и генерирующей компании филиал ОГК-2 </w:t>
      </w:r>
      <w:proofErr w:type="spellStart"/>
      <w:r w:rsidRPr="00D85090">
        <w:rPr>
          <w:rFonts w:ascii="Times New Roman" w:hAnsi="Times New Roman" w:cs="Times New Roman"/>
          <w:sz w:val="24"/>
          <w:szCs w:val="24"/>
        </w:rPr>
        <w:t>Киришская</w:t>
      </w:r>
      <w:proofErr w:type="spellEnd"/>
      <w:r w:rsidRPr="00D85090">
        <w:rPr>
          <w:rFonts w:ascii="Times New Roman" w:hAnsi="Times New Roman" w:cs="Times New Roman"/>
          <w:sz w:val="24"/>
          <w:szCs w:val="24"/>
        </w:rPr>
        <w:t xml:space="preserve"> ГРЭС и оказывает услуги по передаче электроэнергии ПАО «</w:t>
      </w:r>
      <w:proofErr w:type="spellStart"/>
      <w:r w:rsidRPr="00D85090">
        <w:rPr>
          <w:rFonts w:ascii="Times New Roman" w:hAnsi="Times New Roman" w:cs="Times New Roman"/>
          <w:sz w:val="24"/>
          <w:szCs w:val="24"/>
        </w:rPr>
        <w:t>Россети</w:t>
      </w:r>
      <w:proofErr w:type="spellEnd"/>
      <w:r w:rsidRPr="00D85090">
        <w:rPr>
          <w:rFonts w:ascii="Times New Roman" w:hAnsi="Times New Roman" w:cs="Times New Roman"/>
          <w:sz w:val="24"/>
          <w:szCs w:val="24"/>
        </w:rPr>
        <w:t xml:space="preserve"> Ленэнерго», гарантирующим поставщикам, независимым </w:t>
      </w:r>
      <w:r w:rsidRPr="00534032">
        <w:rPr>
          <w:rFonts w:ascii="Times New Roman" w:hAnsi="Times New Roman" w:cs="Times New Roman"/>
          <w:sz w:val="24"/>
          <w:szCs w:val="24"/>
        </w:rPr>
        <w:t>энерг</w:t>
      </w:r>
      <w:r w:rsidR="00534032" w:rsidRPr="00534032">
        <w:rPr>
          <w:rFonts w:ascii="Times New Roman" w:hAnsi="Times New Roman" w:cs="Times New Roman"/>
          <w:sz w:val="24"/>
          <w:szCs w:val="24"/>
        </w:rPr>
        <w:t>о</w:t>
      </w:r>
      <w:r w:rsidRPr="00534032">
        <w:rPr>
          <w:rFonts w:ascii="Times New Roman" w:hAnsi="Times New Roman" w:cs="Times New Roman"/>
          <w:sz w:val="24"/>
          <w:szCs w:val="24"/>
        </w:rPr>
        <w:t>сбытовым</w:t>
      </w:r>
      <w:r w:rsidRPr="00D85090">
        <w:rPr>
          <w:rFonts w:ascii="Times New Roman" w:hAnsi="Times New Roman" w:cs="Times New Roman"/>
          <w:sz w:val="24"/>
          <w:szCs w:val="24"/>
        </w:rPr>
        <w:t xml:space="preserve"> компаниям и прямым потребителям – участникам оптового рынка электроэнергии.</w:t>
      </w:r>
    </w:p>
    <w:p w:rsidR="00CB53CB" w:rsidRPr="00D85090" w:rsidRDefault="00CB53CB" w:rsidP="00CB53CB">
      <w:pPr>
        <w:ind w:firstLine="709"/>
        <w:jc w:val="both"/>
        <w:rPr>
          <w:rFonts w:ascii="Times New Roman" w:hAnsi="Times New Roman" w:cs="Times New Roman"/>
          <w:color w:val="000000" w:themeColor="text1"/>
          <w:sz w:val="24"/>
          <w:szCs w:val="24"/>
        </w:rPr>
      </w:pPr>
      <w:r w:rsidRPr="00D85090">
        <w:rPr>
          <w:rFonts w:ascii="Times New Roman" w:hAnsi="Times New Roman" w:cs="Times New Roman"/>
          <w:color w:val="000000" w:themeColor="text1"/>
          <w:sz w:val="24"/>
          <w:szCs w:val="24"/>
        </w:rPr>
        <w:t xml:space="preserve">Через сети, принадлежащие АО «ЛОЭСК», обеспечивается передача электроэнергии потребителям в объеме </w:t>
      </w:r>
      <w:r w:rsidR="00CB6F07" w:rsidRPr="00D85090">
        <w:rPr>
          <w:rFonts w:ascii="Times New Roman" w:hAnsi="Times New Roman" w:cs="Times New Roman"/>
          <w:color w:val="000000" w:themeColor="text1"/>
          <w:sz w:val="24"/>
          <w:szCs w:val="24"/>
        </w:rPr>
        <w:t>свыше 3 4</w:t>
      </w:r>
      <w:r w:rsidR="00092FBD" w:rsidRPr="00D85090">
        <w:rPr>
          <w:rFonts w:ascii="Times New Roman" w:hAnsi="Times New Roman" w:cs="Times New Roman"/>
          <w:color w:val="000000" w:themeColor="text1"/>
          <w:sz w:val="24"/>
          <w:szCs w:val="24"/>
        </w:rPr>
        <w:t>00</w:t>
      </w:r>
      <w:r w:rsidRPr="00D85090">
        <w:rPr>
          <w:rFonts w:ascii="Times New Roman" w:hAnsi="Times New Roman" w:cs="Times New Roman"/>
          <w:color w:val="000000" w:themeColor="text1"/>
          <w:sz w:val="24"/>
          <w:szCs w:val="24"/>
        </w:rPr>
        <w:t xml:space="preserve"> млн. кВт/ч или более 25% от общего объема полезного отпуска электроэнергии в Ленинградской области. </w:t>
      </w:r>
    </w:p>
    <w:p w:rsidR="00CB53CB" w:rsidRPr="00756D2D" w:rsidRDefault="00CB53CB" w:rsidP="00CB53CB">
      <w:pPr>
        <w:ind w:firstLine="709"/>
        <w:jc w:val="both"/>
        <w:rPr>
          <w:rStyle w:val="FontStyle22"/>
          <w:color w:val="000000" w:themeColor="text1"/>
          <w:sz w:val="24"/>
          <w:szCs w:val="24"/>
        </w:rPr>
      </w:pPr>
      <w:r w:rsidRPr="00D85090">
        <w:rPr>
          <w:rFonts w:ascii="Times New Roman" w:hAnsi="Times New Roman" w:cs="Times New Roman"/>
          <w:color w:val="000000" w:themeColor="text1"/>
          <w:sz w:val="24"/>
          <w:szCs w:val="24"/>
        </w:rPr>
        <w:t>Ключевой задачей Общества является надежное и бесперебойное электроснабжение потребителей Ленинградской области, удовлетворение возрастающего спроса на электрическую энергию, поддержание показателей качества отпускаемой электроэнергии в соответствии с требованиями ГОСТ.</w:t>
      </w:r>
    </w:p>
    <w:p w:rsidR="00B2120C" w:rsidRPr="00534032" w:rsidRDefault="00863C0B" w:rsidP="00F75F8E">
      <w:pPr>
        <w:pStyle w:val="Style9"/>
        <w:widowControl/>
        <w:tabs>
          <w:tab w:val="left" w:pos="389"/>
        </w:tabs>
        <w:spacing w:before="240" w:line="360" w:lineRule="auto"/>
        <w:ind w:firstLine="426"/>
        <w:jc w:val="both"/>
        <w:rPr>
          <w:rStyle w:val="FontStyle22"/>
          <w:sz w:val="24"/>
          <w:szCs w:val="24"/>
        </w:rPr>
      </w:pPr>
      <w:r w:rsidRPr="00534032">
        <w:rPr>
          <w:rStyle w:val="FontStyle22"/>
          <w:sz w:val="24"/>
          <w:szCs w:val="24"/>
        </w:rPr>
        <w:t xml:space="preserve">2.1.1. </w:t>
      </w:r>
      <w:r w:rsidR="00E4550E" w:rsidRPr="00534032">
        <w:rPr>
          <w:rStyle w:val="FontStyle22"/>
          <w:sz w:val="24"/>
          <w:szCs w:val="24"/>
        </w:rPr>
        <w:t xml:space="preserve">Схемы электроснабжения населенных пунктов, реализуемые мероприятия в которых фигурируют в программе энергосбережения и повышения энергетической эффективности в части реконструкции КЛ, ВЛ 0,4 </w:t>
      </w:r>
      <w:proofErr w:type="spellStart"/>
      <w:r w:rsidR="00E4550E" w:rsidRPr="00534032">
        <w:rPr>
          <w:rStyle w:val="FontStyle22"/>
          <w:sz w:val="24"/>
          <w:szCs w:val="24"/>
        </w:rPr>
        <w:t>кВ</w:t>
      </w:r>
      <w:proofErr w:type="spellEnd"/>
      <w:r w:rsidR="00E4550E" w:rsidRPr="00534032">
        <w:rPr>
          <w:rStyle w:val="FontStyle22"/>
          <w:sz w:val="24"/>
          <w:szCs w:val="24"/>
        </w:rPr>
        <w:t xml:space="preserve"> и 6-10 </w:t>
      </w:r>
      <w:proofErr w:type="spellStart"/>
      <w:r w:rsidR="00E4550E" w:rsidRPr="00534032">
        <w:rPr>
          <w:rStyle w:val="FontStyle22"/>
          <w:sz w:val="24"/>
          <w:szCs w:val="24"/>
        </w:rPr>
        <w:t>кВ</w:t>
      </w:r>
      <w:proofErr w:type="spellEnd"/>
      <w:r w:rsidR="00E4550E" w:rsidRPr="00534032">
        <w:rPr>
          <w:rStyle w:val="FontStyle22"/>
          <w:sz w:val="24"/>
          <w:szCs w:val="24"/>
        </w:rPr>
        <w:t>, а также реконструкции ТП, представлены в Приложении №3.</w:t>
      </w:r>
    </w:p>
    <w:p w:rsidR="00673FFC" w:rsidRPr="00D85090" w:rsidRDefault="00863C0B" w:rsidP="00673FFC">
      <w:pPr>
        <w:pStyle w:val="Style9"/>
        <w:widowControl/>
        <w:tabs>
          <w:tab w:val="left" w:pos="389"/>
        </w:tabs>
        <w:spacing w:line="360" w:lineRule="auto"/>
        <w:ind w:firstLine="426"/>
        <w:jc w:val="both"/>
        <w:rPr>
          <w:rStyle w:val="FontStyle22"/>
          <w:sz w:val="24"/>
          <w:szCs w:val="24"/>
        </w:rPr>
      </w:pPr>
      <w:r w:rsidRPr="00534032">
        <w:rPr>
          <w:rStyle w:val="FontStyle22"/>
          <w:sz w:val="24"/>
          <w:szCs w:val="24"/>
        </w:rPr>
        <w:t xml:space="preserve">2.1.2. </w:t>
      </w:r>
      <w:r w:rsidR="00673FFC" w:rsidRPr="00534032">
        <w:rPr>
          <w:rStyle w:val="FontStyle22"/>
          <w:sz w:val="24"/>
          <w:szCs w:val="24"/>
        </w:rPr>
        <w:t>Акты разграничения балансовой принадлежности и эксплуатационной ответственности сетей находится в филиалах АО «ЛОЭСК». Акты разграничения балансовой принадлежности и эксплуатационной ответственности сетей, которые соотносятся с объектами программы энергосбережения и повышения энергетической эффективности АО «ЛОЭСК» на период 202</w:t>
      </w:r>
      <w:r w:rsidR="00853634" w:rsidRPr="00534032">
        <w:rPr>
          <w:rStyle w:val="FontStyle22"/>
          <w:sz w:val="24"/>
          <w:szCs w:val="24"/>
        </w:rPr>
        <w:t>5</w:t>
      </w:r>
      <w:r w:rsidR="00673FFC" w:rsidRPr="00534032">
        <w:rPr>
          <w:rStyle w:val="FontStyle22"/>
          <w:sz w:val="24"/>
          <w:szCs w:val="24"/>
        </w:rPr>
        <w:t>-202</w:t>
      </w:r>
      <w:r w:rsidR="00853634" w:rsidRPr="00534032">
        <w:rPr>
          <w:rStyle w:val="FontStyle22"/>
          <w:sz w:val="24"/>
          <w:szCs w:val="24"/>
        </w:rPr>
        <w:t>9</w:t>
      </w:r>
      <w:r w:rsidR="00673FFC" w:rsidRPr="00534032">
        <w:rPr>
          <w:rStyle w:val="FontStyle22"/>
          <w:sz w:val="24"/>
          <w:szCs w:val="24"/>
        </w:rPr>
        <w:t>гг. представлены в Приложение №4.</w:t>
      </w:r>
    </w:p>
    <w:p w:rsidR="00706CF4" w:rsidRPr="00D85090" w:rsidRDefault="00706CF4" w:rsidP="00756D2D">
      <w:pPr>
        <w:pStyle w:val="Style9"/>
        <w:widowControl/>
        <w:tabs>
          <w:tab w:val="left" w:pos="389"/>
        </w:tabs>
        <w:spacing w:line="360" w:lineRule="auto"/>
        <w:jc w:val="both"/>
        <w:rPr>
          <w:rStyle w:val="FontStyle22"/>
          <w:sz w:val="24"/>
          <w:szCs w:val="24"/>
        </w:rPr>
      </w:pPr>
    </w:p>
    <w:p w:rsidR="00885580" w:rsidRPr="00D85090" w:rsidRDefault="00863C0B" w:rsidP="00252B45">
      <w:pPr>
        <w:pStyle w:val="Style9"/>
        <w:widowControl/>
        <w:tabs>
          <w:tab w:val="left" w:pos="389"/>
        </w:tabs>
        <w:spacing w:line="360" w:lineRule="auto"/>
        <w:ind w:firstLine="426"/>
        <w:jc w:val="center"/>
        <w:rPr>
          <w:rStyle w:val="FontStyle22"/>
          <w:b/>
          <w:sz w:val="24"/>
          <w:szCs w:val="24"/>
        </w:rPr>
      </w:pPr>
      <w:r w:rsidRPr="00D85090">
        <w:rPr>
          <w:rStyle w:val="FontStyle22"/>
          <w:b/>
          <w:sz w:val="24"/>
          <w:szCs w:val="24"/>
        </w:rPr>
        <w:t xml:space="preserve">2.2. </w:t>
      </w:r>
      <w:r w:rsidR="00252B45" w:rsidRPr="00D85090">
        <w:rPr>
          <w:rStyle w:val="FontStyle22"/>
          <w:b/>
          <w:sz w:val="24"/>
          <w:szCs w:val="24"/>
        </w:rPr>
        <w:t>Перспективы развития</w:t>
      </w:r>
      <w:r w:rsidR="00BC5DB4" w:rsidRPr="00D85090">
        <w:rPr>
          <w:rStyle w:val="FontStyle22"/>
          <w:b/>
          <w:sz w:val="24"/>
          <w:szCs w:val="24"/>
        </w:rPr>
        <w:t xml:space="preserve"> регулируемой деятельности АО «ЛОЭСК».</w:t>
      </w:r>
    </w:p>
    <w:p w:rsidR="00BC5DB4" w:rsidRPr="00D85090" w:rsidRDefault="00BC5DB4" w:rsidP="00DE7899">
      <w:pPr>
        <w:spacing w:line="360" w:lineRule="auto"/>
        <w:ind w:firstLine="567"/>
        <w:jc w:val="both"/>
        <w:rPr>
          <w:rFonts w:ascii="Times New Roman" w:hAnsi="Times New Roman" w:cs="Times New Roman"/>
          <w:sz w:val="24"/>
          <w:szCs w:val="24"/>
        </w:rPr>
      </w:pPr>
      <w:r w:rsidRPr="00D85090">
        <w:rPr>
          <w:rFonts w:ascii="Times New Roman" w:hAnsi="Times New Roman" w:cs="Times New Roman"/>
          <w:sz w:val="24"/>
          <w:szCs w:val="24"/>
        </w:rPr>
        <w:t xml:space="preserve">В рамках долгосрочной инвестиционной программы АО «ЛОЭСК» запланировано решение следующих задач: </w:t>
      </w:r>
    </w:p>
    <w:p w:rsidR="00BC5DB4" w:rsidRPr="00D85090" w:rsidRDefault="00BC5DB4" w:rsidP="00DE7899">
      <w:pPr>
        <w:pStyle w:val="a8"/>
        <w:numPr>
          <w:ilvl w:val="0"/>
          <w:numId w:val="37"/>
        </w:numPr>
        <w:spacing w:after="0" w:line="360" w:lineRule="auto"/>
        <w:ind w:left="0" w:firstLine="284"/>
        <w:jc w:val="both"/>
        <w:rPr>
          <w:rFonts w:ascii="Times New Roman" w:hAnsi="Times New Roman" w:cs="Times New Roman"/>
          <w:sz w:val="24"/>
          <w:szCs w:val="24"/>
        </w:rPr>
      </w:pPr>
      <w:r w:rsidRPr="00D85090">
        <w:rPr>
          <w:rFonts w:ascii="Times New Roman" w:hAnsi="Times New Roman" w:cs="Times New Roman"/>
          <w:sz w:val="24"/>
          <w:szCs w:val="24"/>
        </w:rPr>
        <w:t>совершенствовани</w:t>
      </w:r>
      <w:r w:rsidR="00065AD8">
        <w:rPr>
          <w:rFonts w:ascii="Times New Roman" w:hAnsi="Times New Roman" w:cs="Times New Roman"/>
          <w:sz w:val="24"/>
          <w:szCs w:val="24"/>
        </w:rPr>
        <w:t>е</w:t>
      </w:r>
      <w:r w:rsidRPr="00D85090">
        <w:rPr>
          <w:rFonts w:ascii="Times New Roman" w:hAnsi="Times New Roman" w:cs="Times New Roman"/>
          <w:sz w:val="24"/>
          <w:szCs w:val="24"/>
        </w:rPr>
        <w:t xml:space="preserve"> технологического управления сетями и внедрению современных методов планирования и управления развитием электросетевого комплекса Общества; </w:t>
      </w:r>
    </w:p>
    <w:p w:rsidR="00BC5DB4" w:rsidRPr="00D85090" w:rsidRDefault="00BC5DB4" w:rsidP="00DE7899">
      <w:pPr>
        <w:pStyle w:val="a8"/>
        <w:numPr>
          <w:ilvl w:val="0"/>
          <w:numId w:val="37"/>
        </w:numPr>
        <w:spacing w:after="0" w:line="360" w:lineRule="auto"/>
        <w:ind w:left="0" w:firstLine="284"/>
        <w:jc w:val="both"/>
        <w:rPr>
          <w:rFonts w:ascii="Times New Roman" w:hAnsi="Times New Roman" w:cs="Times New Roman"/>
          <w:sz w:val="24"/>
          <w:szCs w:val="24"/>
        </w:rPr>
      </w:pPr>
      <w:r w:rsidRPr="00D85090">
        <w:rPr>
          <w:rFonts w:ascii="Times New Roman" w:hAnsi="Times New Roman" w:cs="Times New Roman"/>
          <w:sz w:val="24"/>
          <w:szCs w:val="24"/>
        </w:rPr>
        <w:t>обеспечени</w:t>
      </w:r>
      <w:r w:rsidR="00065AD8">
        <w:rPr>
          <w:rFonts w:ascii="Times New Roman" w:hAnsi="Times New Roman" w:cs="Times New Roman"/>
          <w:sz w:val="24"/>
          <w:szCs w:val="24"/>
        </w:rPr>
        <w:t>е</w:t>
      </w:r>
      <w:r w:rsidRPr="00D85090">
        <w:rPr>
          <w:rFonts w:ascii="Times New Roman" w:hAnsi="Times New Roman" w:cs="Times New Roman"/>
          <w:sz w:val="24"/>
          <w:szCs w:val="24"/>
        </w:rPr>
        <w:t xml:space="preserve"> исполнения обязательств по технологическому присоединению, в том числе льготной категории потребителей; </w:t>
      </w:r>
    </w:p>
    <w:p w:rsidR="00BC5DB4" w:rsidRPr="00D85090" w:rsidRDefault="00BC5DB4" w:rsidP="00DE7899">
      <w:pPr>
        <w:pStyle w:val="a8"/>
        <w:numPr>
          <w:ilvl w:val="0"/>
          <w:numId w:val="37"/>
        </w:numPr>
        <w:spacing w:after="0" w:line="360" w:lineRule="auto"/>
        <w:ind w:left="0" w:firstLine="284"/>
        <w:jc w:val="both"/>
        <w:rPr>
          <w:rFonts w:ascii="Times New Roman" w:hAnsi="Times New Roman" w:cs="Times New Roman"/>
          <w:sz w:val="24"/>
          <w:szCs w:val="24"/>
        </w:rPr>
      </w:pPr>
      <w:r w:rsidRPr="00D85090">
        <w:rPr>
          <w:rFonts w:ascii="Times New Roman" w:hAnsi="Times New Roman" w:cs="Times New Roman"/>
          <w:sz w:val="24"/>
          <w:szCs w:val="24"/>
        </w:rPr>
        <w:t>планов</w:t>
      </w:r>
      <w:r w:rsidR="00065AD8">
        <w:rPr>
          <w:rFonts w:ascii="Times New Roman" w:hAnsi="Times New Roman" w:cs="Times New Roman"/>
          <w:sz w:val="24"/>
          <w:szCs w:val="24"/>
        </w:rPr>
        <w:t>ый</w:t>
      </w:r>
      <w:r w:rsidRPr="00D85090">
        <w:rPr>
          <w:rFonts w:ascii="Times New Roman" w:hAnsi="Times New Roman" w:cs="Times New Roman"/>
          <w:sz w:val="24"/>
          <w:szCs w:val="24"/>
        </w:rPr>
        <w:t xml:space="preserve"> подход к определению  объемов работ по реконструкции, техническому перевооружению основных фондов и электрооборудования, исчерпавшего полезный срок использования, либо морально устаревшего, использованию современных средств диагностики, технических и информационно-измерительных систем, неразрушающих методов диагностирования состояния оборудования, обеспечени</w:t>
      </w:r>
      <w:r w:rsidR="00271489">
        <w:rPr>
          <w:rFonts w:ascii="Times New Roman" w:hAnsi="Times New Roman" w:cs="Times New Roman"/>
          <w:sz w:val="24"/>
          <w:szCs w:val="24"/>
        </w:rPr>
        <w:t>ю</w:t>
      </w:r>
      <w:r w:rsidRPr="00D85090">
        <w:rPr>
          <w:rFonts w:ascii="Times New Roman" w:hAnsi="Times New Roman" w:cs="Times New Roman"/>
          <w:sz w:val="24"/>
          <w:szCs w:val="24"/>
        </w:rPr>
        <w:t xml:space="preserve"> современного технического уровня сетей посредством использования новых технических  решений и технологий, повышению эффективности </w:t>
      </w:r>
      <w:r w:rsidRPr="00D85090">
        <w:rPr>
          <w:rFonts w:ascii="Times New Roman" w:hAnsi="Times New Roman" w:cs="Times New Roman"/>
          <w:sz w:val="24"/>
          <w:szCs w:val="24"/>
        </w:rPr>
        <w:lastRenderedPageBreak/>
        <w:t>функционирования сетевых объектов, снижению затрат на эксплуатацию сетей, а также величины потерь электроэнергии в сетях.</w:t>
      </w:r>
    </w:p>
    <w:p w:rsidR="00863C0B" w:rsidRPr="00D85090" w:rsidRDefault="00863C0B" w:rsidP="00863C0B">
      <w:pPr>
        <w:tabs>
          <w:tab w:val="left" w:pos="993"/>
        </w:tabs>
        <w:spacing w:before="120" w:line="360" w:lineRule="auto"/>
        <w:ind w:firstLine="851"/>
        <w:jc w:val="both"/>
        <w:rPr>
          <w:rFonts w:ascii="Times New Roman" w:eastAsiaTheme="minorHAnsi" w:hAnsi="Times New Roman" w:cs="Times New Roman"/>
          <w:b/>
          <w:sz w:val="24"/>
          <w:szCs w:val="24"/>
          <w:lang w:eastAsia="en-US"/>
        </w:rPr>
      </w:pPr>
      <w:r w:rsidRPr="00D85090">
        <w:rPr>
          <w:rFonts w:ascii="Times New Roman" w:eastAsiaTheme="minorHAnsi" w:hAnsi="Times New Roman" w:cs="Times New Roman"/>
          <w:b/>
          <w:sz w:val="24"/>
          <w:szCs w:val="24"/>
          <w:lang w:eastAsia="en-US"/>
        </w:rPr>
        <w:t>2.3. Прогноз развития АО «ЛОЭСК и ожидаемых при этом изменений в сложившихся балансах.</w:t>
      </w:r>
    </w:p>
    <w:p w:rsidR="00303F02" w:rsidRPr="00D85090" w:rsidRDefault="00303F02" w:rsidP="00303F02">
      <w:pPr>
        <w:spacing w:after="0" w:line="360" w:lineRule="auto"/>
        <w:ind w:firstLine="709"/>
        <w:jc w:val="both"/>
        <w:rPr>
          <w:rFonts w:ascii="Times New Roman" w:eastAsiaTheme="minorHAnsi" w:hAnsi="Times New Roman" w:cs="Times New Roman"/>
          <w:sz w:val="24"/>
          <w:szCs w:val="24"/>
        </w:rPr>
      </w:pPr>
      <w:r w:rsidRPr="00D85090">
        <w:rPr>
          <w:rFonts w:ascii="Times New Roman" w:hAnsi="Times New Roman" w:cs="Times New Roman"/>
          <w:sz w:val="24"/>
          <w:szCs w:val="24"/>
        </w:rPr>
        <w:t>При формировании Предложения АО "ЛОЭСК" по технологическому расходу электроэнергии (мощности) - потерям в электрических сетях на 2026 год в регионе: Ленинградская область (поквартально) по состоянию на 01.05.2025 г, в структуре показателей баланса электроэнергии (мощности) на 2026 год учтены следующие изменения:</w:t>
      </w:r>
    </w:p>
    <w:p w:rsidR="00303F02" w:rsidRPr="00D85090" w:rsidRDefault="00303F02" w:rsidP="00303F02">
      <w:pPr>
        <w:spacing w:after="0" w:line="360" w:lineRule="auto"/>
        <w:ind w:firstLine="709"/>
        <w:jc w:val="both"/>
        <w:rPr>
          <w:rFonts w:ascii="Times New Roman" w:hAnsi="Times New Roman" w:cs="Times New Roman"/>
          <w:sz w:val="24"/>
          <w:szCs w:val="24"/>
        </w:rPr>
      </w:pPr>
    </w:p>
    <w:p w:rsidR="00303F02" w:rsidRPr="00D85090" w:rsidRDefault="00303F02" w:rsidP="00303F02">
      <w:pPr>
        <w:spacing w:after="0" w:line="360" w:lineRule="auto"/>
        <w:ind w:firstLine="426"/>
        <w:jc w:val="both"/>
        <w:rPr>
          <w:rFonts w:ascii="Times New Roman" w:hAnsi="Times New Roman" w:cs="Times New Roman"/>
          <w:sz w:val="24"/>
          <w:szCs w:val="24"/>
        </w:rPr>
      </w:pPr>
      <w:r w:rsidRPr="00D85090">
        <w:rPr>
          <w:rFonts w:ascii="Times New Roman" w:hAnsi="Times New Roman" w:cs="Times New Roman"/>
          <w:sz w:val="24"/>
          <w:szCs w:val="24"/>
        </w:rPr>
        <w:t>Приведен в соответствие с динамикой среднестатистического прироста потребления электрической энергии (мощности) и перспективой осуществления технологического присоединения показатель отпуска электрической энергии в сеть Общества в точках присоединения (в том числе перспективных) по опорным источникам питания.</w:t>
      </w:r>
    </w:p>
    <w:p w:rsidR="00303F02" w:rsidRPr="00D85090" w:rsidRDefault="00303F02" w:rsidP="00303F02">
      <w:pPr>
        <w:spacing w:after="0" w:line="360" w:lineRule="auto"/>
        <w:ind w:firstLine="426"/>
        <w:jc w:val="both"/>
        <w:rPr>
          <w:rFonts w:ascii="Times New Roman" w:hAnsi="Times New Roman" w:cs="Times New Roman"/>
          <w:sz w:val="24"/>
          <w:szCs w:val="24"/>
        </w:rPr>
      </w:pPr>
    </w:p>
    <w:p w:rsidR="00303F02" w:rsidRPr="00D85090" w:rsidRDefault="00303F02" w:rsidP="00303F02">
      <w:pPr>
        <w:spacing w:after="0" w:line="360" w:lineRule="auto"/>
        <w:ind w:firstLine="709"/>
        <w:jc w:val="both"/>
        <w:rPr>
          <w:rFonts w:ascii="Times New Roman" w:hAnsi="Times New Roman" w:cs="Times New Roman"/>
          <w:sz w:val="24"/>
          <w:szCs w:val="24"/>
        </w:rPr>
      </w:pPr>
      <w:r w:rsidRPr="00D85090">
        <w:rPr>
          <w:rFonts w:ascii="Times New Roman" w:hAnsi="Times New Roman" w:cs="Times New Roman"/>
          <w:sz w:val="24"/>
          <w:szCs w:val="24"/>
        </w:rPr>
        <w:t>Учтены объекты электросетевого хозяйства по факту приобретенного (планируемого к приобретению) права владения на объекты электросетевого хозяйства на основании заключенных (планируемых к заключению) договоров аренды по следующим центрам питания:</w:t>
      </w:r>
    </w:p>
    <w:p w:rsidR="00303F02" w:rsidRPr="00D85090" w:rsidRDefault="00303F02" w:rsidP="00303F02">
      <w:pPr>
        <w:pStyle w:val="a8"/>
        <w:numPr>
          <w:ilvl w:val="0"/>
          <w:numId w:val="39"/>
        </w:numPr>
        <w:spacing w:after="0" w:line="360" w:lineRule="auto"/>
        <w:jc w:val="both"/>
        <w:rPr>
          <w:rFonts w:ascii="Times New Roman" w:hAnsi="Times New Roman" w:cs="Times New Roman"/>
          <w:sz w:val="24"/>
          <w:szCs w:val="24"/>
        </w:rPr>
      </w:pPr>
      <w:r w:rsidRPr="00D85090">
        <w:rPr>
          <w:rFonts w:ascii="Times New Roman" w:hAnsi="Times New Roman" w:cs="Times New Roman"/>
          <w:sz w:val="24"/>
          <w:szCs w:val="24"/>
        </w:rPr>
        <w:t xml:space="preserve">ПС 110/10 </w:t>
      </w:r>
      <w:proofErr w:type="spellStart"/>
      <w:r w:rsidRPr="00D85090">
        <w:rPr>
          <w:rFonts w:ascii="Times New Roman" w:hAnsi="Times New Roman" w:cs="Times New Roman"/>
          <w:sz w:val="24"/>
          <w:szCs w:val="24"/>
        </w:rPr>
        <w:t>кВ</w:t>
      </w:r>
      <w:proofErr w:type="spellEnd"/>
      <w:r w:rsidRPr="00D85090">
        <w:rPr>
          <w:rFonts w:ascii="Times New Roman" w:hAnsi="Times New Roman" w:cs="Times New Roman"/>
          <w:sz w:val="24"/>
          <w:szCs w:val="24"/>
        </w:rPr>
        <w:t xml:space="preserve"> ПС-392 (Ленинградская область, </w:t>
      </w:r>
      <w:proofErr w:type="spellStart"/>
      <w:r w:rsidRPr="00D85090">
        <w:rPr>
          <w:rFonts w:ascii="Times New Roman" w:hAnsi="Times New Roman" w:cs="Times New Roman"/>
          <w:sz w:val="24"/>
          <w:szCs w:val="24"/>
        </w:rPr>
        <w:t>Кингисеппский</w:t>
      </w:r>
      <w:proofErr w:type="spellEnd"/>
      <w:r w:rsidRPr="00D85090">
        <w:rPr>
          <w:rFonts w:ascii="Times New Roman" w:hAnsi="Times New Roman" w:cs="Times New Roman"/>
          <w:sz w:val="24"/>
          <w:szCs w:val="24"/>
        </w:rPr>
        <w:t xml:space="preserve"> район, </w:t>
      </w:r>
      <w:proofErr w:type="spellStart"/>
      <w:r w:rsidRPr="00D85090">
        <w:rPr>
          <w:rFonts w:ascii="Times New Roman" w:hAnsi="Times New Roman" w:cs="Times New Roman"/>
          <w:sz w:val="24"/>
          <w:szCs w:val="24"/>
        </w:rPr>
        <w:t>Большелуцкое</w:t>
      </w:r>
      <w:proofErr w:type="spellEnd"/>
      <w:r w:rsidRPr="00D85090">
        <w:rPr>
          <w:rFonts w:ascii="Times New Roman" w:hAnsi="Times New Roman" w:cs="Times New Roman"/>
          <w:sz w:val="24"/>
          <w:szCs w:val="24"/>
        </w:rPr>
        <w:t xml:space="preserve"> сельское поселение, Промзона "Фосфорит") – договор аренды 2-19/АЭСИ от 01.04.2019 с ООО «</w:t>
      </w:r>
      <w:proofErr w:type="spellStart"/>
      <w:r w:rsidRPr="00D85090">
        <w:rPr>
          <w:rFonts w:ascii="Times New Roman" w:hAnsi="Times New Roman" w:cs="Times New Roman"/>
          <w:sz w:val="24"/>
          <w:szCs w:val="24"/>
        </w:rPr>
        <w:t>Кингисеппский</w:t>
      </w:r>
      <w:proofErr w:type="spellEnd"/>
      <w:r w:rsidRPr="00D85090">
        <w:rPr>
          <w:rFonts w:ascii="Times New Roman" w:hAnsi="Times New Roman" w:cs="Times New Roman"/>
          <w:sz w:val="24"/>
          <w:szCs w:val="24"/>
        </w:rPr>
        <w:t xml:space="preserve"> стекольный завод».</w:t>
      </w:r>
    </w:p>
    <w:p w:rsidR="00303F02" w:rsidRPr="00D85090" w:rsidRDefault="00303F02" w:rsidP="00303F02">
      <w:pPr>
        <w:pStyle w:val="a8"/>
        <w:numPr>
          <w:ilvl w:val="0"/>
          <w:numId w:val="39"/>
        </w:numPr>
        <w:spacing w:after="0" w:line="360" w:lineRule="auto"/>
        <w:jc w:val="both"/>
        <w:rPr>
          <w:rFonts w:ascii="Times New Roman" w:hAnsi="Times New Roman" w:cs="Times New Roman"/>
          <w:sz w:val="24"/>
          <w:szCs w:val="24"/>
        </w:rPr>
      </w:pPr>
      <w:r w:rsidRPr="00D85090">
        <w:rPr>
          <w:rFonts w:ascii="Times New Roman" w:hAnsi="Times New Roman" w:cs="Times New Roman"/>
          <w:sz w:val="24"/>
          <w:szCs w:val="24"/>
        </w:rPr>
        <w:t xml:space="preserve">От ПС 35 </w:t>
      </w:r>
      <w:proofErr w:type="spellStart"/>
      <w:r w:rsidRPr="00D85090">
        <w:rPr>
          <w:rFonts w:ascii="Times New Roman" w:hAnsi="Times New Roman" w:cs="Times New Roman"/>
          <w:sz w:val="24"/>
          <w:szCs w:val="24"/>
        </w:rPr>
        <w:t>кВ</w:t>
      </w:r>
      <w:proofErr w:type="spellEnd"/>
      <w:r w:rsidRPr="00D85090">
        <w:rPr>
          <w:rFonts w:ascii="Times New Roman" w:hAnsi="Times New Roman" w:cs="Times New Roman"/>
          <w:sz w:val="24"/>
          <w:szCs w:val="24"/>
        </w:rPr>
        <w:t xml:space="preserve"> 50, объект КТП-8980,</w:t>
      </w:r>
      <w:r w:rsidRPr="00D85090">
        <w:rPr>
          <w:sz w:val="24"/>
          <w:szCs w:val="24"/>
        </w:rPr>
        <w:t xml:space="preserve"> </w:t>
      </w:r>
      <w:r w:rsidRPr="00D85090">
        <w:rPr>
          <w:rFonts w:ascii="Times New Roman" w:hAnsi="Times New Roman" w:cs="Times New Roman"/>
          <w:sz w:val="24"/>
          <w:szCs w:val="24"/>
        </w:rPr>
        <w:t xml:space="preserve">ВЛ-6 </w:t>
      </w:r>
      <w:proofErr w:type="spellStart"/>
      <w:r w:rsidRPr="00D85090">
        <w:rPr>
          <w:rFonts w:ascii="Times New Roman" w:hAnsi="Times New Roman" w:cs="Times New Roman"/>
          <w:sz w:val="24"/>
          <w:szCs w:val="24"/>
        </w:rPr>
        <w:t>кВ</w:t>
      </w:r>
      <w:proofErr w:type="spellEnd"/>
      <w:r w:rsidRPr="00D85090">
        <w:rPr>
          <w:rFonts w:ascii="Times New Roman" w:hAnsi="Times New Roman" w:cs="Times New Roman"/>
          <w:sz w:val="24"/>
          <w:szCs w:val="24"/>
        </w:rPr>
        <w:t xml:space="preserve"> ОЛ-8980 (Ленинградская область, Всеволожский район, д. Новое </w:t>
      </w:r>
      <w:proofErr w:type="spellStart"/>
      <w:r w:rsidRPr="00D85090">
        <w:rPr>
          <w:rFonts w:ascii="Times New Roman" w:hAnsi="Times New Roman" w:cs="Times New Roman"/>
          <w:sz w:val="24"/>
          <w:szCs w:val="24"/>
        </w:rPr>
        <w:t>Девяткино</w:t>
      </w:r>
      <w:proofErr w:type="spellEnd"/>
      <w:r w:rsidRPr="00D85090">
        <w:rPr>
          <w:rFonts w:ascii="Times New Roman" w:hAnsi="Times New Roman" w:cs="Times New Roman"/>
          <w:sz w:val="24"/>
          <w:szCs w:val="24"/>
        </w:rPr>
        <w:t>, ул. Главная, д. 60) -договор аренды 8-19/АЭСИ от 01.04.2019 с ООО "Адамант-</w:t>
      </w:r>
      <w:proofErr w:type="spellStart"/>
      <w:r w:rsidRPr="00D85090">
        <w:rPr>
          <w:rFonts w:ascii="Times New Roman" w:hAnsi="Times New Roman" w:cs="Times New Roman"/>
          <w:sz w:val="24"/>
          <w:szCs w:val="24"/>
        </w:rPr>
        <w:t>Девяткино</w:t>
      </w:r>
      <w:proofErr w:type="spellEnd"/>
      <w:r w:rsidRPr="00D85090">
        <w:rPr>
          <w:rFonts w:ascii="Times New Roman" w:hAnsi="Times New Roman" w:cs="Times New Roman"/>
          <w:sz w:val="24"/>
          <w:szCs w:val="24"/>
        </w:rPr>
        <w:t>"</w:t>
      </w:r>
    </w:p>
    <w:p w:rsidR="00303F02" w:rsidRPr="00D85090" w:rsidRDefault="00303F02" w:rsidP="00303F02">
      <w:pPr>
        <w:pStyle w:val="a8"/>
        <w:numPr>
          <w:ilvl w:val="0"/>
          <w:numId w:val="39"/>
        </w:numPr>
        <w:spacing w:after="0" w:line="360" w:lineRule="auto"/>
        <w:jc w:val="both"/>
        <w:rPr>
          <w:rFonts w:ascii="Times New Roman" w:hAnsi="Times New Roman" w:cs="Times New Roman"/>
          <w:sz w:val="24"/>
          <w:szCs w:val="24"/>
        </w:rPr>
      </w:pPr>
      <w:r w:rsidRPr="00D85090">
        <w:rPr>
          <w:rFonts w:ascii="Times New Roman" w:hAnsi="Times New Roman" w:cs="Times New Roman"/>
          <w:sz w:val="24"/>
          <w:szCs w:val="24"/>
        </w:rPr>
        <w:t>КТПН-1 (Ленинградская область, Тосненский район, п. Тельмана) – договор аренды 10-18/АЭСИ от 01.10.2018 с ООО «ОКА».</w:t>
      </w:r>
    </w:p>
    <w:p w:rsidR="00303F02" w:rsidRPr="00D85090" w:rsidRDefault="00303F02" w:rsidP="00303F02">
      <w:pPr>
        <w:pStyle w:val="a8"/>
        <w:numPr>
          <w:ilvl w:val="0"/>
          <w:numId w:val="39"/>
        </w:numPr>
        <w:spacing w:after="0" w:line="360" w:lineRule="auto"/>
        <w:jc w:val="both"/>
        <w:rPr>
          <w:rFonts w:ascii="Times New Roman" w:hAnsi="Times New Roman" w:cs="Times New Roman"/>
          <w:sz w:val="24"/>
          <w:szCs w:val="24"/>
        </w:rPr>
      </w:pPr>
      <w:r w:rsidRPr="00D85090">
        <w:rPr>
          <w:rFonts w:ascii="Times New Roman" w:hAnsi="Times New Roman" w:cs="Times New Roman"/>
          <w:sz w:val="24"/>
          <w:szCs w:val="24"/>
        </w:rPr>
        <w:t xml:space="preserve">ВЛ-6 </w:t>
      </w:r>
      <w:proofErr w:type="spellStart"/>
      <w:r w:rsidRPr="00D85090">
        <w:rPr>
          <w:rFonts w:ascii="Times New Roman" w:hAnsi="Times New Roman" w:cs="Times New Roman"/>
          <w:sz w:val="24"/>
          <w:szCs w:val="24"/>
        </w:rPr>
        <w:t>кВ</w:t>
      </w:r>
      <w:proofErr w:type="spellEnd"/>
      <w:r w:rsidRPr="00D85090">
        <w:rPr>
          <w:rFonts w:ascii="Times New Roman" w:hAnsi="Times New Roman" w:cs="Times New Roman"/>
          <w:sz w:val="24"/>
          <w:szCs w:val="24"/>
        </w:rPr>
        <w:t xml:space="preserve">, ВЛ-10 </w:t>
      </w:r>
      <w:proofErr w:type="spellStart"/>
      <w:r w:rsidRPr="00D85090">
        <w:rPr>
          <w:rFonts w:ascii="Times New Roman" w:hAnsi="Times New Roman" w:cs="Times New Roman"/>
          <w:sz w:val="24"/>
          <w:szCs w:val="24"/>
        </w:rPr>
        <w:t>кВ</w:t>
      </w:r>
      <w:proofErr w:type="spellEnd"/>
      <w:r w:rsidRPr="00D85090">
        <w:rPr>
          <w:rFonts w:ascii="Times New Roman" w:hAnsi="Times New Roman" w:cs="Times New Roman"/>
          <w:sz w:val="24"/>
          <w:szCs w:val="24"/>
        </w:rPr>
        <w:t xml:space="preserve">, КЛ-10 </w:t>
      </w:r>
      <w:proofErr w:type="spellStart"/>
      <w:r w:rsidRPr="00D85090">
        <w:rPr>
          <w:rFonts w:ascii="Times New Roman" w:hAnsi="Times New Roman" w:cs="Times New Roman"/>
          <w:sz w:val="24"/>
          <w:szCs w:val="24"/>
        </w:rPr>
        <w:t>кВ</w:t>
      </w:r>
      <w:proofErr w:type="spellEnd"/>
      <w:r w:rsidRPr="00D85090">
        <w:rPr>
          <w:rFonts w:ascii="Times New Roman" w:hAnsi="Times New Roman" w:cs="Times New Roman"/>
          <w:sz w:val="24"/>
          <w:szCs w:val="24"/>
        </w:rPr>
        <w:t>, КТП, СТП с оборудованием - 7 шт.– договор аренды 100000001231307 (00-0739/2020 АРХ) от 29.10.2020 с ПАО "Мегафон".</w:t>
      </w:r>
    </w:p>
    <w:p w:rsidR="00303F02" w:rsidRPr="00D85090" w:rsidRDefault="00303F02" w:rsidP="00303F02">
      <w:pPr>
        <w:pStyle w:val="a8"/>
        <w:numPr>
          <w:ilvl w:val="0"/>
          <w:numId w:val="39"/>
        </w:numPr>
        <w:spacing w:after="0" w:line="360" w:lineRule="auto"/>
        <w:jc w:val="both"/>
        <w:rPr>
          <w:rFonts w:ascii="Times New Roman" w:hAnsi="Times New Roman" w:cs="Times New Roman"/>
          <w:sz w:val="24"/>
          <w:szCs w:val="24"/>
        </w:rPr>
      </w:pPr>
      <w:r w:rsidRPr="00D85090">
        <w:rPr>
          <w:rFonts w:ascii="Times New Roman" w:hAnsi="Times New Roman" w:cs="Times New Roman"/>
          <w:sz w:val="24"/>
          <w:szCs w:val="24"/>
        </w:rPr>
        <w:t xml:space="preserve">117 КТП, СТП, ВЛ-6 </w:t>
      </w:r>
      <w:proofErr w:type="spellStart"/>
      <w:r w:rsidRPr="00D85090">
        <w:rPr>
          <w:rFonts w:ascii="Times New Roman" w:hAnsi="Times New Roman" w:cs="Times New Roman"/>
          <w:sz w:val="24"/>
          <w:szCs w:val="24"/>
        </w:rPr>
        <w:t>кВ</w:t>
      </w:r>
      <w:proofErr w:type="spellEnd"/>
      <w:r w:rsidRPr="00D85090">
        <w:rPr>
          <w:rFonts w:ascii="Times New Roman" w:hAnsi="Times New Roman" w:cs="Times New Roman"/>
          <w:sz w:val="24"/>
          <w:szCs w:val="24"/>
        </w:rPr>
        <w:t xml:space="preserve">, ВЛ-10 </w:t>
      </w:r>
      <w:proofErr w:type="spellStart"/>
      <w:r w:rsidRPr="00D85090">
        <w:rPr>
          <w:rFonts w:ascii="Times New Roman" w:hAnsi="Times New Roman" w:cs="Times New Roman"/>
          <w:sz w:val="24"/>
          <w:szCs w:val="24"/>
        </w:rPr>
        <w:t>кВ</w:t>
      </w:r>
      <w:proofErr w:type="spellEnd"/>
      <w:r w:rsidRPr="00D85090">
        <w:rPr>
          <w:rFonts w:ascii="Times New Roman" w:hAnsi="Times New Roman" w:cs="Times New Roman"/>
          <w:sz w:val="24"/>
          <w:szCs w:val="24"/>
        </w:rPr>
        <w:t xml:space="preserve">, КЛ-10 </w:t>
      </w:r>
      <w:proofErr w:type="spellStart"/>
      <w:r w:rsidRPr="00D85090">
        <w:rPr>
          <w:rFonts w:ascii="Times New Roman" w:hAnsi="Times New Roman" w:cs="Times New Roman"/>
          <w:sz w:val="24"/>
          <w:szCs w:val="24"/>
        </w:rPr>
        <w:t>кВ</w:t>
      </w:r>
      <w:proofErr w:type="spellEnd"/>
      <w:r w:rsidRPr="00D85090">
        <w:rPr>
          <w:rFonts w:ascii="Times New Roman" w:hAnsi="Times New Roman" w:cs="Times New Roman"/>
          <w:sz w:val="24"/>
          <w:szCs w:val="24"/>
        </w:rPr>
        <w:t xml:space="preserve"> (Ленинградская область, районы: </w:t>
      </w:r>
      <w:proofErr w:type="spellStart"/>
      <w:r w:rsidRPr="00D85090">
        <w:rPr>
          <w:rFonts w:ascii="Times New Roman" w:hAnsi="Times New Roman" w:cs="Times New Roman"/>
          <w:sz w:val="24"/>
          <w:szCs w:val="24"/>
        </w:rPr>
        <w:t>Бокситогорский</w:t>
      </w:r>
      <w:proofErr w:type="spellEnd"/>
      <w:r w:rsidRPr="00D85090">
        <w:rPr>
          <w:rFonts w:ascii="Times New Roman" w:hAnsi="Times New Roman" w:cs="Times New Roman"/>
          <w:sz w:val="24"/>
          <w:szCs w:val="24"/>
        </w:rPr>
        <w:t xml:space="preserve">, Волховский, </w:t>
      </w:r>
      <w:proofErr w:type="spellStart"/>
      <w:r w:rsidRPr="00D85090">
        <w:rPr>
          <w:rFonts w:ascii="Times New Roman" w:hAnsi="Times New Roman" w:cs="Times New Roman"/>
          <w:sz w:val="24"/>
          <w:szCs w:val="24"/>
        </w:rPr>
        <w:t>Киришский</w:t>
      </w:r>
      <w:proofErr w:type="spellEnd"/>
      <w:r w:rsidRPr="00D85090">
        <w:rPr>
          <w:rFonts w:ascii="Times New Roman" w:hAnsi="Times New Roman" w:cs="Times New Roman"/>
          <w:sz w:val="24"/>
          <w:szCs w:val="24"/>
        </w:rPr>
        <w:t xml:space="preserve">, </w:t>
      </w:r>
      <w:proofErr w:type="spellStart"/>
      <w:r w:rsidRPr="00D85090">
        <w:rPr>
          <w:rFonts w:ascii="Times New Roman" w:hAnsi="Times New Roman" w:cs="Times New Roman"/>
          <w:sz w:val="24"/>
          <w:szCs w:val="24"/>
        </w:rPr>
        <w:t>Лодейнопольский</w:t>
      </w:r>
      <w:proofErr w:type="spellEnd"/>
      <w:r w:rsidRPr="00D85090">
        <w:rPr>
          <w:rFonts w:ascii="Times New Roman" w:hAnsi="Times New Roman" w:cs="Times New Roman"/>
          <w:sz w:val="24"/>
          <w:szCs w:val="24"/>
        </w:rPr>
        <w:t xml:space="preserve">, </w:t>
      </w:r>
      <w:proofErr w:type="spellStart"/>
      <w:r w:rsidRPr="00D85090">
        <w:rPr>
          <w:rFonts w:ascii="Times New Roman" w:hAnsi="Times New Roman" w:cs="Times New Roman"/>
          <w:sz w:val="24"/>
          <w:szCs w:val="24"/>
        </w:rPr>
        <w:t>Подпорожский</w:t>
      </w:r>
      <w:proofErr w:type="spellEnd"/>
      <w:r w:rsidRPr="00D85090">
        <w:rPr>
          <w:rFonts w:ascii="Times New Roman" w:hAnsi="Times New Roman" w:cs="Times New Roman"/>
          <w:sz w:val="24"/>
          <w:szCs w:val="24"/>
        </w:rPr>
        <w:t xml:space="preserve">, Тихвинский, </w:t>
      </w:r>
      <w:proofErr w:type="spellStart"/>
      <w:r w:rsidRPr="00D85090">
        <w:rPr>
          <w:rFonts w:ascii="Times New Roman" w:hAnsi="Times New Roman" w:cs="Times New Roman"/>
          <w:sz w:val="24"/>
          <w:szCs w:val="24"/>
        </w:rPr>
        <w:t>Волосовский</w:t>
      </w:r>
      <w:proofErr w:type="spellEnd"/>
      <w:r w:rsidRPr="00D85090">
        <w:rPr>
          <w:rFonts w:ascii="Times New Roman" w:hAnsi="Times New Roman" w:cs="Times New Roman"/>
          <w:sz w:val="24"/>
          <w:szCs w:val="24"/>
        </w:rPr>
        <w:t xml:space="preserve">, </w:t>
      </w:r>
      <w:proofErr w:type="spellStart"/>
      <w:r w:rsidRPr="00D85090">
        <w:rPr>
          <w:rFonts w:ascii="Times New Roman" w:hAnsi="Times New Roman" w:cs="Times New Roman"/>
          <w:sz w:val="24"/>
          <w:szCs w:val="24"/>
        </w:rPr>
        <w:t>Кингисеппский</w:t>
      </w:r>
      <w:proofErr w:type="spellEnd"/>
      <w:r w:rsidRPr="00D85090">
        <w:rPr>
          <w:rFonts w:ascii="Times New Roman" w:hAnsi="Times New Roman" w:cs="Times New Roman"/>
          <w:sz w:val="24"/>
          <w:szCs w:val="24"/>
        </w:rPr>
        <w:t xml:space="preserve">, Ломоносовский, </w:t>
      </w:r>
      <w:proofErr w:type="spellStart"/>
      <w:r w:rsidRPr="00D85090">
        <w:rPr>
          <w:rFonts w:ascii="Times New Roman" w:hAnsi="Times New Roman" w:cs="Times New Roman"/>
          <w:sz w:val="24"/>
          <w:szCs w:val="24"/>
        </w:rPr>
        <w:t>Сланцевский</w:t>
      </w:r>
      <w:proofErr w:type="spellEnd"/>
      <w:r w:rsidRPr="00D85090">
        <w:rPr>
          <w:rFonts w:ascii="Times New Roman" w:hAnsi="Times New Roman" w:cs="Times New Roman"/>
          <w:sz w:val="24"/>
          <w:szCs w:val="24"/>
        </w:rPr>
        <w:t>, Выборгский, Всеволожский, Приозерский, Кировский, Тосненский, Гатчинский, Лужский) - договор аренды № 00-0205/2021 АРХ от 22.02.2021г с АО "Первая башенная компания" (МЕГАФОН).</w:t>
      </w:r>
    </w:p>
    <w:p w:rsidR="00303F02" w:rsidRPr="00D85090" w:rsidRDefault="00303F02" w:rsidP="00303F02">
      <w:pPr>
        <w:pStyle w:val="a8"/>
        <w:numPr>
          <w:ilvl w:val="0"/>
          <w:numId w:val="39"/>
        </w:numPr>
        <w:spacing w:after="0" w:line="360" w:lineRule="auto"/>
        <w:jc w:val="both"/>
        <w:rPr>
          <w:rFonts w:ascii="Times New Roman" w:hAnsi="Times New Roman" w:cs="Times New Roman"/>
          <w:sz w:val="24"/>
          <w:szCs w:val="24"/>
        </w:rPr>
      </w:pPr>
      <w:r w:rsidRPr="00D85090">
        <w:rPr>
          <w:rFonts w:ascii="Times New Roman" w:hAnsi="Times New Roman" w:cs="Times New Roman"/>
          <w:sz w:val="24"/>
          <w:szCs w:val="24"/>
        </w:rPr>
        <w:lastRenderedPageBreak/>
        <w:t xml:space="preserve">ПС 110/10 </w:t>
      </w:r>
      <w:proofErr w:type="spellStart"/>
      <w:r w:rsidRPr="00D85090">
        <w:rPr>
          <w:rFonts w:ascii="Times New Roman" w:hAnsi="Times New Roman" w:cs="Times New Roman"/>
          <w:sz w:val="24"/>
          <w:szCs w:val="24"/>
        </w:rPr>
        <w:t>кВ</w:t>
      </w:r>
      <w:proofErr w:type="spellEnd"/>
      <w:r w:rsidRPr="00D85090">
        <w:rPr>
          <w:rFonts w:ascii="Times New Roman" w:hAnsi="Times New Roman" w:cs="Times New Roman"/>
          <w:sz w:val="24"/>
          <w:szCs w:val="24"/>
        </w:rPr>
        <w:t xml:space="preserve"> "</w:t>
      </w:r>
      <w:proofErr w:type="spellStart"/>
      <w:r w:rsidRPr="00D85090">
        <w:rPr>
          <w:rFonts w:ascii="Times New Roman" w:hAnsi="Times New Roman" w:cs="Times New Roman"/>
          <w:sz w:val="24"/>
          <w:szCs w:val="24"/>
        </w:rPr>
        <w:t>Сведвуд</w:t>
      </w:r>
      <w:proofErr w:type="spellEnd"/>
      <w:r w:rsidRPr="00D85090">
        <w:rPr>
          <w:rFonts w:ascii="Times New Roman" w:hAnsi="Times New Roman" w:cs="Times New Roman"/>
          <w:sz w:val="24"/>
          <w:szCs w:val="24"/>
        </w:rPr>
        <w:t>",</w:t>
      </w:r>
      <w:r w:rsidRPr="00D85090">
        <w:rPr>
          <w:sz w:val="24"/>
          <w:szCs w:val="24"/>
        </w:rPr>
        <w:t xml:space="preserve"> </w:t>
      </w:r>
      <w:r w:rsidRPr="00D85090">
        <w:rPr>
          <w:rFonts w:ascii="Times New Roman" w:hAnsi="Times New Roman" w:cs="Times New Roman"/>
          <w:sz w:val="24"/>
          <w:szCs w:val="24"/>
        </w:rPr>
        <w:t>Ленинградская область, Тихвинский район, г. Тихвин – договор аренды № 00-0452/2020 АРХ от 27.07.2020с ООО "</w:t>
      </w:r>
      <w:proofErr w:type="spellStart"/>
      <w:r w:rsidRPr="00D85090">
        <w:rPr>
          <w:rFonts w:ascii="Times New Roman" w:hAnsi="Times New Roman" w:cs="Times New Roman"/>
          <w:sz w:val="24"/>
          <w:szCs w:val="24"/>
        </w:rPr>
        <w:t>Лузалес_Тихвин</w:t>
      </w:r>
      <w:proofErr w:type="spellEnd"/>
      <w:r w:rsidRPr="00D85090">
        <w:rPr>
          <w:rFonts w:ascii="Times New Roman" w:hAnsi="Times New Roman" w:cs="Times New Roman"/>
          <w:sz w:val="24"/>
          <w:szCs w:val="24"/>
        </w:rPr>
        <w:t>".</w:t>
      </w:r>
    </w:p>
    <w:p w:rsidR="00303F02" w:rsidRPr="00D85090" w:rsidRDefault="00303F02" w:rsidP="00303F02">
      <w:pPr>
        <w:pStyle w:val="a8"/>
        <w:numPr>
          <w:ilvl w:val="0"/>
          <w:numId w:val="39"/>
        </w:numPr>
        <w:spacing w:after="0" w:line="360" w:lineRule="auto"/>
        <w:jc w:val="both"/>
        <w:rPr>
          <w:rFonts w:ascii="Times New Roman" w:hAnsi="Times New Roman" w:cs="Times New Roman"/>
          <w:sz w:val="24"/>
          <w:szCs w:val="24"/>
        </w:rPr>
      </w:pPr>
      <w:r w:rsidRPr="00D85090">
        <w:rPr>
          <w:rFonts w:ascii="Times New Roman" w:hAnsi="Times New Roman" w:cs="Times New Roman"/>
          <w:sz w:val="24"/>
          <w:szCs w:val="24"/>
        </w:rPr>
        <w:t xml:space="preserve">ПС 110 </w:t>
      </w:r>
      <w:proofErr w:type="spellStart"/>
      <w:r w:rsidRPr="00D85090">
        <w:rPr>
          <w:rFonts w:ascii="Times New Roman" w:hAnsi="Times New Roman" w:cs="Times New Roman"/>
          <w:sz w:val="24"/>
          <w:szCs w:val="24"/>
        </w:rPr>
        <w:t>кВ</w:t>
      </w:r>
      <w:proofErr w:type="spellEnd"/>
      <w:r w:rsidRPr="00D85090">
        <w:rPr>
          <w:rFonts w:ascii="Times New Roman" w:hAnsi="Times New Roman" w:cs="Times New Roman"/>
          <w:sz w:val="24"/>
          <w:szCs w:val="24"/>
        </w:rPr>
        <w:t xml:space="preserve"> 398 (ООО «ТФЗ») – договор аренды 00-0405/2022 АРХ от 29.07.2022 г</w:t>
      </w:r>
    </w:p>
    <w:p w:rsidR="00303F02" w:rsidRPr="00D85090" w:rsidRDefault="00303F02" w:rsidP="00303F02">
      <w:pPr>
        <w:pStyle w:val="a8"/>
        <w:numPr>
          <w:ilvl w:val="0"/>
          <w:numId w:val="39"/>
        </w:numPr>
        <w:spacing w:after="0" w:line="360" w:lineRule="auto"/>
        <w:jc w:val="both"/>
        <w:rPr>
          <w:rFonts w:ascii="Times New Roman" w:hAnsi="Times New Roman" w:cs="Times New Roman"/>
          <w:sz w:val="24"/>
          <w:szCs w:val="24"/>
        </w:rPr>
      </w:pPr>
      <w:r w:rsidRPr="00D85090">
        <w:rPr>
          <w:rFonts w:ascii="Times New Roman" w:hAnsi="Times New Roman" w:cs="Times New Roman"/>
          <w:sz w:val="24"/>
          <w:szCs w:val="24"/>
        </w:rPr>
        <w:t xml:space="preserve">ПС 110 </w:t>
      </w:r>
      <w:proofErr w:type="spellStart"/>
      <w:r w:rsidRPr="00D85090">
        <w:rPr>
          <w:rFonts w:ascii="Times New Roman" w:hAnsi="Times New Roman" w:cs="Times New Roman"/>
          <w:sz w:val="24"/>
          <w:szCs w:val="24"/>
        </w:rPr>
        <w:t>кВ</w:t>
      </w:r>
      <w:proofErr w:type="spellEnd"/>
      <w:r w:rsidRPr="00D85090">
        <w:rPr>
          <w:rFonts w:ascii="Times New Roman" w:hAnsi="Times New Roman" w:cs="Times New Roman"/>
          <w:sz w:val="24"/>
          <w:szCs w:val="24"/>
        </w:rPr>
        <w:t xml:space="preserve"> 512 (АО «РУСАЛ Бокситогорск»)- соглашение о передаче договора аренды № 74 от 14.10.2019 г.</w:t>
      </w:r>
    </w:p>
    <w:p w:rsidR="00303F02" w:rsidRPr="00D85090" w:rsidRDefault="00303F02" w:rsidP="00303F02">
      <w:pPr>
        <w:pStyle w:val="a8"/>
        <w:numPr>
          <w:ilvl w:val="0"/>
          <w:numId w:val="39"/>
        </w:numPr>
        <w:spacing w:after="0" w:line="360" w:lineRule="auto"/>
        <w:jc w:val="both"/>
        <w:rPr>
          <w:rFonts w:ascii="Times New Roman" w:hAnsi="Times New Roman" w:cs="Times New Roman"/>
          <w:sz w:val="24"/>
          <w:szCs w:val="24"/>
        </w:rPr>
      </w:pPr>
      <w:r w:rsidRPr="00D85090">
        <w:rPr>
          <w:rFonts w:ascii="Times New Roman" w:hAnsi="Times New Roman" w:cs="Times New Roman"/>
          <w:sz w:val="24"/>
          <w:szCs w:val="24"/>
        </w:rPr>
        <w:t>ПС -237; 380; 230 (НПАО "</w:t>
      </w:r>
      <w:proofErr w:type="spellStart"/>
      <w:r w:rsidRPr="00D85090">
        <w:rPr>
          <w:rFonts w:ascii="Times New Roman" w:hAnsi="Times New Roman" w:cs="Times New Roman"/>
          <w:sz w:val="24"/>
          <w:szCs w:val="24"/>
        </w:rPr>
        <w:t>Светогорский</w:t>
      </w:r>
      <w:proofErr w:type="spellEnd"/>
      <w:r w:rsidRPr="00D85090">
        <w:rPr>
          <w:rFonts w:ascii="Times New Roman" w:hAnsi="Times New Roman" w:cs="Times New Roman"/>
          <w:sz w:val="24"/>
          <w:szCs w:val="24"/>
        </w:rPr>
        <w:t xml:space="preserve"> ЦБК») – договор аренды </w:t>
      </w:r>
      <w:r w:rsidRPr="00D85090">
        <w:rPr>
          <w:rFonts w:ascii="Times New Roman" w:hAnsi="Times New Roman" w:cs="Times New Roman"/>
          <w:sz w:val="24"/>
          <w:szCs w:val="24"/>
          <w:lang w:val="en-US"/>
        </w:rPr>
        <w:t>SV</w:t>
      </w:r>
      <w:r w:rsidRPr="00D85090">
        <w:rPr>
          <w:rFonts w:ascii="Times New Roman" w:hAnsi="Times New Roman" w:cs="Times New Roman"/>
          <w:sz w:val="24"/>
          <w:szCs w:val="24"/>
        </w:rPr>
        <w:t>00001793(00-0382/2023 АРХ) от 31.08.2023 г</w:t>
      </w:r>
    </w:p>
    <w:p w:rsidR="00303F02" w:rsidRPr="00D85090" w:rsidRDefault="00303F02" w:rsidP="00303F02">
      <w:pPr>
        <w:pStyle w:val="a8"/>
        <w:spacing w:after="0" w:line="360" w:lineRule="auto"/>
        <w:ind w:left="1429"/>
        <w:jc w:val="both"/>
        <w:rPr>
          <w:rFonts w:ascii="Times New Roman" w:hAnsi="Times New Roman" w:cs="Times New Roman"/>
          <w:sz w:val="24"/>
          <w:szCs w:val="24"/>
        </w:rPr>
      </w:pPr>
    </w:p>
    <w:p w:rsidR="00303F02" w:rsidRPr="00D85090" w:rsidRDefault="00303F02" w:rsidP="00303F02">
      <w:pPr>
        <w:pStyle w:val="a8"/>
        <w:spacing w:after="0" w:line="360" w:lineRule="auto"/>
        <w:ind w:left="0" w:firstLine="709"/>
        <w:jc w:val="both"/>
        <w:rPr>
          <w:rFonts w:ascii="Times New Roman" w:hAnsi="Times New Roman" w:cs="Times New Roman"/>
          <w:sz w:val="24"/>
          <w:szCs w:val="24"/>
        </w:rPr>
      </w:pPr>
      <w:r w:rsidRPr="00D85090">
        <w:rPr>
          <w:rFonts w:ascii="Times New Roman" w:hAnsi="Times New Roman" w:cs="Times New Roman"/>
          <w:sz w:val="24"/>
          <w:szCs w:val="24"/>
        </w:rPr>
        <w:t xml:space="preserve">Определение плановой величины уровня потерь на 2026 г - второго года долгосрочного периода регулирования 2025-2029 г исходя из уровня потерь электрической энергии при ее передаче по электрическим сетям в соответствии с п 40(1) постановления Правительства РФ от 29.12.2011 N 1178 "О ценообразовании в области регулируемых цен (тарифов) в электроэнергетике" </w:t>
      </w:r>
    </w:p>
    <w:p w:rsidR="00303F02" w:rsidRPr="00D85090" w:rsidRDefault="00303F02" w:rsidP="00303F02">
      <w:pPr>
        <w:pStyle w:val="a8"/>
        <w:spacing w:after="0" w:line="360" w:lineRule="auto"/>
        <w:ind w:left="0" w:firstLine="709"/>
        <w:jc w:val="both"/>
        <w:rPr>
          <w:rFonts w:ascii="Times New Roman" w:hAnsi="Times New Roman" w:cs="Times New Roman"/>
          <w:sz w:val="24"/>
          <w:szCs w:val="24"/>
        </w:rPr>
      </w:pPr>
      <w:r w:rsidRPr="00D85090">
        <w:rPr>
          <w:rFonts w:ascii="Times New Roman" w:hAnsi="Times New Roman" w:cs="Times New Roman"/>
          <w:sz w:val="24"/>
          <w:szCs w:val="24"/>
        </w:rPr>
        <w:t xml:space="preserve">- как уровень потерь электрической энергии при ее передаче по электрическим сетям территориальной сетевой организации в процентах от величины суммарного отпуска электрической энергии в сеть территориальной сетевой организации исходя из минимального значения из норматива потерь электрической энергии при ее передаче по электрическим сетям для соответствующей группы территориальных сетевых организаций на соответствующем уровне напряжения, утвержденного Министерством энергетики Российской Федерации (Приказ от 26.09.2017 №887), и уровня фактических потерь электрической энергии при ее передаче по электрическим сетям территориальной сетевой организации на соответствующем уровне напряжения </w:t>
      </w:r>
      <w:r w:rsidRPr="00587745">
        <w:rPr>
          <w:rFonts w:ascii="Times New Roman" w:hAnsi="Times New Roman" w:cs="Times New Roman"/>
          <w:sz w:val="24"/>
          <w:szCs w:val="24"/>
        </w:rPr>
        <w:t>за последний истекший год (2023 год).</w:t>
      </w:r>
    </w:p>
    <w:p w:rsidR="00863C0B" w:rsidRPr="00D85090" w:rsidRDefault="00863C0B" w:rsidP="00303F02">
      <w:pPr>
        <w:spacing w:line="360" w:lineRule="auto"/>
        <w:ind w:firstLine="851"/>
        <w:contextualSpacing/>
        <w:jc w:val="both"/>
        <w:rPr>
          <w:rFonts w:ascii="Times New Roman" w:hAnsi="Times New Roman" w:cs="Times New Roman"/>
          <w:sz w:val="24"/>
          <w:szCs w:val="24"/>
        </w:rPr>
      </w:pPr>
    </w:p>
    <w:p w:rsidR="00863C0B" w:rsidRPr="00D85090" w:rsidRDefault="00863C0B" w:rsidP="00863C0B">
      <w:pPr>
        <w:tabs>
          <w:tab w:val="left" w:pos="993"/>
        </w:tabs>
        <w:spacing w:before="120" w:line="360" w:lineRule="auto"/>
        <w:ind w:firstLine="851"/>
        <w:jc w:val="both"/>
        <w:rPr>
          <w:rFonts w:ascii="Times New Roman" w:hAnsi="Times New Roman" w:cs="Times New Roman"/>
          <w:b/>
          <w:color w:val="222222"/>
          <w:sz w:val="24"/>
          <w:szCs w:val="24"/>
        </w:rPr>
      </w:pPr>
      <w:r w:rsidRPr="00D85090">
        <w:rPr>
          <w:rFonts w:ascii="Times New Roman" w:hAnsi="Times New Roman" w:cs="Times New Roman"/>
          <w:b/>
          <w:color w:val="222222"/>
          <w:sz w:val="24"/>
          <w:szCs w:val="24"/>
        </w:rPr>
        <w:t>2.4. Сложившийся за предыдущие годы баланс транспорта электрической энергии в рамках деятельности АО «ЛОЭСК» и ожидаемые (прогнозируемые) изменения показателей баланса.</w:t>
      </w:r>
    </w:p>
    <w:p w:rsidR="00863C0B" w:rsidRPr="00D85090" w:rsidRDefault="00863C0B" w:rsidP="00863C0B">
      <w:pPr>
        <w:pStyle w:val="a8"/>
        <w:spacing w:after="0" w:line="240" w:lineRule="auto"/>
        <w:ind w:left="0" w:firstLine="709"/>
        <w:jc w:val="center"/>
        <w:rPr>
          <w:rFonts w:ascii="Times New Roman" w:hAnsi="Times New Roman" w:cs="Times New Roman"/>
        </w:rPr>
      </w:pPr>
      <w:r w:rsidRPr="00D85090">
        <w:rPr>
          <w:rFonts w:ascii="Times New Roman" w:hAnsi="Times New Roman" w:cs="Times New Roman"/>
        </w:rPr>
        <w:t xml:space="preserve">Динамика показателей баланса электроэнергии на 2020 -2024 </w:t>
      </w:r>
      <w:proofErr w:type="spellStart"/>
      <w:r w:rsidRPr="00D85090">
        <w:rPr>
          <w:rFonts w:ascii="Times New Roman" w:hAnsi="Times New Roman" w:cs="Times New Roman"/>
        </w:rPr>
        <w:t>гг</w:t>
      </w:r>
      <w:proofErr w:type="spellEnd"/>
    </w:p>
    <w:p w:rsidR="00863C0B" w:rsidRPr="00D85090" w:rsidRDefault="00863C0B" w:rsidP="00863C0B">
      <w:pPr>
        <w:pStyle w:val="a8"/>
        <w:spacing w:after="0" w:line="240" w:lineRule="auto"/>
        <w:ind w:left="0" w:hanging="142"/>
        <w:jc w:val="center"/>
        <w:rPr>
          <w:rFonts w:ascii="Times New Roman" w:hAnsi="Times New Roman" w:cs="Times New Roman"/>
        </w:rPr>
      </w:pPr>
    </w:p>
    <w:tbl>
      <w:tblPr>
        <w:tblW w:w="10200" w:type="dxa"/>
        <w:tblInd w:w="-5" w:type="dxa"/>
        <w:tblLook w:val="04A0" w:firstRow="1" w:lastRow="0" w:firstColumn="1" w:lastColumn="0" w:noHBand="0" w:noVBand="1"/>
      </w:tblPr>
      <w:tblGrid>
        <w:gridCol w:w="2064"/>
        <w:gridCol w:w="1559"/>
        <w:gridCol w:w="1360"/>
        <w:gridCol w:w="1715"/>
        <w:gridCol w:w="1884"/>
        <w:gridCol w:w="1618"/>
      </w:tblGrid>
      <w:tr w:rsidR="00E66647" w:rsidRPr="00D85090" w:rsidTr="00E66647">
        <w:trPr>
          <w:trHeight w:val="945"/>
        </w:trPr>
        <w:tc>
          <w:tcPr>
            <w:tcW w:w="2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r w:rsidRPr="00D85090">
              <w:rPr>
                <w:rFonts w:ascii="Times New Roman" w:eastAsia="Times New Roman" w:hAnsi="Times New Roman" w:cs="Times New Roman"/>
                <w:color w:val="000000"/>
                <w:sz w:val="24"/>
                <w:szCs w:val="24"/>
              </w:rPr>
              <w:t>Год</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r w:rsidRPr="00D85090">
              <w:rPr>
                <w:rFonts w:ascii="Times New Roman" w:eastAsia="Times New Roman" w:hAnsi="Times New Roman" w:cs="Times New Roman"/>
                <w:color w:val="000000"/>
                <w:sz w:val="24"/>
                <w:szCs w:val="24"/>
              </w:rPr>
              <w:t>Поступление в сеть</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r w:rsidRPr="00D85090">
              <w:rPr>
                <w:rFonts w:ascii="Times New Roman" w:eastAsia="Times New Roman" w:hAnsi="Times New Roman" w:cs="Times New Roman"/>
                <w:color w:val="000000"/>
                <w:sz w:val="24"/>
                <w:szCs w:val="24"/>
              </w:rPr>
              <w:t>Отпуск из сети</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r w:rsidRPr="00D85090">
              <w:rPr>
                <w:rFonts w:ascii="Times New Roman" w:eastAsia="Times New Roman" w:hAnsi="Times New Roman" w:cs="Times New Roman"/>
                <w:color w:val="000000"/>
                <w:sz w:val="24"/>
                <w:szCs w:val="24"/>
              </w:rPr>
              <w:t>Потери в электрической сети</w:t>
            </w:r>
          </w:p>
        </w:tc>
        <w:tc>
          <w:tcPr>
            <w:tcW w:w="2100" w:type="dxa"/>
            <w:tcBorders>
              <w:top w:val="single" w:sz="4" w:space="0" w:color="auto"/>
              <w:left w:val="nil"/>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r w:rsidRPr="00D85090">
              <w:rPr>
                <w:rFonts w:ascii="Times New Roman" w:eastAsia="Times New Roman" w:hAnsi="Times New Roman" w:cs="Times New Roman"/>
                <w:color w:val="000000"/>
                <w:sz w:val="24"/>
                <w:szCs w:val="24"/>
              </w:rPr>
              <w:t>Процент относительных потерь</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proofErr w:type="gramStart"/>
            <w:r w:rsidRPr="00D85090">
              <w:rPr>
                <w:rFonts w:ascii="Times New Roman" w:eastAsia="Times New Roman" w:hAnsi="Times New Roman" w:cs="Times New Roman"/>
                <w:color w:val="000000"/>
                <w:sz w:val="24"/>
                <w:szCs w:val="24"/>
              </w:rPr>
              <w:t>Тариф  на</w:t>
            </w:r>
            <w:proofErr w:type="gramEnd"/>
            <w:r w:rsidRPr="00D85090">
              <w:rPr>
                <w:rFonts w:ascii="Times New Roman" w:eastAsia="Times New Roman" w:hAnsi="Times New Roman" w:cs="Times New Roman"/>
                <w:color w:val="000000"/>
                <w:sz w:val="24"/>
                <w:szCs w:val="24"/>
              </w:rPr>
              <w:t xml:space="preserve"> компенсацию потерь</w:t>
            </w:r>
          </w:p>
        </w:tc>
      </w:tr>
      <w:tr w:rsidR="00E66647" w:rsidRPr="00D85090" w:rsidTr="00E66647">
        <w:trPr>
          <w:trHeight w:val="315"/>
        </w:trPr>
        <w:tc>
          <w:tcPr>
            <w:tcW w:w="2060" w:type="dxa"/>
            <w:vMerge/>
            <w:tcBorders>
              <w:top w:val="single" w:sz="4" w:space="0" w:color="auto"/>
              <w:left w:val="single" w:sz="4" w:space="0" w:color="auto"/>
              <w:bottom w:val="single" w:sz="4" w:space="0" w:color="auto"/>
              <w:right w:val="single" w:sz="4" w:space="0" w:color="auto"/>
            </w:tcBorders>
            <w:vAlign w:val="center"/>
            <w:hideMark/>
          </w:tcPr>
          <w:p w:rsidR="00E66647" w:rsidRPr="00D85090" w:rsidRDefault="00E66647" w:rsidP="00E66647">
            <w:pPr>
              <w:spacing w:after="0" w:line="240" w:lineRule="auto"/>
              <w:rPr>
                <w:rFonts w:ascii="Times New Roman" w:eastAsia="Times New Roman" w:hAnsi="Times New Roman" w:cs="Times New Roman"/>
                <w:color w:val="000000"/>
                <w:sz w:val="24"/>
                <w:szCs w:val="24"/>
              </w:rPr>
            </w:pPr>
          </w:p>
        </w:tc>
        <w:tc>
          <w:tcPr>
            <w:tcW w:w="1420" w:type="dxa"/>
            <w:tcBorders>
              <w:top w:val="nil"/>
              <w:left w:val="nil"/>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proofErr w:type="spellStart"/>
            <w:proofErr w:type="gramStart"/>
            <w:r w:rsidRPr="00D85090">
              <w:rPr>
                <w:rFonts w:ascii="Times New Roman" w:eastAsia="Times New Roman" w:hAnsi="Times New Roman" w:cs="Times New Roman"/>
                <w:color w:val="000000"/>
                <w:sz w:val="24"/>
                <w:szCs w:val="24"/>
              </w:rPr>
              <w:t>млн.кВт</w:t>
            </w:r>
            <w:proofErr w:type="spellEnd"/>
            <w:proofErr w:type="gramEnd"/>
            <w:r w:rsidRPr="00D85090">
              <w:rPr>
                <w:rFonts w:ascii="Times New Roman" w:eastAsia="Times New Roman" w:hAnsi="Times New Roman" w:cs="Times New Roman"/>
                <w:color w:val="000000"/>
                <w:sz w:val="24"/>
                <w:szCs w:val="24"/>
              </w:rPr>
              <w:t>*ч</w:t>
            </w:r>
          </w:p>
        </w:tc>
        <w:tc>
          <w:tcPr>
            <w:tcW w:w="1480" w:type="dxa"/>
            <w:tcBorders>
              <w:top w:val="nil"/>
              <w:left w:val="nil"/>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proofErr w:type="spellStart"/>
            <w:proofErr w:type="gramStart"/>
            <w:r w:rsidRPr="00D85090">
              <w:rPr>
                <w:rFonts w:ascii="Times New Roman" w:eastAsia="Times New Roman" w:hAnsi="Times New Roman" w:cs="Times New Roman"/>
                <w:color w:val="000000"/>
                <w:sz w:val="24"/>
                <w:szCs w:val="24"/>
              </w:rPr>
              <w:t>млн.кВт</w:t>
            </w:r>
            <w:proofErr w:type="spellEnd"/>
            <w:proofErr w:type="gramEnd"/>
            <w:r w:rsidRPr="00D85090">
              <w:rPr>
                <w:rFonts w:ascii="Times New Roman" w:eastAsia="Times New Roman" w:hAnsi="Times New Roman" w:cs="Times New Roman"/>
                <w:color w:val="000000"/>
                <w:sz w:val="24"/>
                <w:szCs w:val="24"/>
              </w:rPr>
              <w:t>*ч</w:t>
            </w:r>
          </w:p>
        </w:tc>
        <w:tc>
          <w:tcPr>
            <w:tcW w:w="1600" w:type="dxa"/>
            <w:tcBorders>
              <w:top w:val="nil"/>
              <w:left w:val="nil"/>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proofErr w:type="spellStart"/>
            <w:proofErr w:type="gramStart"/>
            <w:r w:rsidRPr="00D85090">
              <w:rPr>
                <w:rFonts w:ascii="Times New Roman" w:eastAsia="Times New Roman" w:hAnsi="Times New Roman" w:cs="Times New Roman"/>
                <w:color w:val="000000"/>
                <w:sz w:val="24"/>
                <w:szCs w:val="24"/>
              </w:rPr>
              <w:t>млн.кВт</w:t>
            </w:r>
            <w:proofErr w:type="spellEnd"/>
            <w:proofErr w:type="gramEnd"/>
            <w:r w:rsidRPr="00D85090">
              <w:rPr>
                <w:rFonts w:ascii="Times New Roman" w:eastAsia="Times New Roman" w:hAnsi="Times New Roman" w:cs="Times New Roman"/>
                <w:color w:val="000000"/>
                <w:sz w:val="24"/>
                <w:szCs w:val="24"/>
              </w:rPr>
              <w:t>*ч</w:t>
            </w:r>
          </w:p>
        </w:tc>
        <w:tc>
          <w:tcPr>
            <w:tcW w:w="2100" w:type="dxa"/>
            <w:tcBorders>
              <w:top w:val="nil"/>
              <w:left w:val="nil"/>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r w:rsidRPr="00D85090">
              <w:rPr>
                <w:rFonts w:ascii="Times New Roman" w:eastAsia="Times New Roman" w:hAnsi="Times New Roman" w:cs="Times New Roman"/>
                <w:color w:val="000000"/>
                <w:sz w:val="24"/>
                <w:szCs w:val="24"/>
              </w:rPr>
              <w:t>%</w:t>
            </w:r>
          </w:p>
        </w:tc>
        <w:tc>
          <w:tcPr>
            <w:tcW w:w="1540" w:type="dxa"/>
            <w:tcBorders>
              <w:top w:val="nil"/>
              <w:left w:val="nil"/>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proofErr w:type="spellStart"/>
            <w:r w:rsidRPr="00D85090">
              <w:rPr>
                <w:rFonts w:ascii="Times New Roman" w:eastAsia="Times New Roman" w:hAnsi="Times New Roman" w:cs="Times New Roman"/>
                <w:color w:val="000000"/>
                <w:sz w:val="24"/>
                <w:szCs w:val="24"/>
              </w:rPr>
              <w:t>руб</w:t>
            </w:r>
            <w:proofErr w:type="spellEnd"/>
            <w:r w:rsidRPr="00D85090">
              <w:rPr>
                <w:rFonts w:ascii="Times New Roman" w:eastAsia="Times New Roman" w:hAnsi="Times New Roman" w:cs="Times New Roman"/>
                <w:color w:val="000000"/>
                <w:sz w:val="24"/>
                <w:szCs w:val="24"/>
              </w:rPr>
              <w:t>/</w:t>
            </w:r>
            <w:proofErr w:type="spellStart"/>
            <w:r w:rsidRPr="00D85090">
              <w:rPr>
                <w:rFonts w:ascii="Times New Roman" w:eastAsia="Times New Roman" w:hAnsi="Times New Roman" w:cs="Times New Roman"/>
                <w:color w:val="000000"/>
                <w:sz w:val="24"/>
                <w:szCs w:val="24"/>
              </w:rPr>
              <w:t>к</w:t>
            </w:r>
            <w:r w:rsidR="002E16FE" w:rsidRPr="00D85090">
              <w:rPr>
                <w:rFonts w:ascii="Times New Roman" w:eastAsia="Times New Roman" w:hAnsi="Times New Roman" w:cs="Times New Roman"/>
                <w:color w:val="000000"/>
                <w:sz w:val="24"/>
                <w:szCs w:val="24"/>
              </w:rPr>
              <w:t>В</w:t>
            </w:r>
            <w:r w:rsidRPr="00D85090">
              <w:rPr>
                <w:rFonts w:ascii="Times New Roman" w:eastAsia="Times New Roman" w:hAnsi="Times New Roman" w:cs="Times New Roman"/>
                <w:color w:val="000000"/>
                <w:sz w:val="24"/>
                <w:szCs w:val="24"/>
              </w:rPr>
              <w:t>т.ч</w:t>
            </w:r>
            <w:proofErr w:type="spellEnd"/>
          </w:p>
        </w:tc>
      </w:tr>
      <w:tr w:rsidR="00E66647" w:rsidRPr="00D85090" w:rsidTr="00E66647">
        <w:trPr>
          <w:trHeight w:val="315"/>
        </w:trPr>
        <w:tc>
          <w:tcPr>
            <w:tcW w:w="2060" w:type="dxa"/>
            <w:tcBorders>
              <w:top w:val="nil"/>
              <w:left w:val="single" w:sz="4" w:space="0" w:color="auto"/>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r w:rsidRPr="00D85090">
              <w:rPr>
                <w:rFonts w:ascii="Times New Roman" w:eastAsia="Times New Roman" w:hAnsi="Times New Roman" w:cs="Times New Roman"/>
                <w:color w:val="000000"/>
                <w:sz w:val="24"/>
                <w:szCs w:val="24"/>
              </w:rPr>
              <w:t>2020 (факт)</w:t>
            </w:r>
          </w:p>
        </w:tc>
        <w:tc>
          <w:tcPr>
            <w:tcW w:w="1420" w:type="dxa"/>
            <w:tcBorders>
              <w:top w:val="nil"/>
              <w:left w:val="nil"/>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r w:rsidRPr="00D85090">
              <w:rPr>
                <w:rFonts w:ascii="Times New Roman" w:eastAsia="Times New Roman" w:hAnsi="Times New Roman" w:cs="Times New Roman"/>
                <w:color w:val="000000"/>
                <w:sz w:val="24"/>
                <w:szCs w:val="24"/>
              </w:rPr>
              <w:t>3 499,03</w:t>
            </w:r>
          </w:p>
        </w:tc>
        <w:tc>
          <w:tcPr>
            <w:tcW w:w="1480" w:type="dxa"/>
            <w:tcBorders>
              <w:top w:val="nil"/>
              <w:left w:val="nil"/>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r w:rsidRPr="00D85090">
              <w:rPr>
                <w:rFonts w:ascii="Times New Roman" w:eastAsia="Times New Roman" w:hAnsi="Times New Roman" w:cs="Times New Roman"/>
                <w:color w:val="000000"/>
                <w:sz w:val="24"/>
                <w:szCs w:val="24"/>
              </w:rPr>
              <w:t>3 112,13</w:t>
            </w:r>
          </w:p>
        </w:tc>
        <w:tc>
          <w:tcPr>
            <w:tcW w:w="1600" w:type="dxa"/>
            <w:tcBorders>
              <w:top w:val="nil"/>
              <w:left w:val="nil"/>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r w:rsidRPr="00D85090">
              <w:rPr>
                <w:rFonts w:ascii="Times New Roman" w:eastAsia="Times New Roman" w:hAnsi="Times New Roman" w:cs="Times New Roman"/>
                <w:color w:val="000000"/>
                <w:sz w:val="24"/>
                <w:szCs w:val="24"/>
              </w:rPr>
              <w:t>386,90</w:t>
            </w:r>
          </w:p>
        </w:tc>
        <w:tc>
          <w:tcPr>
            <w:tcW w:w="2100" w:type="dxa"/>
            <w:tcBorders>
              <w:top w:val="nil"/>
              <w:left w:val="nil"/>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r w:rsidRPr="00D85090">
              <w:rPr>
                <w:rFonts w:ascii="Times New Roman" w:eastAsia="Times New Roman" w:hAnsi="Times New Roman" w:cs="Times New Roman"/>
                <w:color w:val="000000"/>
                <w:sz w:val="24"/>
                <w:szCs w:val="24"/>
              </w:rPr>
              <w:t>11,06</w:t>
            </w:r>
          </w:p>
        </w:tc>
        <w:tc>
          <w:tcPr>
            <w:tcW w:w="1540" w:type="dxa"/>
            <w:tcBorders>
              <w:top w:val="nil"/>
              <w:left w:val="nil"/>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r w:rsidRPr="00D85090">
              <w:rPr>
                <w:rFonts w:ascii="Times New Roman" w:eastAsia="Times New Roman" w:hAnsi="Times New Roman" w:cs="Times New Roman"/>
                <w:color w:val="000000"/>
                <w:sz w:val="24"/>
                <w:szCs w:val="24"/>
              </w:rPr>
              <w:t>3,106</w:t>
            </w:r>
          </w:p>
        </w:tc>
      </w:tr>
      <w:tr w:rsidR="00E66647" w:rsidRPr="00D85090" w:rsidTr="00E66647">
        <w:trPr>
          <w:trHeight w:val="315"/>
        </w:trPr>
        <w:tc>
          <w:tcPr>
            <w:tcW w:w="2060" w:type="dxa"/>
            <w:tcBorders>
              <w:top w:val="nil"/>
              <w:left w:val="single" w:sz="4" w:space="0" w:color="auto"/>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r w:rsidRPr="00D85090">
              <w:rPr>
                <w:rFonts w:ascii="Times New Roman" w:eastAsia="Times New Roman" w:hAnsi="Times New Roman" w:cs="Times New Roman"/>
                <w:color w:val="000000"/>
                <w:sz w:val="24"/>
                <w:szCs w:val="24"/>
              </w:rPr>
              <w:t>2021 (факт)</w:t>
            </w:r>
          </w:p>
        </w:tc>
        <w:tc>
          <w:tcPr>
            <w:tcW w:w="1420" w:type="dxa"/>
            <w:tcBorders>
              <w:top w:val="nil"/>
              <w:left w:val="nil"/>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r w:rsidRPr="00D85090">
              <w:rPr>
                <w:rFonts w:ascii="Times New Roman" w:eastAsia="Times New Roman" w:hAnsi="Times New Roman" w:cs="Times New Roman"/>
                <w:color w:val="000000"/>
                <w:sz w:val="24"/>
                <w:szCs w:val="24"/>
              </w:rPr>
              <w:t>3 884,15</w:t>
            </w:r>
          </w:p>
        </w:tc>
        <w:tc>
          <w:tcPr>
            <w:tcW w:w="1480" w:type="dxa"/>
            <w:tcBorders>
              <w:top w:val="nil"/>
              <w:left w:val="nil"/>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r w:rsidRPr="00D85090">
              <w:rPr>
                <w:rFonts w:ascii="Times New Roman" w:eastAsia="Times New Roman" w:hAnsi="Times New Roman" w:cs="Times New Roman"/>
                <w:color w:val="000000"/>
                <w:sz w:val="24"/>
                <w:szCs w:val="24"/>
              </w:rPr>
              <w:t>3 434,36</w:t>
            </w:r>
          </w:p>
        </w:tc>
        <w:tc>
          <w:tcPr>
            <w:tcW w:w="1600" w:type="dxa"/>
            <w:tcBorders>
              <w:top w:val="nil"/>
              <w:left w:val="nil"/>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r w:rsidRPr="00D85090">
              <w:rPr>
                <w:rFonts w:ascii="Times New Roman" w:eastAsia="Times New Roman" w:hAnsi="Times New Roman" w:cs="Times New Roman"/>
                <w:color w:val="000000"/>
                <w:sz w:val="24"/>
                <w:szCs w:val="24"/>
              </w:rPr>
              <w:t>449,79</w:t>
            </w:r>
          </w:p>
        </w:tc>
        <w:tc>
          <w:tcPr>
            <w:tcW w:w="2100" w:type="dxa"/>
            <w:tcBorders>
              <w:top w:val="nil"/>
              <w:left w:val="nil"/>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r w:rsidRPr="00D85090">
              <w:rPr>
                <w:rFonts w:ascii="Times New Roman" w:eastAsia="Times New Roman" w:hAnsi="Times New Roman" w:cs="Times New Roman"/>
                <w:color w:val="000000"/>
                <w:sz w:val="24"/>
                <w:szCs w:val="24"/>
              </w:rPr>
              <w:t>11,58</w:t>
            </w:r>
          </w:p>
        </w:tc>
        <w:tc>
          <w:tcPr>
            <w:tcW w:w="1540" w:type="dxa"/>
            <w:tcBorders>
              <w:top w:val="nil"/>
              <w:left w:val="nil"/>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r w:rsidRPr="00D85090">
              <w:rPr>
                <w:rFonts w:ascii="Times New Roman" w:eastAsia="Times New Roman" w:hAnsi="Times New Roman" w:cs="Times New Roman"/>
                <w:color w:val="000000"/>
                <w:sz w:val="24"/>
                <w:szCs w:val="24"/>
              </w:rPr>
              <w:t>3,624</w:t>
            </w:r>
          </w:p>
        </w:tc>
      </w:tr>
      <w:tr w:rsidR="00E66647" w:rsidRPr="00D85090" w:rsidTr="00E66647">
        <w:trPr>
          <w:trHeight w:val="330"/>
        </w:trPr>
        <w:tc>
          <w:tcPr>
            <w:tcW w:w="2060" w:type="dxa"/>
            <w:tcBorders>
              <w:top w:val="nil"/>
              <w:left w:val="single" w:sz="4" w:space="0" w:color="auto"/>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r w:rsidRPr="00D85090">
              <w:rPr>
                <w:rFonts w:ascii="Times New Roman" w:eastAsia="Times New Roman" w:hAnsi="Times New Roman" w:cs="Times New Roman"/>
                <w:color w:val="000000"/>
                <w:sz w:val="24"/>
                <w:szCs w:val="24"/>
              </w:rPr>
              <w:t>2022 (факт)</w:t>
            </w:r>
          </w:p>
        </w:tc>
        <w:tc>
          <w:tcPr>
            <w:tcW w:w="1420" w:type="dxa"/>
            <w:tcBorders>
              <w:top w:val="nil"/>
              <w:left w:val="nil"/>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r w:rsidRPr="00D85090">
              <w:rPr>
                <w:rFonts w:ascii="Times New Roman" w:eastAsia="Times New Roman" w:hAnsi="Times New Roman" w:cs="Times New Roman"/>
                <w:color w:val="000000"/>
                <w:sz w:val="24"/>
                <w:szCs w:val="24"/>
              </w:rPr>
              <w:t>3 876,04</w:t>
            </w:r>
          </w:p>
        </w:tc>
        <w:tc>
          <w:tcPr>
            <w:tcW w:w="1480" w:type="dxa"/>
            <w:tcBorders>
              <w:top w:val="nil"/>
              <w:left w:val="nil"/>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r w:rsidRPr="00D85090">
              <w:rPr>
                <w:rFonts w:ascii="Times New Roman" w:eastAsia="Times New Roman" w:hAnsi="Times New Roman" w:cs="Times New Roman"/>
                <w:color w:val="000000"/>
                <w:sz w:val="24"/>
                <w:szCs w:val="24"/>
              </w:rPr>
              <w:t>3 430,86</w:t>
            </w:r>
          </w:p>
        </w:tc>
        <w:tc>
          <w:tcPr>
            <w:tcW w:w="1600" w:type="dxa"/>
            <w:tcBorders>
              <w:top w:val="nil"/>
              <w:left w:val="nil"/>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r w:rsidRPr="00D85090">
              <w:rPr>
                <w:rFonts w:ascii="Times New Roman" w:eastAsia="Times New Roman" w:hAnsi="Times New Roman" w:cs="Times New Roman"/>
                <w:color w:val="000000"/>
                <w:sz w:val="24"/>
                <w:szCs w:val="24"/>
              </w:rPr>
              <w:t>445,18</w:t>
            </w:r>
          </w:p>
        </w:tc>
        <w:tc>
          <w:tcPr>
            <w:tcW w:w="2100" w:type="dxa"/>
            <w:tcBorders>
              <w:top w:val="nil"/>
              <w:left w:val="nil"/>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r w:rsidRPr="00D85090">
              <w:rPr>
                <w:rFonts w:ascii="Times New Roman" w:eastAsia="Times New Roman" w:hAnsi="Times New Roman" w:cs="Times New Roman"/>
                <w:color w:val="000000"/>
                <w:sz w:val="24"/>
                <w:szCs w:val="24"/>
              </w:rPr>
              <w:t>11,49</w:t>
            </w:r>
          </w:p>
        </w:tc>
        <w:tc>
          <w:tcPr>
            <w:tcW w:w="1540" w:type="dxa"/>
            <w:tcBorders>
              <w:top w:val="nil"/>
              <w:left w:val="nil"/>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r w:rsidRPr="00D85090">
              <w:rPr>
                <w:rFonts w:ascii="Times New Roman" w:eastAsia="Times New Roman" w:hAnsi="Times New Roman" w:cs="Times New Roman"/>
                <w:color w:val="000000"/>
                <w:sz w:val="24"/>
                <w:szCs w:val="24"/>
              </w:rPr>
              <w:t>3,510</w:t>
            </w:r>
          </w:p>
        </w:tc>
      </w:tr>
      <w:tr w:rsidR="00E66647" w:rsidRPr="00D85090" w:rsidTr="00E66647">
        <w:trPr>
          <w:trHeight w:val="315"/>
        </w:trPr>
        <w:tc>
          <w:tcPr>
            <w:tcW w:w="2060" w:type="dxa"/>
            <w:tcBorders>
              <w:top w:val="nil"/>
              <w:left w:val="single" w:sz="4" w:space="0" w:color="auto"/>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r w:rsidRPr="00D85090">
              <w:rPr>
                <w:rFonts w:ascii="Times New Roman" w:eastAsia="Times New Roman" w:hAnsi="Times New Roman" w:cs="Times New Roman"/>
                <w:color w:val="000000"/>
                <w:sz w:val="24"/>
                <w:szCs w:val="24"/>
              </w:rPr>
              <w:t>2023(план)</w:t>
            </w:r>
          </w:p>
        </w:tc>
        <w:tc>
          <w:tcPr>
            <w:tcW w:w="1420" w:type="dxa"/>
            <w:tcBorders>
              <w:top w:val="nil"/>
              <w:left w:val="nil"/>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r w:rsidRPr="00D85090">
              <w:rPr>
                <w:rFonts w:ascii="Times New Roman" w:eastAsia="Times New Roman" w:hAnsi="Times New Roman" w:cs="Times New Roman"/>
                <w:color w:val="000000"/>
                <w:sz w:val="24"/>
                <w:szCs w:val="24"/>
              </w:rPr>
              <w:t>4 154,36</w:t>
            </w:r>
          </w:p>
        </w:tc>
        <w:tc>
          <w:tcPr>
            <w:tcW w:w="1480" w:type="dxa"/>
            <w:tcBorders>
              <w:top w:val="nil"/>
              <w:left w:val="nil"/>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r w:rsidRPr="00D85090">
              <w:rPr>
                <w:rFonts w:ascii="Times New Roman" w:eastAsia="Times New Roman" w:hAnsi="Times New Roman" w:cs="Times New Roman"/>
                <w:color w:val="000000"/>
                <w:sz w:val="24"/>
                <w:szCs w:val="24"/>
              </w:rPr>
              <w:t>3 696,55</w:t>
            </w:r>
          </w:p>
        </w:tc>
        <w:tc>
          <w:tcPr>
            <w:tcW w:w="1600" w:type="dxa"/>
            <w:tcBorders>
              <w:top w:val="nil"/>
              <w:left w:val="nil"/>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r w:rsidRPr="00D85090">
              <w:rPr>
                <w:rFonts w:ascii="Times New Roman" w:eastAsia="Times New Roman" w:hAnsi="Times New Roman" w:cs="Times New Roman"/>
                <w:color w:val="000000"/>
                <w:sz w:val="24"/>
                <w:szCs w:val="24"/>
              </w:rPr>
              <w:t>457,81</w:t>
            </w:r>
          </w:p>
        </w:tc>
        <w:tc>
          <w:tcPr>
            <w:tcW w:w="2100" w:type="dxa"/>
            <w:tcBorders>
              <w:top w:val="nil"/>
              <w:left w:val="nil"/>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r w:rsidRPr="00D85090">
              <w:rPr>
                <w:rFonts w:ascii="Times New Roman" w:eastAsia="Times New Roman" w:hAnsi="Times New Roman" w:cs="Times New Roman"/>
                <w:color w:val="000000"/>
                <w:sz w:val="24"/>
                <w:szCs w:val="24"/>
              </w:rPr>
              <w:t>11,02</w:t>
            </w:r>
          </w:p>
        </w:tc>
        <w:tc>
          <w:tcPr>
            <w:tcW w:w="1540" w:type="dxa"/>
            <w:tcBorders>
              <w:top w:val="nil"/>
              <w:left w:val="nil"/>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r w:rsidRPr="00D85090">
              <w:rPr>
                <w:rFonts w:ascii="Times New Roman" w:eastAsia="Times New Roman" w:hAnsi="Times New Roman" w:cs="Times New Roman"/>
                <w:color w:val="000000"/>
                <w:sz w:val="24"/>
                <w:szCs w:val="24"/>
              </w:rPr>
              <w:t>3,588</w:t>
            </w:r>
          </w:p>
        </w:tc>
      </w:tr>
      <w:tr w:rsidR="00E66647" w:rsidRPr="00D85090" w:rsidTr="00E66647">
        <w:trPr>
          <w:trHeight w:val="315"/>
        </w:trPr>
        <w:tc>
          <w:tcPr>
            <w:tcW w:w="2060" w:type="dxa"/>
            <w:tcBorders>
              <w:top w:val="nil"/>
              <w:left w:val="single" w:sz="4" w:space="0" w:color="auto"/>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r w:rsidRPr="00D85090">
              <w:rPr>
                <w:rFonts w:ascii="Times New Roman" w:eastAsia="Times New Roman" w:hAnsi="Times New Roman" w:cs="Times New Roman"/>
                <w:color w:val="000000"/>
                <w:sz w:val="24"/>
                <w:szCs w:val="24"/>
              </w:rPr>
              <w:t>2023(факт)</w:t>
            </w:r>
          </w:p>
        </w:tc>
        <w:tc>
          <w:tcPr>
            <w:tcW w:w="1420" w:type="dxa"/>
            <w:tcBorders>
              <w:top w:val="nil"/>
              <w:left w:val="nil"/>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r w:rsidRPr="00D85090">
              <w:rPr>
                <w:rFonts w:ascii="Times New Roman" w:eastAsia="Times New Roman" w:hAnsi="Times New Roman" w:cs="Times New Roman"/>
                <w:color w:val="000000"/>
                <w:sz w:val="24"/>
                <w:szCs w:val="24"/>
              </w:rPr>
              <w:t>4 188,07</w:t>
            </w:r>
          </w:p>
        </w:tc>
        <w:tc>
          <w:tcPr>
            <w:tcW w:w="1480" w:type="dxa"/>
            <w:tcBorders>
              <w:top w:val="nil"/>
              <w:left w:val="nil"/>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r w:rsidRPr="00D85090">
              <w:rPr>
                <w:rFonts w:ascii="Times New Roman" w:eastAsia="Times New Roman" w:hAnsi="Times New Roman" w:cs="Times New Roman"/>
                <w:color w:val="000000"/>
                <w:sz w:val="24"/>
                <w:szCs w:val="24"/>
              </w:rPr>
              <w:t>3 744,21</w:t>
            </w:r>
          </w:p>
        </w:tc>
        <w:tc>
          <w:tcPr>
            <w:tcW w:w="1600" w:type="dxa"/>
            <w:tcBorders>
              <w:top w:val="nil"/>
              <w:left w:val="nil"/>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r w:rsidRPr="00D85090">
              <w:rPr>
                <w:rFonts w:ascii="Times New Roman" w:eastAsia="Times New Roman" w:hAnsi="Times New Roman" w:cs="Times New Roman"/>
                <w:color w:val="000000"/>
                <w:sz w:val="24"/>
                <w:szCs w:val="24"/>
              </w:rPr>
              <w:t>443,85</w:t>
            </w:r>
          </w:p>
        </w:tc>
        <w:tc>
          <w:tcPr>
            <w:tcW w:w="2100" w:type="dxa"/>
            <w:tcBorders>
              <w:top w:val="nil"/>
              <w:left w:val="nil"/>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r w:rsidRPr="00D85090">
              <w:rPr>
                <w:rFonts w:ascii="Times New Roman" w:eastAsia="Times New Roman" w:hAnsi="Times New Roman" w:cs="Times New Roman"/>
                <w:color w:val="000000"/>
                <w:sz w:val="24"/>
                <w:szCs w:val="24"/>
              </w:rPr>
              <w:t>10,60</w:t>
            </w:r>
          </w:p>
        </w:tc>
        <w:tc>
          <w:tcPr>
            <w:tcW w:w="1540" w:type="dxa"/>
            <w:tcBorders>
              <w:top w:val="nil"/>
              <w:left w:val="nil"/>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r w:rsidRPr="00D85090">
              <w:rPr>
                <w:rFonts w:ascii="Times New Roman" w:eastAsia="Times New Roman" w:hAnsi="Times New Roman" w:cs="Times New Roman"/>
                <w:color w:val="000000"/>
                <w:sz w:val="24"/>
                <w:szCs w:val="24"/>
              </w:rPr>
              <w:t>3,636</w:t>
            </w:r>
          </w:p>
        </w:tc>
      </w:tr>
      <w:tr w:rsidR="00E66647" w:rsidRPr="00D85090" w:rsidTr="00E66647">
        <w:trPr>
          <w:trHeight w:val="315"/>
        </w:trPr>
        <w:tc>
          <w:tcPr>
            <w:tcW w:w="2060" w:type="dxa"/>
            <w:tcBorders>
              <w:top w:val="nil"/>
              <w:left w:val="single" w:sz="4" w:space="0" w:color="auto"/>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r w:rsidRPr="00D85090">
              <w:rPr>
                <w:rFonts w:ascii="Times New Roman" w:eastAsia="Times New Roman" w:hAnsi="Times New Roman" w:cs="Times New Roman"/>
                <w:color w:val="000000"/>
                <w:sz w:val="24"/>
                <w:szCs w:val="24"/>
              </w:rPr>
              <w:t>2024(утверждено)</w:t>
            </w:r>
          </w:p>
        </w:tc>
        <w:tc>
          <w:tcPr>
            <w:tcW w:w="1420" w:type="dxa"/>
            <w:tcBorders>
              <w:top w:val="nil"/>
              <w:left w:val="nil"/>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r w:rsidRPr="00D85090">
              <w:rPr>
                <w:rFonts w:ascii="Times New Roman" w:eastAsia="Times New Roman" w:hAnsi="Times New Roman" w:cs="Times New Roman"/>
                <w:color w:val="000000"/>
                <w:sz w:val="24"/>
                <w:szCs w:val="24"/>
              </w:rPr>
              <w:t>4 512,91</w:t>
            </w:r>
          </w:p>
        </w:tc>
        <w:tc>
          <w:tcPr>
            <w:tcW w:w="1480" w:type="dxa"/>
            <w:tcBorders>
              <w:top w:val="nil"/>
              <w:left w:val="nil"/>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r w:rsidRPr="00D85090">
              <w:rPr>
                <w:rFonts w:ascii="Times New Roman" w:eastAsia="Times New Roman" w:hAnsi="Times New Roman" w:cs="Times New Roman"/>
                <w:color w:val="000000"/>
                <w:sz w:val="24"/>
                <w:szCs w:val="24"/>
              </w:rPr>
              <w:t>4 015,59</w:t>
            </w:r>
          </w:p>
        </w:tc>
        <w:tc>
          <w:tcPr>
            <w:tcW w:w="1600" w:type="dxa"/>
            <w:tcBorders>
              <w:top w:val="nil"/>
              <w:left w:val="nil"/>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r w:rsidRPr="00D85090">
              <w:rPr>
                <w:rFonts w:ascii="Times New Roman" w:eastAsia="Times New Roman" w:hAnsi="Times New Roman" w:cs="Times New Roman"/>
                <w:color w:val="000000"/>
                <w:sz w:val="24"/>
                <w:szCs w:val="24"/>
              </w:rPr>
              <w:t>497,32</w:t>
            </w:r>
          </w:p>
        </w:tc>
        <w:tc>
          <w:tcPr>
            <w:tcW w:w="2100" w:type="dxa"/>
            <w:tcBorders>
              <w:top w:val="nil"/>
              <w:left w:val="nil"/>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r w:rsidRPr="00D85090">
              <w:rPr>
                <w:rFonts w:ascii="Times New Roman" w:eastAsia="Times New Roman" w:hAnsi="Times New Roman" w:cs="Times New Roman"/>
                <w:color w:val="000000"/>
                <w:sz w:val="24"/>
                <w:szCs w:val="24"/>
              </w:rPr>
              <w:t>11,02</w:t>
            </w:r>
          </w:p>
        </w:tc>
        <w:tc>
          <w:tcPr>
            <w:tcW w:w="1540" w:type="dxa"/>
            <w:tcBorders>
              <w:top w:val="nil"/>
              <w:left w:val="nil"/>
              <w:bottom w:val="single" w:sz="4" w:space="0" w:color="auto"/>
              <w:right w:val="single" w:sz="4" w:space="0" w:color="auto"/>
            </w:tcBorders>
            <w:shd w:val="clear" w:color="auto" w:fill="auto"/>
            <w:vAlign w:val="center"/>
            <w:hideMark/>
          </w:tcPr>
          <w:p w:rsidR="00E66647" w:rsidRPr="00D85090" w:rsidRDefault="00E66647" w:rsidP="00E66647">
            <w:pPr>
              <w:spacing w:after="0" w:line="240" w:lineRule="auto"/>
              <w:jc w:val="center"/>
              <w:rPr>
                <w:rFonts w:ascii="Times New Roman" w:eastAsia="Times New Roman" w:hAnsi="Times New Roman" w:cs="Times New Roman"/>
                <w:color w:val="000000"/>
                <w:sz w:val="24"/>
                <w:szCs w:val="24"/>
              </w:rPr>
            </w:pPr>
            <w:r w:rsidRPr="00D85090">
              <w:rPr>
                <w:rFonts w:ascii="Times New Roman" w:eastAsia="Times New Roman" w:hAnsi="Times New Roman" w:cs="Times New Roman"/>
                <w:color w:val="000000"/>
                <w:sz w:val="24"/>
                <w:szCs w:val="24"/>
              </w:rPr>
              <w:t>3,562</w:t>
            </w:r>
          </w:p>
        </w:tc>
      </w:tr>
    </w:tbl>
    <w:p w:rsidR="00863C0B" w:rsidRPr="00D85090" w:rsidRDefault="008A195D" w:rsidP="003F1156">
      <w:pPr>
        <w:pStyle w:val="a8"/>
        <w:spacing w:after="0" w:line="360" w:lineRule="auto"/>
        <w:ind w:left="0" w:firstLine="709"/>
        <w:jc w:val="both"/>
        <w:rPr>
          <w:rFonts w:ascii="Times New Roman" w:hAnsi="Times New Roman" w:cs="Times New Roman"/>
          <w:sz w:val="24"/>
          <w:szCs w:val="24"/>
        </w:rPr>
      </w:pPr>
      <w:r w:rsidRPr="00D85090">
        <w:rPr>
          <w:rFonts w:ascii="Times New Roman" w:hAnsi="Times New Roman" w:cs="Times New Roman"/>
          <w:sz w:val="24"/>
          <w:szCs w:val="24"/>
        </w:rPr>
        <w:lastRenderedPageBreak/>
        <w:t xml:space="preserve">2.4.1. </w:t>
      </w:r>
      <w:r w:rsidR="00863C0B" w:rsidRPr="00D85090">
        <w:rPr>
          <w:rFonts w:ascii="Times New Roman" w:hAnsi="Times New Roman" w:cs="Times New Roman"/>
          <w:sz w:val="24"/>
          <w:szCs w:val="24"/>
        </w:rPr>
        <w:t>По итогам реализации мероприятий программы энергосбережения и энергоэффективности, достижение показателя потерь электрической энергии к 2024 году планируется не выше долгосрочного параметра регулирования до уровня 11,02%.</w:t>
      </w:r>
    </w:p>
    <w:p w:rsidR="00863C0B" w:rsidRPr="008760BD" w:rsidRDefault="00E66647" w:rsidP="00F4646A">
      <w:pPr>
        <w:pStyle w:val="a8"/>
        <w:spacing w:after="0" w:line="240" w:lineRule="auto"/>
        <w:ind w:left="0"/>
        <w:jc w:val="center"/>
        <w:rPr>
          <w:rFonts w:ascii="Times New Roman" w:hAnsi="Times New Roman" w:cs="Times New Roman"/>
          <w:highlight w:val="yellow"/>
        </w:rPr>
      </w:pPr>
      <w:r w:rsidRPr="008760BD">
        <w:rPr>
          <w:noProof/>
          <w:highlight w:val="yellow"/>
        </w:rPr>
        <w:drawing>
          <wp:inline distT="0" distB="0" distL="0" distR="0" wp14:anchorId="5909F92F" wp14:editId="77C400FB">
            <wp:extent cx="6619875" cy="3419475"/>
            <wp:effectExtent l="0" t="0" r="9525" b="9525"/>
            <wp:docPr id="5" name="Диаграмма 5">
              <a:extLst xmlns:a="http://schemas.openxmlformats.org/drawingml/2006/main">
                <a:ext uri="{FF2B5EF4-FFF2-40B4-BE49-F238E27FC236}">
                  <a16:creationId xmlns:a16="http://schemas.microsoft.com/office/drawing/2014/main" id="{00000000-0008-0000-01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863C0B" w:rsidRPr="00D85090" w:rsidRDefault="00863C0B" w:rsidP="003F1156">
      <w:pPr>
        <w:spacing w:after="0" w:line="360" w:lineRule="auto"/>
        <w:ind w:firstLine="709"/>
        <w:jc w:val="both"/>
        <w:rPr>
          <w:rFonts w:ascii="Times New Roman" w:hAnsi="Times New Roman" w:cs="Times New Roman"/>
          <w:sz w:val="24"/>
          <w:szCs w:val="24"/>
        </w:rPr>
      </w:pPr>
      <w:r w:rsidRPr="00D85090">
        <w:rPr>
          <w:rFonts w:ascii="Times New Roman" w:hAnsi="Times New Roman" w:cs="Times New Roman"/>
          <w:sz w:val="24"/>
          <w:szCs w:val="24"/>
        </w:rPr>
        <w:t xml:space="preserve">Увеличение уровня потерь электрической энергии Общества в 2020-2021 году в сравнении со плановым значением, обусловлено положительной динамикой показателя отпуска электроэнергии в сеть Общества при несимметричном контроле за объемами потребленной электроэнергии конечными потребителями услуг в период неполного снятия ограничительных мер в стране из-за </w:t>
      </w:r>
      <w:proofErr w:type="spellStart"/>
      <w:r w:rsidRPr="00D85090">
        <w:rPr>
          <w:rFonts w:ascii="Times New Roman" w:hAnsi="Times New Roman" w:cs="Times New Roman"/>
          <w:sz w:val="24"/>
          <w:szCs w:val="24"/>
          <w:lang w:val="en-US"/>
        </w:rPr>
        <w:t>covid</w:t>
      </w:r>
      <w:proofErr w:type="spellEnd"/>
      <w:r w:rsidRPr="00D85090">
        <w:rPr>
          <w:rFonts w:ascii="Times New Roman" w:hAnsi="Times New Roman" w:cs="Times New Roman"/>
          <w:sz w:val="24"/>
          <w:szCs w:val="24"/>
        </w:rPr>
        <w:t xml:space="preserve">-19, консолидацией электросетевых активов иных владельцев объектов энергетики: приемка сетей СНТ  на территории Ленинградской области, а также распаковкой (ликвидацией СНТ). </w:t>
      </w:r>
    </w:p>
    <w:p w:rsidR="00C74692" w:rsidRPr="00D85090" w:rsidRDefault="00857748" w:rsidP="00C74692">
      <w:pPr>
        <w:pStyle w:val="a8"/>
        <w:spacing w:before="240" w:after="0" w:line="240" w:lineRule="auto"/>
        <w:ind w:left="0" w:firstLine="709"/>
        <w:jc w:val="center"/>
        <w:rPr>
          <w:rFonts w:ascii="Times New Roman" w:hAnsi="Times New Roman" w:cs="Times New Roman"/>
        </w:rPr>
      </w:pPr>
      <w:r w:rsidRPr="00D85090">
        <w:rPr>
          <w:rFonts w:ascii="Times New Roman" w:hAnsi="Times New Roman" w:cs="Times New Roman"/>
        </w:rPr>
        <w:t>Плановая д</w:t>
      </w:r>
      <w:r w:rsidR="00C74692" w:rsidRPr="00D85090">
        <w:rPr>
          <w:rFonts w:ascii="Times New Roman" w:hAnsi="Times New Roman" w:cs="Times New Roman"/>
        </w:rPr>
        <w:t>инамика показателей баланса электроэнергии на 202</w:t>
      </w:r>
      <w:r w:rsidRPr="00D85090">
        <w:rPr>
          <w:rFonts w:ascii="Times New Roman" w:hAnsi="Times New Roman" w:cs="Times New Roman"/>
        </w:rPr>
        <w:t>4</w:t>
      </w:r>
      <w:r w:rsidR="00C74692" w:rsidRPr="00D85090">
        <w:rPr>
          <w:rFonts w:ascii="Times New Roman" w:hAnsi="Times New Roman" w:cs="Times New Roman"/>
        </w:rPr>
        <w:t xml:space="preserve"> -20</w:t>
      </w:r>
      <w:r w:rsidRPr="00D85090">
        <w:rPr>
          <w:rFonts w:ascii="Times New Roman" w:hAnsi="Times New Roman" w:cs="Times New Roman"/>
        </w:rPr>
        <w:t>30</w:t>
      </w:r>
      <w:r w:rsidR="00C74692" w:rsidRPr="00D85090">
        <w:rPr>
          <w:rFonts w:ascii="Times New Roman" w:hAnsi="Times New Roman" w:cs="Times New Roman"/>
        </w:rPr>
        <w:t xml:space="preserve"> </w:t>
      </w:r>
      <w:proofErr w:type="spellStart"/>
      <w:r w:rsidR="00C74692" w:rsidRPr="00D85090">
        <w:rPr>
          <w:rFonts w:ascii="Times New Roman" w:hAnsi="Times New Roman" w:cs="Times New Roman"/>
        </w:rPr>
        <w:t>гг</w:t>
      </w:r>
      <w:proofErr w:type="spellEnd"/>
    </w:p>
    <w:p w:rsidR="00857748" w:rsidRPr="00D85090" w:rsidRDefault="00857748" w:rsidP="00C74692">
      <w:pPr>
        <w:pStyle w:val="a8"/>
        <w:spacing w:before="240" w:after="0" w:line="240" w:lineRule="auto"/>
        <w:ind w:left="0" w:firstLine="709"/>
        <w:jc w:val="center"/>
        <w:rPr>
          <w:rFonts w:ascii="Times New Roman" w:hAnsi="Times New Roman" w:cs="Times New Roman"/>
        </w:rPr>
      </w:pPr>
    </w:p>
    <w:tbl>
      <w:tblPr>
        <w:tblW w:w="10200" w:type="dxa"/>
        <w:tblInd w:w="-5" w:type="dxa"/>
        <w:tblLook w:val="04A0" w:firstRow="1" w:lastRow="0" w:firstColumn="1" w:lastColumn="0" w:noHBand="0" w:noVBand="1"/>
      </w:tblPr>
      <w:tblGrid>
        <w:gridCol w:w="2035"/>
        <w:gridCol w:w="1447"/>
        <w:gridCol w:w="1480"/>
        <w:gridCol w:w="1600"/>
        <w:gridCol w:w="2100"/>
        <w:gridCol w:w="1538"/>
      </w:tblGrid>
      <w:tr w:rsidR="009F4B40" w:rsidRPr="00D85090" w:rsidTr="00857748">
        <w:trPr>
          <w:trHeight w:val="740"/>
        </w:trPr>
        <w:tc>
          <w:tcPr>
            <w:tcW w:w="2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4B40" w:rsidRPr="00D85090" w:rsidRDefault="009F4B40"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Год</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9F4B40" w:rsidRPr="00D85090" w:rsidRDefault="009F4B40"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Поступление в сеть</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9F4B40" w:rsidRPr="00D85090" w:rsidRDefault="009F4B40"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Отпуск из сети</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9F4B40" w:rsidRPr="00D85090" w:rsidRDefault="009F4B40"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Потери в электрической сети</w:t>
            </w:r>
          </w:p>
        </w:tc>
        <w:tc>
          <w:tcPr>
            <w:tcW w:w="2100" w:type="dxa"/>
            <w:tcBorders>
              <w:top w:val="single" w:sz="4" w:space="0" w:color="auto"/>
              <w:left w:val="nil"/>
              <w:bottom w:val="single" w:sz="4" w:space="0" w:color="auto"/>
              <w:right w:val="single" w:sz="4" w:space="0" w:color="auto"/>
            </w:tcBorders>
            <w:shd w:val="clear" w:color="auto" w:fill="auto"/>
            <w:vAlign w:val="center"/>
            <w:hideMark/>
          </w:tcPr>
          <w:p w:rsidR="009F4B40" w:rsidRPr="00D85090" w:rsidRDefault="009F4B40"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Процент относительных потерь</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9F4B40" w:rsidRPr="00D85090" w:rsidRDefault="009F4B40" w:rsidP="009F4B40">
            <w:pPr>
              <w:spacing w:after="0" w:line="240" w:lineRule="auto"/>
              <w:jc w:val="center"/>
              <w:rPr>
                <w:rFonts w:ascii="Times New Roman" w:eastAsia="Times New Roman" w:hAnsi="Times New Roman" w:cs="Times New Roman"/>
                <w:color w:val="000000"/>
              </w:rPr>
            </w:pPr>
            <w:proofErr w:type="gramStart"/>
            <w:r w:rsidRPr="00D85090">
              <w:rPr>
                <w:rFonts w:ascii="Times New Roman" w:eastAsia="Times New Roman" w:hAnsi="Times New Roman" w:cs="Times New Roman"/>
                <w:color w:val="000000"/>
              </w:rPr>
              <w:t>Тариф  на</w:t>
            </w:r>
            <w:proofErr w:type="gramEnd"/>
            <w:r w:rsidRPr="00D85090">
              <w:rPr>
                <w:rFonts w:ascii="Times New Roman" w:eastAsia="Times New Roman" w:hAnsi="Times New Roman" w:cs="Times New Roman"/>
                <w:color w:val="000000"/>
              </w:rPr>
              <w:t xml:space="preserve"> компенсацию потерь</w:t>
            </w:r>
          </w:p>
        </w:tc>
      </w:tr>
      <w:tr w:rsidR="009F4B40" w:rsidRPr="00D85090" w:rsidTr="009F4B40">
        <w:trPr>
          <w:trHeight w:val="315"/>
        </w:trPr>
        <w:tc>
          <w:tcPr>
            <w:tcW w:w="2060" w:type="dxa"/>
            <w:vMerge/>
            <w:tcBorders>
              <w:top w:val="single" w:sz="4" w:space="0" w:color="auto"/>
              <w:left w:val="single" w:sz="4" w:space="0" w:color="auto"/>
              <w:bottom w:val="single" w:sz="4" w:space="0" w:color="auto"/>
              <w:right w:val="single" w:sz="4" w:space="0" w:color="auto"/>
            </w:tcBorders>
            <w:vAlign w:val="center"/>
            <w:hideMark/>
          </w:tcPr>
          <w:p w:rsidR="009F4B40" w:rsidRPr="00D85090" w:rsidRDefault="009F4B40" w:rsidP="009F4B40">
            <w:pPr>
              <w:spacing w:after="0" w:line="240" w:lineRule="auto"/>
              <w:rPr>
                <w:rFonts w:ascii="Times New Roman" w:eastAsia="Times New Roman" w:hAnsi="Times New Roman" w:cs="Times New Roman"/>
                <w:color w:val="000000"/>
              </w:rPr>
            </w:pPr>
          </w:p>
        </w:tc>
        <w:tc>
          <w:tcPr>
            <w:tcW w:w="1420" w:type="dxa"/>
            <w:tcBorders>
              <w:top w:val="nil"/>
              <w:left w:val="nil"/>
              <w:bottom w:val="single" w:sz="4" w:space="0" w:color="auto"/>
              <w:right w:val="single" w:sz="4" w:space="0" w:color="auto"/>
            </w:tcBorders>
            <w:shd w:val="clear" w:color="auto" w:fill="auto"/>
            <w:vAlign w:val="center"/>
            <w:hideMark/>
          </w:tcPr>
          <w:p w:rsidR="009F4B40" w:rsidRPr="00D85090" w:rsidRDefault="009F4B40" w:rsidP="009F4B40">
            <w:pPr>
              <w:spacing w:after="0" w:line="240" w:lineRule="auto"/>
              <w:jc w:val="center"/>
              <w:rPr>
                <w:rFonts w:ascii="Times New Roman" w:eastAsia="Times New Roman" w:hAnsi="Times New Roman" w:cs="Times New Roman"/>
                <w:color w:val="000000"/>
              </w:rPr>
            </w:pPr>
            <w:proofErr w:type="spellStart"/>
            <w:proofErr w:type="gramStart"/>
            <w:r w:rsidRPr="00D85090">
              <w:rPr>
                <w:rFonts w:ascii="Times New Roman" w:eastAsia="Times New Roman" w:hAnsi="Times New Roman" w:cs="Times New Roman"/>
                <w:color w:val="000000"/>
              </w:rPr>
              <w:t>млн.кВт</w:t>
            </w:r>
            <w:proofErr w:type="spellEnd"/>
            <w:proofErr w:type="gramEnd"/>
            <w:r w:rsidRPr="00D85090">
              <w:rPr>
                <w:rFonts w:ascii="Times New Roman" w:eastAsia="Times New Roman" w:hAnsi="Times New Roman" w:cs="Times New Roman"/>
                <w:color w:val="000000"/>
              </w:rPr>
              <w:t>*ч</w:t>
            </w:r>
          </w:p>
        </w:tc>
        <w:tc>
          <w:tcPr>
            <w:tcW w:w="1480" w:type="dxa"/>
            <w:tcBorders>
              <w:top w:val="nil"/>
              <w:left w:val="nil"/>
              <w:bottom w:val="single" w:sz="4" w:space="0" w:color="auto"/>
              <w:right w:val="single" w:sz="4" w:space="0" w:color="auto"/>
            </w:tcBorders>
            <w:shd w:val="clear" w:color="auto" w:fill="auto"/>
            <w:vAlign w:val="center"/>
            <w:hideMark/>
          </w:tcPr>
          <w:p w:rsidR="009F4B40" w:rsidRPr="00D85090" w:rsidRDefault="009F4B40" w:rsidP="009F4B40">
            <w:pPr>
              <w:spacing w:after="0" w:line="240" w:lineRule="auto"/>
              <w:jc w:val="center"/>
              <w:rPr>
                <w:rFonts w:ascii="Times New Roman" w:eastAsia="Times New Roman" w:hAnsi="Times New Roman" w:cs="Times New Roman"/>
                <w:color w:val="000000"/>
              </w:rPr>
            </w:pPr>
            <w:proofErr w:type="spellStart"/>
            <w:proofErr w:type="gramStart"/>
            <w:r w:rsidRPr="00D85090">
              <w:rPr>
                <w:rFonts w:ascii="Times New Roman" w:eastAsia="Times New Roman" w:hAnsi="Times New Roman" w:cs="Times New Roman"/>
                <w:color w:val="000000"/>
              </w:rPr>
              <w:t>млн.кВт</w:t>
            </w:r>
            <w:proofErr w:type="spellEnd"/>
            <w:proofErr w:type="gramEnd"/>
            <w:r w:rsidRPr="00D85090">
              <w:rPr>
                <w:rFonts w:ascii="Times New Roman" w:eastAsia="Times New Roman" w:hAnsi="Times New Roman" w:cs="Times New Roman"/>
                <w:color w:val="000000"/>
              </w:rPr>
              <w:t>*ч</w:t>
            </w:r>
          </w:p>
        </w:tc>
        <w:tc>
          <w:tcPr>
            <w:tcW w:w="1600" w:type="dxa"/>
            <w:tcBorders>
              <w:top w:val="nil"/>
              <w:left w:val="nil"/>
              <w:bottom w:val="single" w:sz="4" w:space="0" w:color="auto"/>
              <w:right w:val="single" w:sz="4" w:space="0" w:color="auto"/>
            </w:tcBorders>
            <w:shd w:val="clear" w:color="auto" w:fill="auto"/>
            <w:vAlign w:val="center"/>
            <w:hideMark/>
          </w:tcPr>
          <w:p w:rsidR="009F4B40" w:rsidRPr="00D85090" w:rsidRDefault="009F4B40" w:rsidP="009F4B40">
            <w:pPr>
              <w:spacing w:after="0" w:line="240" w:lineRule="auto"/>
              <w:jc w:val="center"/>
              <w:rPr>
                <w:rFonts w:ascii="Times New Roman" w:eastAsia="Times New Roman" w:hAnsi="Times New Roman" w:cs="Times New Roman"/>
                <w:color w:val="000000"/>
              </w:rPr>
            </w:pPr>
            <w:proofErr w:type="spellStart"/>
            <w:proofErr w:type="gramStart"/>
            <w:r w:rsidRPr="00D85090">
              <w:rPr>
                <w:rFonts w:ascii="Times New Roman" w:eastAsia="Times New Roman" w:hAnsi="Times New Roman" w:cs="Times New Roman"/>
                <w:color w:val="000000"/>
              </w:rPr>
              <w:t>млн.кВт</w:t>
            </w:r>
            <w:proofErr w:type="spellEnd"/>
            <w:proofErr w:type="gramEnd"/>
            <w:r w:rsidRPr="00D85090">
              <w:rPr>
                <w:rFonts w:ascii="Times New Roman" w:eastAsia="Times New Roman" w:hAnsi="Times New Roman" w:cs="Times New Roman"/>
                <w:color w:val="000000"/>
              </w:rPr>
              <w:t>*ч</w:t>
            </w:r>
          </w:p>
        </w:tc>
        <w:tc>
          <w:tcPr>
            <w:tcW w:w="2100" w:type="dxa"/>
            <w:tcBorders>
              <w:top w:val="nil"/>
              <w:left w:val="nil"/>
              <w:bottom w:val="single" w:sz="4" w:space="0" w:color="auto"/>
              <w:right w:val="single" w:sz="4" w:space="0" w:color="auto"/>
            </w:tcBorders>
            <w:shd w:val="clear" w:color="auto" w:fill="auto"/>
            <w:vAlign w:val="center"/>
            <w:hideMark/>
          </w:tcPr>
          <w:p w:rsidR="009F4B40" w:rsidRPr="00D85090" w:rsidRDefault="009F4B40"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w:t>
            </w:r>
          </w:p>
        </w:tc>
        <w:tc>
          <w:tcPr>
            <w:tcW w:w="1540" w:type="dxa"/>
            <w:tcBorders>
              <w:top w:val="nil"/>
              <w:left w:val="nil"/>
              <w:bottom w:val="single" w:sz="4" w:space="0" w:color="auto"/>
              <w:right w:val="single" w:sz="4" w:space="0" w:color="auto"/>
            </w:tcBorders>
            <w:shd w:val="clear" w:color="auto" w:fill="auto"/>
            <w:vAlign w:val="center"/>
            <w:hideMark/>
          </w:tcPr>
          <w:p w:rsidR="009F4B40" w:rsidRPr="00D85090" w:rsidRDefault="009F4B40" w:rsidP="009F4B40">
            <w:pPr>
              <w:spacing w:after="0" w:line="240" w:lineRule="auto"/>
              <w:jc w:val="center"/>
              <w:rPr>
                <w:rFonts w:ascii="Times New Roman" w:eastAsia="Times New Roman" w:hAnsi="Times New Roman" w:cs="Times New Roman"/>
                <w:color w:val="000000"/>
              </w:rPr>
            </w:pPr>
            <w:proofErr w:type="spellStart"/>
            <w:r w:rsidRPr="00D85090">
              <w:rPr>
                <w:rFonts w:ascii="Times New Roman" w:eastAsia="Times New Roman" w:hAnsi="Times New Roman" w:cs="Times New Roman"/>
                <w:color w:val="000000"/>
              </w:rPr>
              <w:t>руб</w:t>
            </w:r>
            <w:proofErr w:type="spellEnd"/>
            <w:r w:rsidRPr="00D85090">
              <w:rPr>
                <w:rFonts w:ascii="Times New Roman" w:eastAsia="Times New Roman" w:hAnsi="Times New Roman" w:cs="Times New Roman"/>
                <w:color w:val="000000"/>
              </w:rPr>
              <w:t>/</w:t>
            </w:r>
            <w:proofErr w:type="spellStart"/>
            <w:r w:rsidRPr="00D85090">
              <w:rPr>
                <w:rFonts w:ascii="Times New Roman" w:eastAsia="Times New Roman" w:hAnsi="Times New Roman" w:cs="Times New Roman"/>
                <w:color w:val="000000"/>
              </w:rPr>
              <w:t>к</w:t>
            </w:r>
            <w:r w:rsidR="000A4513" w:rsidRPr="00D85090">
              <w:rPr>
                <w:rFonts w:ascii="Times New Roman" w:eastAsia="Times New Roman" w:hAnsi="Times New Roman" w:cs="Times New Roman"/>
                <w:color w:val="000000"/>
              </w:rPr>
              <w:t>В</w:t>
            </w:r>
            <w:r w:rsidRPr="00D85090">
              <w:rPr>
                <w:rFonts w:ascii="Times New Roman" w:eastAsia="Times New Roman" w:hAnsi="Times New Roman" w:cs="Times New Roman"/>
                <w:color w:val="000000"/>
              </w:rPr>
              <w:t>т.ч</w:t>
            </w:r>
            <w:proofErr w:type="spellEnd"/>
          </w:p>
        </w:tc>
      </w:tr>
      <w:tr w:rsidR="009F4B40" w:rsidRPr="00D85090" w:rsidTr="009F4B40">
        <w:trPr>
          <w:trHeight w:val="315"/>
        </w:trPr>
        <w:tc>
          <w:tcPr>
            <w:tcW w:w="2060" w:type="dxa"/>
            <w:tcBorders>
              <w:top w:val="nil"/>
              <w:left w:val="single" w:sz="4" w:space="0" w:color="auto"/>
              <w:bottom w:val="single" w:sz="4" w:space="0" w:color="auto"/>
              <w:right w:val="single" w:sz="4" w:space="0" w:color="auto"/>
            </w:tcBorders>
            <w:shd w:val="clear" w:color="000000" w:fill="FFFFFF"/>
            <w:vAlign w:val="center"/>
            <w:hideMark/>
          </w:tcPr>
          <w:p w:rsidR="009F4B40" w:rsidRPr="00D85090" w:rsidRDefault="009F4B40"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2024 (утверждено)</w:t>
            </w:r>
          </w:p>
        </w:tc>
        <w:tc>
          <w:tcPr>
            <w:tcW w:w="1420" w:type="dxa"/>
            <w:tcBorders>
              <w:top w:val="nil"/>
              <w:left w:val="nil"/>
              <w:bottom w:val="single" w:sz="4" w:space="0" w:color="auto"/>
              <w:right w:val="single" w:sz="4" w:space="0" w:color="auto"/>
            </w:tcBorders>
            <w:shd w:val="clear" w:color="000000" w:fill="FFFFFF"/>
            <w:vAlign w:val="center"/>
            <w:hideMark/>
          </w:tcPr>
          <w:p w:rsidR="009F4B40" w:rsidRPr="00D85090" w:rsidRDefault="009F4B40"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4 512,91</w:t>
            </w:r>
            <w:r w:rsidR="00F12F7C" w:rsidRPr="00D85090">
              <w:rPr>
                <w:rFonts w:ascii="Times New Roman" w:eastAsia="Times New Roman" w:hAnsi="Times New Roman" w:cs="Times New Roman"/>
                <w:color w:val="000000"/>
              </w:rPr>
              <w:t>2</w:t>
            </w:r>
          </w:p>
        </w:tc>
        <w:tc>
          <w:tcPr>
            <w:tcW w:w="1480" w:type="dxa"/>
            <w:tcBorders>
              <w:top w:val="nil"/>
              <w:left w:val="nil"/>
              <w:bottom w:val="single" w:sz="4" w:space="0" w:color="auto"/>
              <w:right w:val="single" w:sz="4" w:space="0" w:color="auto"/>
            </w:tcBorders>
            <w:shd w:val="clear" w:color="000000" w:fill="FFFFFF"/>
            <w:vAlign w:val="center"/>
            <w:hideMark/>
          </w:tcPr>
          <w:p w:rsidR="009F4B40" w:rsidRPr="00D85090" w:rsidRDefault="009F4B40"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4 015,59</w:t>
            </w:r>
            <w:r w:rsidR="00F12F7C" w:rsidRPr="00D85090">
              <w:rPr>
                <w:rFonts w:ascii="Times New Roman" w:eastAsia="Times New Roman" w:hAnsi="Times New Roman" w:cs="Times New Roman"/>
                <w:color w:val="000000"/>
              </w:rPr>
              <w:t>2</w:t>
            </w:r>
          </w:p>
        </w:tc>
        <w:tc>
          <w:tcPr>
            <w:tcW w:w="1600" w:type="dxa"/>
            <w:tcBorders>
              <w:top w:val="nil"/>
              <w:left w:val="nil"/>
              <w:bottom w:val="single" w:sz="4" w:space="0" w:color="auto"/>
              <w:right w:val="single" w:sz="4" w:space="0" w:color="auto"/>
            </w:tcBorders>
            <w:shd w:val="clear" w:color="000000" w:fill="FFFFFF"/>
            <w:vAlign w:val="center"/>
            <w:hideMark/>
          </w:tcPr>
          <w:p w:rsidR="009F4B40" w:rsidRPr="00D85090" w:rsidRDefault="009F4B40"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497,32</w:t>
            </w:r>
            <w:r w:rsidR="00F12F7C" w:rsidRPr="00D85090">
              <w:rPr>
                <w:rFonts w:ascii="Times New Roman" w:eastAsia="Times New Roman" w:hAnsi="Times New Roman" w:cs="Times New Roman"/>
                <w:color w:val="000000"/>
              </w:rPr>
              <w:t>0</w:t>
            </w:r>
          </w:p>
        </w:tc>
        <w:tc>
          <w:tcPr>
            <w:tcW w:w="2100" w:type="dxa"/>
            <w:tcBorders>
              <w:top w:val="nil"/>
              <w:left w:val="nil"/>
              <w:bottom w:val="single" w:sz="4" w:space="0" w:color="auto"/>
              <w:right w:val="single" w:sz="4" w:space="0" w:color="auto"/>
            </w:tcBorders>
            <w:shd w:val="clear" w:color="000000" w:fill="FFFFFF"/>
            <w:vAlign w:val="center"/>
            <w:hideMark/>
          </w:tcPr>
          <w:p w:rsidR="009F4B40" w:rsidRPr="00D85090" w:rsidRDefault="009F4B40"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11,02</w:t>
            </w:r>
          </w:p>
        </w:tc>
        <w:tc>
          <w:tcPr>
            <w:tcW w:w="1540" w:type="dxa"/>
            <w:tcBorders>
              <w:top w:val="nil"/>
              <w:left w:val="nil"/>
              <w:bottom w:val="single" w:sz="4" w:space="0" w:color="auto"/>
              <w:right w:val="single" w:sz="4" w:space="0" w:color="auto"/>
            </w:tcBorders>
            <w:shd w:val="clear" w:color="000000" w:fill="FFFFFF"/>
            <w:vAlign w:val="center"/>
            <w:hideMark/>
          </w:tcPr>
          <w:p w:rsidR="009F4B40" w:rsidRPr="00D85090" w:rsidRDefault="009F4B40"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3,562</w:t>
            </w:r>
          </w:p>
        </w:tc>
      </w:tr>
      <w:tr w:rsidR="009F4B40" w:rsidRPr="00D85090" w:rsidTr="00D94D01">
        <w:trPr>
          <w:trHeight w:val="315"/>
        </w:trPr>
        <w:tc>
          <w:tcPr>
            <w:tcW w:w="2060" w:type="dxa"/>
            <w:tcBorders>
              <w:top w:val="nil"/>
              <w:left w:val="single" w:sz="4" w:space="0" w:color="auto"/>
              <w:bottom w:val="single" w:sz="4" w:space="0" w:color="auto"/>
              <w:right w:val="single" w:sz="4" w:space="0" w:color="auto"/>
            </w:tcBorders>
            <w:shd w:val="clear" w:color="auto" w:fill="auto"/>
            <w:vAlign w:val="center"/>
            <w:hideMark/>
          </w:tcPr>
          <w:p w:rsidR="009F4B40" w:rsidRPr="00D85090" w:rsidRDefault="009F4B40"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2025 (</w:t>
            </w:r>
            <w:r w:rsidR="00BF42F0" w:rsidRPr="00D85090">
              <w:rPr>
                <w:rFonts w:ascii="Times New Roman" w:eastAsia="Times New Roman" w:hAnsi="Times New Roman" w:cs="Times New Roman"/>
                <w:color w:val="000000"/>
              </w:rPr>
              <w:t>утверждено</w:t>
            </w:r>
            <w:r w:rsidRPr="00D85090">
              <w:rPr>
                <w:rFonts w:ascii="Times New Roman" w:eastAsia="Times New Roman" w:hAnsi="Times New Roman" w:cs="Times New Roman"/>
                <w:color w:val="000000"/>
              </w:rPr>
              <w:t>)</w:t>
            </w:r>
          </w:p>
        </w:tc>
        <w:tc>
          <w:tcPr>
            <w:tcW w:w="1420" w:type="dxa"/>
            <w:tcBorders>
              <w:top w:val="nil"/>
              <w:left w:val="nil"/>
              <w:bottom w:val="single" w:sz="4" w:space="0" w:color="auto"/>
              <w:right w:val="single" w:sz="4" w:space="0" w:color="auto"/>
            </w:tcBorders>
            <w:shd w:val="clear" w:color="auto" w:fill="auto"/>
            <w:vAlign w:val="center"/>
            <w:hideMark/>
          </w:tcPr>
          <w:p w:rsidR="009F4B40" w:rsidRPr="00D85090" w:rsidRDefault="009F4B40"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4</w:t>
            </w:r>
            <w:r w:rsidR="00F12F7C" w:rsidRPr="00D85090">
              <w:rPr>
                <w:rFonts w:ascii="Times New Roman" w:eastAsia="Times New Roman" w:hAnsi="Times New Roman" w:cs="Times New Roman"/>
                <w:color w:val="000000"/>
              </w:rPr>
              <w:t> 546,702</w:t>
            </w:r>
          </w:p>
        </w:tc>
        <w:tc>
          <w:tcPr>
            <w:tcW w:w="1480" w:type="dxa"/>
            <w:tcBorders>
              <w:top w:val="nil"/>
              <w:left w:val="nil"/>
              <w:bottom w:val="single" w:sz="4" w:space="0" w:color="auto"/>
              <w:right w:val="single" w:sz="4" w:space="0" w:color="auto"/>
            </w:tcBorders>
            <w:shd w:val="clear" w:color="auto" w:fill="auto"/>
            <w:vAlign w:val="center"/>
            <w:hideMark/>
          </w:tcPr>
          <w:p w:rsidR="009F4B40" w:rsidRPr="00D85090" w:rsidRDefault="009F4B40"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4</w:t>
            </w:r>
            <w:r w:rsidR="00F12F7C" w:rsidRPr="00D85090">
              <w:rPr>
                <w:rFonts w:ascii="Times New Roman" w:eastAsia="Times New Roman" w:hAnsi="Times New Roman" w:cs="Times New Roman"/>
                <w:color w:val="000000"/>
              </w:rPr>
              <w:t> 064,768</w:t>
            </w:r>
          </w:p>
        </w:tc>
        <w:tc>
          <w:tcPr>
            <w:tcW w:w="1600" w:type="dxa"/>
            <w:tcBorders>
              <w:top w:val="nil"/>
              <w:left w:val="nil"/>
              <w:bottom w:val="single" w:sz="4" w:space="0" w:color="auto"/>
              <w:right w:val="single" w:sz="4" w:space="0" w:color="auto"/>
            </w:tcBorders>
            <w:shd w:val="clear" w:color="auto" w:fill="auto"/>
            <w:vAlign w:val="center"/>
            <w:hideMark/>
          </w:tcPr>
          <w:p w:rsidR="009F4B40" w:rsidRPr="00D85090" w:rsidRDefault="00F12F7C"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481,934</w:t>
            </w:r>
          </w:p>
        </w:tc>
        <w:tc>
          <w:tcPr>
            <w:tcW w:w="2100" w:type="dxa"/>
            <w:tcBorders>
              <w:top w:val="nil"/>
              <w:left w:val="nil"/>
              <w:bottom w:val="single" w:sz="4" w:space="0" w:color="auto"/>
              <w:right w:val="single" w:sz="4" w:space="0" w:color="auto"/>
            </w:tcBorders>
            <w:shd w:val="clear" w:color="auto" w:fill="auto"/>
            <w:vAlign w:val="center"/>
            <w:hideMark/>
          </w:tcPr>
          <w:p w:rsidR="009F4B40" w:rsidRPr="00D85090" w:rsidRDefault="009F4B40"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10,60</w:t>
            </w:r>
          </w:p>
        </w:tc>
        <w:tc>
          <w:tcPr>
            <w:tcW w:w="1540" w:type="dxa"/>
            <w:tcBorders>
              <w:top w:val="nil"/>
              <w:left w:val="nil"/>
              <w:bottom w:val="single" w:sz="4" w:space="0" w:color="auto"/>
              <w:right w:val="single" w:sz="4" w:space="0" w:color="auto"/>
            </w:tcBorders>
            <w:shd w:val="clear" w:color="auto" w:fill="auto"/>
            <w:vAlign w:val="center"/>
            <w:hideMark/>
          </w:tcPr>
          <w:p w:rsidR="009F4B40" w:rsidRPr="00D85090" w:rsidRDefault="00326454"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4</w:t>
            </w:r>
            <w:r w:rsidR="009F4B40" w:rsidRPr="00D85090">
              <w:rPr>
                <w:rFonts w:ascii="Times New Roman" w:eastAsia="Times New Roman" w:hAnsi="Times New Roman" w:cs="Times New Roman"/>
                <w:color w:val="000000"/>
              </w:rPr>
              <w:t>,</w:t>
            </w:r>
            <w:r w:rsidRPr="00D85090">
              <w:rPr>
                <w:rFonts w:ascii="Times New Roman" w:eastAsia="Times New Roman" w:hAnsi="Times New Roman" w:cs="Times New Roman"/>
                <w:color w:val="000000"/>
              </w:rPr>
              <w:t>023</w:t>
            </w:r>
          </w:p>
        </w:tc>
      </w:tr>
      <w:tr w:rsidR="009F4B40" w:rsidRPr="00D85090" w:rsidTr="00D94D01">
        <w:trPr>
          <w:trHeight w:val="330"/>
        </w:trPr>
        <w:tc>
          <w:tcPr>
            <w:tcW w:w="2060" w:type="dxa"/>
            <w:tcBorders>
              <w:top w:val="nil"/>
              <w:left w:val="single" w:sz="4" w:space="0" w:color="auto"/>
              <w:bottom w:val="single" w:sz="4" w:space="0" w:color="auto"/>
              <w:right w:val="single" w:sz="4" w:space="0" w:color="auto"/>
            </w:tcBorders>
            <w:shd w:val="clear" w:color="auto" w:fill="auto"/>
            <w:vAlign w:val="center"/>
            <w:hideMark/>
          </w:tcPr>
          <w:p w:rsidR="009F4B40" w:rsidRPr="00D85090" w:rsidRDefault="009F4B40"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2026 (</w:t>
            </w:r>
            <w:r w:rsidR="00BF42F0" w:rsidRPr="00D85090">
              <w:rPr>
                <w:rFonts w:ascii="Times New Roman" w:eastAsia="Times New Roman" w:hAnsi="Times New Roman" w:cs="Times New Roman"/>
                <w:color w:val="000000"/>
              </w:rPr>
              <w:t>утверждено</w:t>
            </w:r>
            <w:r w:rsidRPr="00D85090">
              <w:rPr>
                <w:rFonts w:ascii="Times New Roman" w:eastAsia="Times New Roman" w:hAnsi="Times New Roman" w:cs="Times New Roman"/>
                <w:color w:val="000000"/>
              </w:rPr>
              <w:t>)</w:t>
            </w:r>
          </w:p>
        </w:tc>
        <w:tc>
          <w:tcPr>
            <w:tcW w:w="1420" w:type="dxa"/>
            <w:tcBorders>
              <w:top w:val="nil"/>
              <w:left w:val="nil"/>
              <w:bottom w:val="single" w:sz="4" w:space="0" w:color="auto"/>
              <w:right w:val="single" w:sz="4" w:space="0" w:color="auto"/>
            </w:tcBorders>
            <w:shd w:val="clear" w:color="auto" w:fill="auto"/>
            <w:vAlign w:val="center"/>
            <w:hideMark/>
          </w:tcPr>
          <w:p w:rsidR="009F4B40" w:rsidRPr="00D85090" w:rsidRDefault="00326454"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4</w:t>
            </w:r>
            <w:r w:rsidR="00F12F7C" w:rsidRPr="00D85090">
              <w:rPr>
                <w:rFonts w:ascii="Times New Roman" w:eastAsia="Times New Roman" w:hAnsi="Times New Roman" w:cs="Times New Roman"/>
                <w:color w:val="000000"/>
              </w:rPr>
              <w:t xml:space="preserve"> </w:t>
            </w:r>
            <w:r w:rsidRPr="00D85090">
              <w:rPr>
                <w:rFonts w:ascii="Times New Roman" w:eastAsia="Times New Roman" w:hAnsi="Times New Roman" w:cs="Times New Roman"/>
                <w:color w:val="000000"/>
              </w:rPr>
              <w:t>718</w:t>
            </w:r>
            <w:r w:rsidR="00F12F7C" w:rsidRPr="00D85090">
              <w:rPr>
                <w:rFonts w:ascii="Times New Roman" w:eastAsia="Times New Roman" w:hAnsi="Times New Roman" w:cs="Times New Roman"/>
                <w:color w:val="000000"/>
              </w:rPr>
              <w:t>,</w:t>
            </w:r>
            <w:r w:rsidRPr="00D85090">
              <w:rPr>
                <w:rFonts w:ascii="Times New Roman" w:eastAsia="Times New Roman" w:hAnsi="Times New Roman" w:cs="Times New Roman"/>
                <w:color w:val="000000"/>
              </w:rPr>
              <w:t>233</w:t>
            </w:r>
          </w:p>
        </w:tc>
        <w:tc>
          <w:tcPr>
            <w:tcW w:w="1480" w:type="dxa"/>
            <w:tcBorders>
              <w:top w:val="nil"/>
              <w:left w:val="nil"/>
              <w:bottom w:val="single" w:sz="4" w:space="0" w:color="auto"/>
              <w:right w:val="single" w:sz="4" w:space="0" w:color="auto"/>
            </w:tcBorders>
            <w:shd w:val="clear" w:color="auto" w:fill="auto"/>
            <w:vAlign w:val="center"/>
            <w:hideMark/>
          </w:tcPr>
          <w:p w:rsidR="009F4B40" w:rsidRPr="00D85090" w:rsidRDefault="00F12F7C"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 xml:space="preserve">4 </w:t>
            </w:r>
            <w:r w:rsidR="00326454" w:rsidRPr="00D85090">
              <w:rPr>
                <w:rFonts w:ascii="Times New Roman" w:eastAsia="Times New Roman" w:hAnsi="Times New Roman" w:cs="Times New Roman"/>
                <w:color w:val="000000"/>
              </w:rPr>
              <w:t>218</w:t>
            </w:r>
            <w:r w:rsidRPr="00D85090">
              <w:rPr>
                <w:rFonts w:ascii="Times New Roman" w:eastAsia="Times New Roman" w:hAnsi="Times New Roman" w:cs="Times New Roman"/>
                <w:color w:val="000000"/>
              </w:rPr>
              <w:t>,17</w:t>
            </w:r>
            <w:r w:rsidR="00326454" w:rsidRPr="00D85090">
              <w:rPr>
                <w:rFonts w:ascii="Times New Roman" w:eastAsia="Times New Roman" w:hAnsi="Times New Roman" w:cs="Times New Roman"/>
                <w:color w:val="000000"/>
              </w:rPr>
              <w:t>7</w:t>
            </w:r>
          </w:p>
        </w:tc>
        <w:tc>
          <w:tcPr>
            <w:tcW w:w="1600" w:type="dxa"/>
            <w:tcBorders>
              <w:top w:val="nil"/>
              <w:left w:val="nil"/>
              <w:bottom w:val="single" w:sz="4" w:space="0" w:color="auto"/>
              <w:right w:val="single" w:sz="4" w:space="0" w:color="auto"/>
            </w:tcBorders>
            <w:shd w:val="clear" w:color="auto" w:fill="auto"/>
            <w:vAlign w:val="center"/>
            <w:hideMark/>
          </w:tcPr>
          <w:p w:rsidR="009F4B40" w:rsidRPr="00D85090" w:rsidRDefault="00326454"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500</w:t>
            </w:r>
            <w:r w:rsidR="00F12F7C" w:rsidRPr="00D85090">
              <w:rPr>
                <w:rFonts w:ascii="Times New Roman" w:eastAsia="Times New Roman" w:hAnsi="Times New Roman" w:cs="Times New Roman"/>
                <w:color w:val="000000"/>
              </w:rPr>
              <w:t>,</w:t>
            </w:r>
            <w:r w:rsidRPr="00D85090">
              <w:rPr>
                <w:rFonts w:ascii="Times New Roman" w:eastAsia="Times New Roman" w:hAnsi="Times New Roman" w:cs="Times New Roman"/>
                <w:color w:val="000000"/>
              </w:rPr>
              <w:t>056</w:t>
            </w:r>
          </w:p>
        </w:tc>
        <w:tc>
          <w:tcPr>
            <w:tcW w:w="2100" w:type="dxa"/>
            <w:tcBorders>
              <w:top w:val="nil"/>
              <w:left w:val="nil"/>
              <w:bottom w:val="single" w:sz="4" w:space="0" w:color="auto"/>
              <w:right w:val="single" w:sz="4" w:space="0" w:color="auto"/>
            </w:tcBorders>
            <w:shd w:val="clear" w:color="auto" w:fill="auto"/>
            <w:vAlign w:val="center"/>
            <w:hideMark/>
          </w:tcPr>
          <w:p w:rsidR="009F4B40" w:rsidRPr="00D85090" w:rsidRDefault="009F4B40"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10,60</w:t>
            </w:r>
          </w:p>
        </w:tc>
        <w:tc>
          <w:tcPr>
            <w:tcW w:w="1540" w:type="dxa"/>
            <w:tcBorders>
              <w:top w:val="nil"/>
              <w:left w:val="nil"/>
              <w:bottom w:val="single" w:sz="4" w:space="0" w:color="auto"/>
              <w:right w:val="single" w:sz="4" w:space="0" w:color="auto"/>
            </w:tcBorders>
            <w:shd w:val="clear" w:color="auto" w:fill="auto"/>
            <w:vAlign w:val="center"/>
            <w:hideMark/>
          </w:tcPr>
          <w:p w:rsidR="009F4B40" w:rsidRPr="00D85090" w:rsidRDefault="00326454"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4</w:t>
            </w:r>
            <w:r w:rsidR="009F4B40" w:rsidRPr="00D85090">
              <w:rPr>
                <w:rFonts w:ascii="Times New Roman" w:eastAsia="Times New Roman" w:hAnsi="Times New Roman" w:cs="Times New Roman"/>
                <w:color w:val="000000"/>
              </w:rPr>
              <w:t>,</w:t>
            </w:r>
            <w:r w:rsidRPr="00D85090">
              <w:rPr>
                <w:rFonts w:ascii="Times New Roman" w:eastAsia="Times New Roman" w:hAnsi="Times New Roman" w:cs="Times New Roman"/>
                <w:color w:val="000000"/>
              </w:rPr>
              <w:t>226</w:t>
            </w:r>
          </w:p>
        </w:tc>
      </w:tr>
      <w:tr w:rsidR="009F4B40" w:rsidRPr="00D85090" w:rsidTr="00D94D01">
        <w:trPr>
          <w:trHeight w:val="315"/>
        </w:trPr>
        <w:tc>
          <w:tcPr>
            <w:tcW w:w="2060" w:type="dxa"/>
            <w:tcBorders>
              <w:top w:val="nil"/>
              <w:left w:val="single" w:sz="4" w:space="0" w:color="auto"/>
              <w:bottom w:val="single" w:sz="4" w:space="0" w:color="auto"/>
              <w:right w:val="single" w:sz="4" w:space="0" w:color="auto"/>
            </w:tcBorders>
            <w:shd w:val="clear" w:color="auto" w:fill="auto"/>
            <w:vAlign w:val="center"/>
            <w:hideMark/>
          </w:tcPr>
          <w:p w:rsidR="009F4B40" w:rsidRPr="00D85090" w:rsidRDefault="009F4B40"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2027 (план)</w:t>
            </w:r>
          </w:p>
        </w:tc>
        <w:tc>
          <w:tcPr>
            <w:tcW w:w="1420" w:type="dxa"/>
            <w:tcBorders>
              <w:top w:val="nil"/>
              <w:left w:val="nil"/>
              <w:bottom w:val="single" w:sz="4" w:space="0" w:color="auto"/>
              <w:right w:val="single" w:sz="4" w:space="0" w:color="auto"/>
            </w:tcBorders>
            <w:shd w:val="clear" w:color="auto" w:fill="auto"/>
            <w:vAlign w:val="center"/>
            <w:hideMark/>
          </w:tcPr>
          <w:p w:rsidR="009F4B40" w:rsidRPr="00D85090" w:rsidRDefault="00F12F7C"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5 857,996</w:t>
            </w:r>
          </w:p>
        </w:tc>
        <w:tc>
          <w:tcPr>
            <w:tcW w:w="1480" w:type="dxa"/>
            <w:tcBorders>
              <w:top w:val="nil"/>
              <w:left w:val="nil"/>
              <w:bottom w:val="single" w:sz="4" w:space="0" w:color="auto"/>
              <w:right w:val="single" w:sz="4" w:space="0" w:color="auto"/>
            </w:tcBorders>
            <w:shd w:val="clear" w:color="auto" w:fill="auto"/>
            <w:vAlign w:val="center"/>
            <w:hideMark/>
          </w:tcPr>
          <w:p w:rsidR="009F4B40" w:rsidRPr="00D85090" w:rsidRDefault="00F12F7C"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5 237,065</w:t>
            </w:r>
          </w:p>
        </w:tc>
        <w:tc>
          <w:tcPr>
            <w:tcW w:w="1600" w:type="dxa"/>
            <w:tcBorders>
              <w:top w:val="nil"/>
              <w:left w:val="nil"/>
              <w:bottom w:val="single" w:sz="4" w:space="0" w:color="auto"/>
              <w:right w:val="single" w:sz="4" w:space="0" w:color="auto"/>
            </w:tcBorders>
            <w:shd w:val="clear" w:color="auto" w:fill="auto"/>
            <w:vAlign w:val="center"/>
            <w:hideMark/>
          </w:tcPr>
          <w:p w:rsidR="009F4B40" w:rsidRPr="00D85090" w:rsidRDefault="00F12F7C"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620,931</w:t>
            </w:r>
          </w:p>
        </w:tc>
        <w:tc>
          <w:tcPr>
            <w:tcW w:w="2100" w:type="dxa"/>
            <w:tcBorders>
              <w:top w:val="nil"/>
              <w:left w:val="nil"/>
              <w:bottom w:val="single" w:sz="4" w:space="0" w:color="auto"/>
              <w:right w:val="single" w:sz="4" w:space="0" w:color="auto"/>
            </w:tcBorders>
            <w:shd w:val="clear" w:color="auto" w:fill="auto"/>
            <w:vAlign w:val="center"/>
            <w:hideMark/>
          </w:tcPr>
          <w:p w:rsidR="009F4B40" w:rsidRPr="00D85090" w:rsidRDefault="009F4B40"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10,60</w:t>
            </w:r>
          </w:p>
        </w:tc>
        <w:tc>
          <w:tcPr>
            <w:tcW w:w="1540" w:type="dxa"/>
            <w:tcBorders>
              <w:top w:val="nil"/>
              <w:left w:val="nil"/>
              <w:bottom w:val="single" w:sz="4" w:space="0" w:color="auto"/>
              <w:right w:val="single" w:sz="4" w:space="0" w:color="auto"/>
            </w:tcBorders>
            <w:shd w:val="clear" w:color="auto" w:fill="auto"/>
            <w:vAlign w:val="center"/>
            <w:hideMark/>
          </w:tcPr>
          <w:p w:rsidR="009F4B40" w:rsidRPr="00D85090" w:rsidRDefault="00F12F7C"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4,</w:t>
            </w:r>
            <w:r w:rsidR="00326454" w:rsidRPr="00D85090">
              <w:rPr>
                <w:rFonts w:ascii="Times New Roman" w:eastAsia="Times New Roman" w:hAnsi="Times New Roman" w:cs="Times New Roman"/>
                <w:color w:val="000000"/>
              </w:rPr>
              <w:t>397</w:t>
            </w:r>
          </w:p>
        </w:tc>
      </w:tr>
      <w:tr w:rsidR="009F4B40" w:rsidRPr="00D85090" w:rsidTr="00D94D01">
        <w:trPr>
          <w:trHeight w:val="330"/>
        </w:trPr>
        <w:tc>
          <w:tcPr>
            <w:tcW w:w="2060" w:type="dxa"/>
            <w:tcBorders>
              <w:top w:val="nil"/>
              <w:left w:val="single" w:sz="4" w:space="0" w:color="auto"/>
              <w:bottom w:val="single" w:sz="4" w:space="0" w:color="auto"/>
              <w:right w:val="single" w:sz="4" w:space="0" w:color="auto"/>
            </w:tcBorders>
            <w:shd w:val="clear" w:color="auto" w:fill="auto"/>
            <w:vAlign w:val="center"/>
            <w:hideMark/>
          </w:tcPr>
          <w:p w:rsidR="009F4B40" w:rsidRPr="00D85090" w:rsidRDefault="009F4B40"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2028 (план)</w:t>
            </w:r>
          </w:p>
        </w:tc>
        <w:tc>
          <w:tcPr>
            <w:tcW w:w="1420" w:type="dxa"/>
            <w:tcBorders>
              <w:top w:val="nil"/>
              <w:left w:val="nil"/>
              <w:bottom w:val="single" w:sz="4" w:space="0" w:color="auto"/>
              <w:right w:val="single" w:sz="4" w:space="0" w:color="auto"/>
            </w:tcBorders>
            <w:shd w:val="clear" w:color="auto" w:fill="auto"/>
            <w:vAlign w:val="center"/>
            <w:hideMark/>
          </w:tcPr>
          <w:p w:rsidR="009F4B40" w:rsidRPr="00D85090" w:rsidRDefault="00F12F7C"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5 968,851</w:t>
            </w:r>
          </w:p>
        </w:tc>
        <w:tc>
          <w:tcPr>
            <w:tcW w:w="1480" w:type="dxa"/>
            <w:tcBorders>
              <w:top w:val="nil"/>
              <w:left w:val="nil"/>
              <w:bottom w:val="single" w:sz="4" w:space="0" w:color="auto"/>
              <w:right w:val="single" w:sz="4" w:space="0" w:color="auto"/>
            </w:tcBorders>
            <w:shd w:val="clear" w:color="auto" w:fill="auto"/>
            <w:vAlign w:val="center"/>
            <w:hideMark/>
          </w:tcPr>
          <w:p w:rsidR="009F4B40" w:rsidRPr="00D85090" w:rsidRDefault="00F12F7C"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5 336,170</w:t>
            </w:r>
          </w:p>
        </w:tc>
        <w:tc>
          <w:tcPr>
            <w:tcW w:w="1600" w:type="dxa"/>
            <w:tcBorders>
              <w:top w:val="nil"/>
              <w:left w:val="nil"/>
              <w:bottom w:val="single" w:sz="4" w:space="0" w:color="auto"/>
              <w:right w:val="single" w:sz="4" w:space="0" w:color="auto"/>
            </w:tcBorders>
            <w:shd w:val="clear" w:color="auto" w:fill="auto"/>
            <w:vAlign w:val="center"/>
            <w:hideMark/>
          </w:tcPr>
          <w:p w:rsidR="009F4B40" w:rsidRPr="00D85090" w:rsidRDefault="00F12F7C"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632,681</w:t>
            </w:r>
          </w:p>
        </w:tc>
        <w:tc>
          <w:tcPr>
            <w:tcW w:w="2100" w:type="dxa"/>
            <w:tcBorders>
              <w:top w:val="nil"/>
              <w:left w:val="nil"/>
              <w:bottom w:val="single" w:sz="4" w:space="0" w:color="auto"/>
              <w:right w:val="single" w:sz="4" w:space="0" w:color="auto"/>
            </w:tcBorders>
            <w:shd w:val="clear" w:color="auto" w:fill="auto"/>
            <w:vAlign w:val="center"/>
            <w:hideMark/>
          </w:tcPr>
          <w:p w:rsidR="009F4B40" w:rsidRPr="00D85090" w:rsidRDefault="009F4B40"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10,60</w:t>
            </w:r>
          </w:p>
        </w:tc>
        <w:tc>
          <w:tcPr>
            <w:tcW w:w="1540" w:type="dxa"/>
            <w:tcBorders>
              <w:top w:val="nil"/>
              <w:left w:val="nil"/>
              <w:bottom w:val="single" w:sz="4" w:space="0" w:color="auto"/>
              <w:right w:val="single" w:sz="4" w:space="0" w:color="auto"/>
            </w:tcBorders>
            <w:shd w:val="clear" w:color="auto" w:fill="auto"/>
            <w:vAlign w:val="center"/>
            <w:hideMark/>
          </w:tcPr>
          <w:p w:rsidR="009F4B40" w:rsidRPr="00D85090" w:rsidRDefault="00F12F7C"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4,</w:t>
            </w:r>
            <w:r w:rsidR="00326454" w:rsidRPr="00D85090">
              <w:rPr>
                <w:rFonts w:ascii="Times New Roman" w:eastAsia="Times New Roman" w:hAnsi="Times New Roman" w:cs="Times New Roman"/>
                <w:color w:val="000000"/>
              </w:rPr>
              <w:t>572</w:t>
            </w:r>
          </w:p>
        </w:tc>
      </w:tr>
      <w:tr w:rsidR="009F4B40" w:rsidRPr="00D85090" w:rsidTr="00D94D01">
        <w:trPr>
          <w:trHeight w:val="315"/>
        </w:trPr>
        <w:tc>
          <w:tcPr>
            <w:tcW w:w="2060" w:type="dxa"/>
            <w:tcBorders>
              <w:top w:val="nil"/>
              <w:left w:val="single" w:sz="4" w:space="0" w:color="auto"/>
              <w:bottom w:val="single" w:sz="4" w:space="0" w:color="auto"/>
              <w:right w:val="single" w:sz="4" w:space="0" w:color="auto"/>
            </w:tcBorders>
            <w:shd w:val="clear" w:color="auto" w:fill="auto"/>
            <w:vAlign w:val="center"/>
            <w:hideMark/>
          </w:tcPr>
          <w:p w:rsidR="009F4B40" w:rsidRPr="00D85090" w:rsidRDefault="009F4B40"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2029 (план)</w:t>
            </w:r>
          </w:p>
        </w:tc>
        <w:tc>
          <w:tcPr>
            <w:tcW w:w="1420" w:type="dxa"/>
            <w:tcBorders>
              <w:top w:val="nil"/>
              <w:left w:val="nil"/>
              <w:bottom w:val="single" w:sz="4" w:space="0" w:color="auto"/>
              <w:right w:val="single" w:sz="4" w:space="0" w:color="auto"/>
            </w:tcBorders>
            <w:shd w:val="clear" w:color="auto" w:fill="auto"/>
            <w:vAlign w:val="center"/>
            <w:hideMark/>
          </w:tcPr>
          <w:p w:rsidR="009F4B40" w:rsidRPr="00D85090" w:rsidRDefault="00F12F7C"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6 433,819</w:t>
            </w:r>
          </w:p>
        </w:tc>
        <w:tc>
          <w:tcPr>
            <w:tcW w:w="1480" w:type="dxa"/>
            <w:tcBorders>
              <w:top w:val="nil"/>
              <w:left w:val="nil"/>
              <w:bottom w:val="single" w:sz="4" w:space="0" w:color="auto"/>
              <w:right w:val="single" w:sz="4" w:space="0" w:color="auto"/>
            </w:tcBorders>
            <w:shd w:val="clear" w:color="auto" w:fill="auto"/>
            <w:vAlign w:val="center"/>
            <w:hideMark/>
          </w:tcPr>
          <w:p w:rsidR="009F4B40" w:rsidRPr="00D85090" w:rsidRDefault="00F12F7C"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5 751,852</w:t>
            </w:r>
          </w:p>
        </w:tc>
        <w:tc>
          <w:tcPr>
            <w:tcW w:w="1600" w:type="dxa"/>
            <w:tcBorders>
              <w:top w:val="nil"/>
              <w:left w:val="nil"/>
              <w:bottom w:val="single" w:sz="4" w:space="0" w:color="auto"/>
              <w:right w:val="single" w:sz="4" w:space="0" w:color="auto"/>
            </w:tcBorders>
            <w:shd w:val="clear" w:color="auto" w:fill="auto"/>
            <w:vAlign w:val="center"/>
            <w:hideMark/>
          </w:tcPr>
          <w:p w:rsidR="009F4B40" w:rsidRPr="00D85090" w:rsidRDefault="00F12F7C"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681,967</w:t>
            </w:r>
          </w:p>
        </w:tc>
        <w:tc>
          <w:tcPr>
            <w:tcW w:w="2100" w:type="dxa"/>
            <w:tcBorders>
              <w:top w:val="nil"/>
              <w:left w:val="nil"/>
              <w:bottom w:val="single" w:sz="4" w:space="0" w:color="auto"/>
              <w:right w:val="single" w:sz="4" w:space="0" w:color="auto"/>
            </w:tcBorders>
            <w:shd w:val="clear" w:color="auto" w:fill="auto"/>
            <w:vAlign w:val="center"/>
            <w:hideMark/>
          </w:tcPr>
          <w:p w:rsidR="009F4B40" w:rsidRPr="00D85090" w:rsidRDefault="009F4B40"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10,60</w:t>
            </w:r>
          </w:p>
        </w:tc>
        <w:tc>
          <w:tcPr>
            <w:tcW w:w="1540" w:type="dxa"/>
            <w:tcBorders>
              <w:top w:val="nil"/>
              <w:left w:val="nil"/>
              <w:bottom w:val="single" w:sz="4" w:space="0" w:color="auto"/>
              <w:right w:val="single" w:sz="4" w:space="0" w:color="auto"/>
            </w:tcBorders>
            <w:shd w:val="clear" w:color="auto" w:fill="auto"/>
            <w:vAlign w:val="center"/>
            <w:hideMark/>
          </w:tcPr>
          <w:p w:rsidR="009F4B40" w:rsidRPr="00D85090" w:rsidRDefault="00F12F7C"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4,</w:t>
            </w:r>
            <w:r w:rsidR="00326454" w:rsidRPr="00D85090">
              <w:rPr>
                <w:rFonts w:ascii="Times New Roman" w:eastAsia="Times New Roman" w:hAnsi="Times New Roman" w:cs="Times New Roman"/>
                <w:color w:val="000000"/>
              </w:rPr>
              <w:t>754</w:t>
            </w:r>
          </w:p>
        </w:tc>
      </w:tr>
      <w:tr w:rsidR="009F4B40" w:rsidRPr="00D85090" w:rsidTr="00D94D01">
        <w:trPr>
          <w:trHeight w:val="315"/>
        </w:trPr>
        <w:tc>
          <w:tcPr>
            <w:tcW w:w="2060" w:type="dxa"/>
            <w:tcBorders>
              <w:top w:val="nil"/>
              <w:left w:val="single" w:sz="4" w:space="0" w:color="auto"/>
              <w:bottom w:val="single" w:sz="4" w:space="0" w:color="auto"/>
              <w:right w:val="single" w:sz="4" w:space="0" w:color="auto"/>
            </w:tcBorders>
            <w:shd w:val="clear" w:color="auto" w:fill="auto"/>
            <w:vAlign w:val="center"/>
            <w:hideMark/>
          </w:tcPr>
          <w:p w:rsidR="009F4B40" w:rsidRPr="00D85090" w:rsidRDefault="009F4B40"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2030 (план)</w:t>
            </w:r>
          </w:p>
        </w:tc>
        <w:tc>
          <w:tcPr>
            <w:tcW w:w="1420" w:type="dxa"/>
            <w:tcBorders>
              <w:top w:val="nil"/>
              <w:left w:val="nil"/>
              <w:bottom w:val="single" w:sz="4" w:space="0" w:color="auto"/>
              <w:right w:val="single" w:sz="4" w:space="0" w:color="auto"/>
            </w:tcBorders>
            <w:shd w:val="clear" w:color="auto" w:fill="auto"/>
            <w:noWrap/>
            <w:vAlign w:val="center"/>
            <w:hideMark/>
          </w:tcPr>
          <w:p w:rsidR="009F4B40" w:rsidRPr="00D85090" w:rsidRDefault="00F12F7C"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6 433,819</w:t>
            </w:r>
          </w:p>
        </w:tc>
        <w:tc>
          <w:tcPr>
            <w:tcW w:w="1480" w:type="dxa"/>
            <w:tcBorders>
              <w:top w:val="nil"/>
              <w:left w:val="nil"/>
              <w:bottom w:val="single" w:sz="4" w:space="0" w:color="auto"/>
              <w:right w:val="single" w:sz="4" w:space="0" w:color="auto"/>
            </w:tcBorders>
            <w:shd w:val="clear" w:color="auto" w:fill="auto"/>
            <w:noWrap/>
            <w:vAlign w:val="center"/>
            <w:hideMark/>
          </w:tcPr>
          <w:p w:rsidR="009F4B40" w:rsidRPr="00D85090" w:rsidRDefault="00F12F7C"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5 751,852</w:t>
            </w:r>
          </w:p>
        </w:tc>
        <w:tc>
          <w:tcPr>
            <w:tcW w:w="1600" w:type="dxa"/>
            <w:tcBorders>
              <w:top w:val="nil"/>
              <w:left w:val="nil"/>
              <w:bottom w:val="single" w:sz="4" w:space="0" w:color="auto"/>
              <w:right w:val="single" w:sz="4" w:space="0" w:color="auto"/>
            </w:tcBorders>
            <w:shd w:val="clear" w:color="auto" w:fill="auto"/>
            <w:noWrap/>
            <w:vAlign w:val="center"/>
            <w:hideMark/>
          </w:tcPr>
          <w:p w:rsidR="009F4B40" w:rsidRPr="00D85090" w:rsidRDefault="00F12F7C"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681,967</w:t>
            </w:r>
          </w:p>
        </w:tc>
        <w:tc>
          <w:tcPr>
            <w:tcW w:w="2100" w:type="dxa"/>
            <w:tcBorders>
              <w:top w:val="nil"/>
              <w:left w:val="nil"/>
              <w:bottom w:val="single" w:sz="4" w:space="0" w:color="auto"/>
              <w:right w:val="single" w:sz="4" w:space="0" w:color="auto"/>
            </w:tcBorders>
            <w:shd w:val="clear" w:color="auto" w:fill="auto"/>
            <w:noWrap/>
            <w:vAlign w:val="center"/>
            <w:hideMark/>
          </w:tcPr>
          <w:p w:rsidR="009F4B40" w:rsidRPr="00D85090" w:rsidRDefault="009F4B40"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10,60</w:t>
            </w:r>
          </w:p>
        </w:tc>
        <w:tc>
          <w:tcPr>
            <w:tcW w:w="1540" w:type="dxa"/>
            <w:tcBorders>
              <w:top w:val="nil"/>
              <w:left w:val="nil"/>
              <w:bottom w:val="single" w:sz="4" w:space="0" w:color="auto"/>
              <w:right w:val="single" w:sz="4" w:space="0" w:color="auto"/>
            </w:tcBorders>
            <w:shd w:val="clear" w:color="auto" w:fill="auto"/>
            <w:vAlign w:val="center"/>
            <w:hideMark/>
          </w:tcPr>
          <w:p w:rsidR="009F4B40" w:rsidRPr="00D85090" w:rsidRDefault="00F12F7C" w:rsidP="009F4B40">
            <w:pPr>
              <w:spacing w:after="0" w:line="240" w:lineRule="auto"/>
              <w:jc w:val="center"/>
              <w:rPr>
                <w:rFonts w:ascii="Times New Roman" w:eastAsia="Times New Roman" w:hAnsi="Times New Roman" w:cs="Times New Roman"/>
                <w:color w:val="000000"/>
              </w:rPr>
            </w:pPr>
            <w:r w:rsidRPr="00D85090">
              <w:rPr>
                <w:rFonts w:ascii="Times New Roman" w:eastAsia="Times New Roman" w:hAnsi="Times New Roman" w:cs="Times New Roman"/>
                <w:color w:val="000000"/>
              </w:rPr>
              <w:t>4,</w:t>
            </w:r>
            <w:r w:rsidR="00326454" w:rsidRPr="00D85090">
              <w:rPr>
                <w:rFonts w:ascii="Times New Roman" w:eastAsia="Times New Roman" w:hAnsi="Times New Roman" w:cs="Times New Roman"/>
                <w:color w:val="000000"/>
              </w:rPr>
              <w:t>943</w:t>
            </w:r>
          </w:p>
        </w:tc>
      </w:tr>
    </w:tbl>
    <w:p w:rsidR="00857748" w:rsidRPr="00D85090" w:rsidRDefault="00857748" w:rsidP="003F1156">
      <w:pPr>
        <w:spacing w:after="0" w:line="360" w:lineRule="auto"/>
        <w:ind w:firstLine="709"/>
        <w:jc w:val="both"/>
        <w:rPr>
          <w:rFonts w:ascii="Times New Roman" w:hAnsi="Times New Roman" w:cs="Times New Roman"/>
          <w:sz w:val="24"/>
          <w:szCs w:val="24"/>
        </w:rPr>
      </w:pPr>
    </w:p>
    <w:p w:rsidR="00116D76" w:rsidRDefault="00116D76" w:rsidP="003F1156">
      <w:pPr>
        <w:spacing w:after="0" w:line="360" w:lineRule="auto"/>
        <w:ind w:firstLine="709"/>
        <w:jc w:val="both"/>
        <w:rPr>
          <w:rFonts w:ascii="Times New Roman" w:hAnsi="Times New Roman" w:cs="Times New Roman"/>
          <w:sz w:val="24"/>
          <w:szCs w:val="24"/>
        </w:rPr>
      </w:pPr>
    </w:p>
    <w:p w:rsidR="00C74692" w:rsidRPr="00756D2D" w:rsidRDefault="00C74692" w:rsidP="003F1156">
      <w:pPr>
        <w:spacing w:after="0" w:line="360" w:lineRule="auto"/>
        <w:ind w:firstLine="709"/>
        <w:jc w:val="both"/>
        <w:rPr>
          <w:rFonts w:ascii="Times New Roman" w:hAnsi="Times New Roman" w:cs="Times New Roman"/>
          <w:sz w:val="24"/>
          <w:szCs w:val="24"/>
        </w:rPr>
      </w:pPr>
      <w:r w:rsidRPr="00D85090">
        <w:rPr>
          <w:rFonts w:ascii="Times New Roman" w:hAnsi="Times New Roman" w:cs="Times New Roman"/>
          <w:sz w:val="24"/>
          <w:szCs w:val="24"/>
        </w:rPr>
        <w:lastRenderedPageBreak/>
        <w:t>2.4.2.</w:t>
      </w:r>
      <w:r w:rsidR="00857748" w:rsidRPr="00D85090">
        <w:rPr>
          <w:rFonts w:ascii="Times New Roman" w:hAnsi="Times New Roman" w:cs="Times New Roman"/>
          <w:sz w:val="24"/>
          <w:szCs w:val="24"/>
        </w:rPr>
        <w:t xml:space="preserve"> </w:t>
      </w:r>
      <w:r w:rsidR="00EF2374" w:rsidRPr="00D85090">
        <w:rPr>
          <w:rFonts w:ascii="Times New Roman" w:hAnsi="Times New Roman" w:cs="Times New Roman"/>
          <w:sz w:val="24"/>
          <w:szCs w:val="24"/>
        </w:rPr>
        <w:t>В рамках деятельности на</w:t>
      </w:r>
      <w:r w:rsidR="009577F4" w:rsidRPr="00D85090">
        <w:rPr>
          <w:rFonts w:ascii="Times New Roman" w:hAnsi="Times New Roman" w:cs="Times New Roman"/>
          <w:sz w:val="24"/>
          <w:szCs w:val="24"/>
        </w:rPr>
        <w:t xml:space="preserve"> долгосрочный период регулирования</w:t>
      </w:r>
      <w:r w:rsidR="00857748" w:rsidRPr="00D85090">
        <w:rPr>
          <w:rFonts w:ascii="Times New Roman" w:hAnsi="Times New Roman" w:cs="Times New Roman"/>
          <w:sz w:val="24"/>
          <w:szCs w:val="24"/>
        </w:rPr>
        <w:t>, показател</w:t>
      </w:r>
      <w:r w:rsidR="009577F4" w:rsidRPr="00D85090">
        <w:rPr>
          <w:rFonts w:ascii="Times New Roman" w:hAnsi="Times New Roman" w:cs="Times New Roman"/>
          <w:sz w:val="24"/>
          <w:szCs w:val="24"/>
        </w:rPr>
        <w:t>ь</w:t>
      </w:r>
      <w:r w:rsidR="00857748" w:rsidRPr="00D85090">
        <w:rPr>
          <w:rFonts w:ascii="Times New Roman" w:hAnsi="Times New Roman" w:cs="Times New Roman"/>
          <w:sz w:val="24"/>
          <w:szCs w:val="24"/>
        </w:rPr>
        <w:t xml:space="preserve"> потерь электрической энергии к 2030 году не </w:t>
      </w:r>
      <w:r w:rsidR="009577F4" w:rsidRPr="00D85090">
        <w:rPr>
          <w:rFonts w:ascii="Times New Roman" w:hAnsi="Times New Roman" w:cs="Times New Roman"/>
          <w:sz w:val="24"/>
          <w:szCs w:val="24"/>
        </w:rPr>
        <w:t xml:space="preserve">планируется </w:t>
      </w:r>
      <w:r w:rsidR="00857748" w:rsidRPr="00D85090">
        <w:rPr>
          <w:rFonts w:ascii="Times New Roman" w:hAnsi="Times New Roman" w:cs="Times New Roman"/>
          <w:sz w:val="24"/>
          <w:szCs w:val="24"/>
        </w:rPr>
        <w:t>выше 10,6%.</w:t>
      </w:r>
    </w:p>
    <w:p w:rsidR="00857748" w:rsidRDefault="00FC4BA9" w:rsidP="00857748">
      <w:pPr>
        <w:spacing w:after="0" w:line="360" w:lineRule="auto"/>
        <w:jc w:val="both"/>
        <w:rPr>
          <w:rFonts w:ascii="Times New Roman" w:hAnsi="Times New Roman" w:cs="Times New Roman"/>
          <w:sz w:val="24"/>
          <w:szCs w:val="24"/>
        </w:rPr>
      </w:pPr>
      <w:r>
        <w:rPr>
          <w:noProof/>
        </w:rPr>
        <w:drawing>
          <wp:inline distT="0" distB="0" distL="0" distR="0" wp14:anchorId="01323C50" wp14:editId="163BDFFA">
            <wp:extent cx="6569710" cy="4634865"/>
            <wp:effectExtent l="0" t="0" r="2540" b="13335"/>
            <wp:docPr id="4" name="Диаграмма 4">
              <a:extLst xmlns:a="http://schemas.openxmlformats.org/drawingml/2006/main">
                <a:ext uri="{FF2B5EF4-FFF2-40B4-BE49-F238E27FC236}">
                  <a16:creationId xmlns:a16="http://schemas.microsoft.com/office/drawing/2014/main" id="{00000000-0008-0000-01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FC4BA9" w:rsidRDefault="00FC4BA9" w:rsidP="00E4550E">
      <w:pPr>
        <w:pStyle w:val="Style9"/>
        <w:widowControl/>
        <w:tabs>
          <w:tab w:val="left" w:pos="389"/>
        </w:tabs>
        <w:spacing w:line="360" w:lineRule="auto"/>
        <w:ind w:firstLine="426"/>
        <w:jc w:val="center"/>
        <w:rPr>
          <w:rStyle w:val="FontStyle22"/>
          <w:b/>
          <w:sz w:val="24"/>
          <w:szCs w:val="24"/>
          <w:highlight w:val="yellow"/>
        </w:rPr>
      </w:pPr>
    </w:p>
    <w:p w:rsidR="00E4550E" w:rsidRPr="00D85090" w:rsidRDefault="00863C0B" w:rsidP="00E4550E">
      <w:pPr>
        <w:pStyle w:val="Style9"/>
        <w:widowControl/>
        <w:tabs>
          <w:tab w:val="left" w:pos="389"/>
        </w:tabs>
        <w:spacing w:line="360" w:lineRule="auto"/>
        <w:ind w:firstLine="426"/>
        <w:jc w:val="center"/>
        <w:rPr>
          <w:rStyle w:val="FontStyle22"/>
          <w:b/>
          <w:sz w:val="24"/>
          <w:szCs w:val="24"/>
        </w:rPr>
      </w:pPr>
      <w:r w:rsidRPr="00D85090">
        <w:rPr>
          <w:rStyle w:val="FontStyle22"/>
          <w:b/>
          <w:sz w:val="24"/>
          <w:szCs w:val="24"/>
        </w:rPr>
        <w:t xml:space="preserve">2.5. </w:t>
      </w:r>
      <w:r w:rsidR="00985750" w:rsidRPr="00D85090">
        <w:rPr>
          <w:rStyle w:val="FontStyle22"/>
          <w:b/>
          <w:sz w:val="24"/>
          <w:szCs w:val="24"/>
        </w:rPr>
        <w:t>Краткое описание технической сущности выполняемых, в рамках реализуемой программы, мероприятий</w:t>
      </w:r>
      <w:r w:rsidR="00E4550E" w:rsidRPr="00D85090">
        <w:rPr>
          <w:rStyle w:val="FontStyle22"/>
          <w:b/>
          <w:sz w:val="24"/>
          <w:szCs w:val="24"/>
        </w:rPr>
        <w:t>.</w:t>
      </w:r>
    </w:p>
    <w:p w:rsidR="001C0382" w:rsidRPr="00D85090" w:rsidRDefault="00393BE5" w:rsidP="00E4550E">
      <w:pPr>
        <w:tabs>
          <w:tab w:val="left" w:pos="900"/>
        </w:tabs>
        <w:spacing w:before="120" w:after="120" w:line="360" w:lineRule="auto"/>
        <w:ind w:firstLine="709"/>
        <w:jc w:val="both"/>
        <w:rPr>
          <w:rFonts w:ascii="Times New Roman" w:eastAsia="Times New Roman" w:hAnsi="Times New Roman" w:cs="Times New Roman"/>
          <w:b/>
          <w:sz w:val="24"/>
          <w:szCs w:val="24"/>
        </w:rPr>
      </w:pPr>
      <w:r w:rsidRPr="00D85090">
        <w:rPr>
          <w:rFonts w:ascii="Times New Roman" w:eastAsia="Times New Roman" w:hAnsi="Times New Roman" w:cs="Times New Roman"/>
          <w:sz w:val="24"/>
          <w:szCs w:val="24"/>
        </w:rPr>
        <w:t xml:space="preserve">2.5.1. </w:t>
      </w:r>
      <w:r w:rsidR="001C0382" w:rsidRPr="00D85090">
        <w:rPr>
          <w:rFonts w:ascii="Times New Roman" w:eastAsia="Times New Roman" w:hAnsi="Times New Roman" w:cs="Times New Roman"/>
          <w:sz w:val="24"/>
          <w:szCs w:val="24"/>
        </w:rPr>
        <w:t>Краткое описание мероприятий по энергосбережению и повышению энергетической эффективности, содержащихся в Программе</w:t>
      </w:r>
      <w:r w:rsidR="00512BC6" w:rsidRPr="00D85090">
        <w:rPr>
          <w:rFonts w:ascii="Times New Roman" w:eastAsia="Times New Roman" w:hAnsi="Times New Roman" w:cs="Times New Roman"/>
          <w:sz w:val="24"/>
          <w:szCs w:val="24"/>
        </w:rPr>
        <w:t>.</w:t>
      </w:r>
    </w:p>
    <w:p w:rsidR="001C0382" w:rsidRPr="00D85090" w:rsidRDefault="00393BE5" w:rsidP="0084649E">
      <w:pPr>
        <w:tabs>
          <w:tab w:val="left" w:pos="1080"/>
        </w:tabs>
        <w:spacing w:before="120" w:after="120" w:line="360" w:lineRule="auto"/>
        <w:ind w:firstLine="539"/>
        <w:jc w:val="both"/>
        <w:rPr>
          <w:rFonts w:ascii="Times New Roman" w:eastAsia="Times New Roman" w:hAnsi="Times New Roman" w:cs="Times New Roman"/>
          <w:sz w:val="24"/>
          <w:szCs w:val="24"/>
        </w:rPr>
      </w:pPr>
      <w:r w:rsidRPr="00D85090">
        <w:rPr>
          <w:rFonts w:ascii="Times New Roman" w:eastAsia="Times New Roman" w:hAnsi="Times New Roman" w:cs="Times New Roman"/>
          <w:sz w:val="24"/>
          <w:szCs w:val="24"/>
        </w:rPr>
        <w:t xml:space="preserve">2.5.1.1. </w:t>
      </w:r>
      <w:r w:rsidR="001C0382" w:rsidRPr="00D85090">
        <w:rPr>
          <w:rFonts w:ascii="Times New Roman" w:eastAsia="Times New Roman" w:hAnsi="Times New Roman" w:cs="Times New Roman"/>
          <w:sz w:val="24"/>
          <w:szCs w:val="24"/>
        </w:rPr>
        <w:t xml:space="preserve">Реконструкция и техническое перевооружение кабельных и воздушных линий (6 – 10) </w:t>
      </w:r>
      <w:proofErr w:type="spellStart"/>
      <w:r w:rsidR="001C0382" w:rsidRPr="00D85090">
        <w:rPr>
          <w:rFonts w:ascii="Times New Roman" w:eastAsia="Times New Roman" w:hAnsi="Times New Roman" w:cs="Times New Roman"/>
          <w:sz w:val="24"/>
          <w:szCs w:val="24"/>
        </w:rPr>
        <w:t>кВ</w:t>
      </w:r>
      <w:proofErr w:type="spellEnd"/>
      <w:r w:rsidR="001C0382" w:rsidRPr="00D85090">
        <w:rPr>
          <w:rFonts w:ascii="Times New Roman" w:eastAsia="Times New Roman" w:hAnsi="Times New Roman" w:cs="Times New Roman"/>
          <w:sz w:val="24"/>
          <w:szCs w:val="24"/>
        </w:rPr>
        <w:t xml:space="preserve"> и 0,4 </w:t>
      </w:r>
      <w:proofErr w:type="spellStart"/>
      <w:r w:rsidR="001C0382" w:rsidRPr="00D85090">
        <w:rPr>
          <w:rFonts w:ascii="Times New Roman" w:eastAsia="Times New Roman" w:hAnsi="Times New Roman" w:cs="Times New Roman"/>
          <w:sz w:val="24"/>
          <w:szCs w:val="24"/>
        </w:rPr>
        <w:t>кВ.</w:t>
      </w:r>
      <w:proofErr w:type="spellEnd"/>
    </w:p>
    <w:p w:rsidR="001C0382" w:rsidRPr="00D85090" w:rsidRDefault="001C0382" w:rsidP="0084649E">
      <w:pPr>
        <w:tabs>
          <w:tab w:val="num" w:pos="0"/>
          <w:tab w:val="left" w:pos="1080"/>
          <w:tab w:val="left" w:pos="1260"/>
        </w:tabs>
        <w:spacing w:after="0" w:line="360" w:lineRule="auto"/>
        <w:ind w:firstLine="539"/>
        <w:jc w:val="both"/>
        <w:rPr>
          <w:rFonts w:ascii="Times New Roman" w:eastAsia="Times New Roman" w:hAnsi="Times New Roman" w:cs="Times New Roman"/>
          <w:sz w:val="24"/>
          <w:szCs w:val="24"/>
        </w:rPr>
      </w:pPr>
      <w:r w:rsidRPr="00D85090">
        <w:rPr>
          <w:rFonts w:ascii="Times New Roman" w:eastAsia="Times New Roman" w:hAnsi="Times New Roman" w:cs="Times New Roman"/>
          <w:sz w:val="24"/>
          <w:szCs w:val="24"/>
        </w:rPr>
        <w:t>Выполнение мероприятия организуется как подрядным</w:t>
      </w:r>
      <w:r w:rsidR="00DE6EAA" w:rsidRPr="00D85090">
        <w:rPr>
          <w:rFonts w:ascii="Times New Roman" w:eastAsia="Times New Roman" w:hAnsi="Times New Roman" w:cs="Times New Roman"/>
          <w:sz w:val="24"/>
          <w:szCs w:val="24"/>
        </w:rPr>
        <w:t xml:space="preserve"> способом</w:t>
      </w:r>
      <w:r w:rsidRPr="00D85090">
        <w:rPr>
          <w:rFonts w:ascii="Times New Roman" w:eastAsia="Times New Roman" w:hAnsi="Times New Roman" w:cs="Times New Roman"/>
          <w:sz w:val="24"/>
          <w:szCs w:val="24"/>
        </w:rPr>
        <w:t xml:space="preserve">, так и </w:t>
      </w:r>
      <w:r w:rsidR="00DE6EAA" w:rsidRPr="00D85090">
        <w:rPr>
          <w:rFonts w:ascii="Times New Roman" w:eastAsia="Times New Roman" w:hAnsi="Times New Roman" w:cs="Times New Roman"/>
          <w:sz w:val="24"/>
          <w:szCs w:val="24"/>
        </w:rPr>
        <w:t>собственными силами филиалов АО «ЛОЭСК»</w:t>
      </w:r>
      <w:r w:rsidRPr="00D85090">
        <w:rPr>
          <w:rFonts w:ascii="Times New Roman" w:eastAsia="Times New Roman" w:hAnsi="Times New Roman" w:cs="Times New Roman"/>
          <w:sz w:val="24"/>
          <w:szCs w:val="24"/>
        </w:rPr>
        <w:t xml:space="preserve"> и состоит в проведении комплекса проектно-изыскательских, строительно-монтажных и пусконаладочных работ по:</w:t>
      </w:r>
    </w:p>
    <w:p w:rsidR="001C0382" w:rsidRPr="00D85090" w:rsidRDefault="00DE6EAA" w:rsidP="0084649E">
      <w:pPr>
        <w:numPr>
          <w:ilvl w:val="0"/>
          <w:numId w:val="1"/>
        </w:numPr>
        <w:tabs>
          <w:tab w:val="left" w:pos="0"/>
          <w:tab w:val="left" w:pos="851"/>
        </w:tabs>
        <w:spacing w:after="0" w:line="360" w:lineRule="auto"/>
        <w:ind w:left="0" w:firstLine="567"/>
        <w:jc w:val="both"/>
        <w:rPr>
          <w:rFonts w:ascii="Times New Roman" w:eastAsia="Times New Roman" w:hAnsi="Times New Roman" w:cs="Times New Roman"/>
          <w:sz w:val="24"/>
          <w:szCs w:val="24"/>
        </w:rPr>
      </w:pPr>
      <w:r w:rsidRPr="00D85090">
        <w:rPr>
          <w:rFonts w:ascii="Times New Roman" w:eastAsia="Times New Roman" w:hAnsi="Times New Roman" w:cs="Times New Roman"/>
          <w:sz w:val="24"/>
          <w:szCs w:val="24"/>
        </w:rPr>
        <w:t>реконструкции</w:t>
      </w:r>
      <w:r w:rsidR="001C0382" w:rsidRPr="00D85090">
        <w:rPr>
          <w:rFonts w:ascii="Times New Roman" w:eastAsia="Times New Roman" w:hAnsi="Times New Roman" w:cs="Times New Roman"/>
          <w:sz w:val="24"/>
          <w:szCs w:val="24"/>
        </w:rPr>
        <w:t xml:space="preserve"> воздушных (ВЛ), кабельных линий (КЛ) </w:t>
      </w:r>
      <w:r w:rsidRPr="00D85090">
        <w:rPr>
          <w:rFonts w:ascii="Times New Roman" w:eastAsia="Times New Roman" w:hAnsi="Times New Roman" w:cs="Times New Roman"/>
          <w:sz w:val="24"/>
          <w:szCs w:val="24"/>
        </w:rPr>
        <w:t>передачи электроэнергии</w:t>
      </w:r>
      <w:r w:rsidR="001C0382" w:rsidRPr="00D85090">
        <w:rPr>
          <w:rFonts w:ascii="Times New Roman" w:eastAsia="Times New Roman" w:hAnsi="Times New Roman" w:cs="Times New Roman"/>
          <w:sz w:val="24"/>
          <w:szCs w:val="24"/>
        </w:rPr>
        <w:t>;</w:t>
      </w:r>
    </w:p>
    <w:p w:rsidR="001C0382" w:rsidRPr="00D85090" w:rsidRDefault="001C0382" w:rsidP="0084649E">
      <w:pPr>
        <w:numPr>
          <w:ilvl w:val="0"/>
          <w:numId w:val="1"/>
        </w:numPr>
        <w:tabs>
          <w:tab w:val="left" w:pos="0"/>
          <w:tab w:val="left" w:pos="567"/>
          <w:tab w:val="left" w:pos="851"/>
        </w:tabs>
        <w:spacing w:after="0" w:line="360" w:lineRule="auto"/>
        <w:ind w:left="0" w:firstLine="567"/>
        <w:jc w:val="both"/>
        <w:rPr>
          <w:rFonts w:ascii="Times New Roman" w:eastAsia="Times New Roman" w:hAnsi="Times New Roman" w:cs="Times New Roman"/>
          <w:sz w:val="24"/>
          <w:szCs w:val="24"/>
        </w:rPr>
      </w:pPr>
      <w:r w:rsidRPr="00D85090">
        <w:rPr>
          <w:rFonts w:ascii="Times New Roman" w:eastAsia="Times New Roman" w:hAnsi="Times New Roman" w:cs="Times New Roman"/>
          <w:sz w:val="24"/>
          <w:szCs w:val="24"/>
        </w:rPr>
        <w:t>замене на участках ВЛ опор новым</w:t>
      </w:r>
      <w:r w:rsidR="00385A25" w:rsidRPr="00D85090">
        <w:rPr>
          <w:rFonts w:ascii="Times New Roman" w:eastAsia="Times New Roman" w:hAnsi="Times New Roman" w:cs="Times New Roman"/>
          <w:sz w:val="24"/>
          <w:szCs w:val="24"/>
        </w:rPr>
        <w:t>и (из более прочного материала);</w:t>
      </w:r>
    </w:p>
    <w:p w:rsidR="001C0382" w:rsidRPr="00D85090" w:rsidRDefault="001C0382" w:rsidP="0084649E">
      <w:pPr>
        <w:numPr>
          <w:ilvl w:val="0"/>
          <w:numId w:val="1"/>
        </w:numPr>
        <w:tabs>
          <w:tab w:val="left" w:pos="0"/>
          <w:tab w:val="left" w:pos="851"/>
        </w:tabs>
        <w:spacing w:after="0" w:line="360" w:lineRule="auto"/>
        <w:ind w:left="0" w:firstLine="567"/>
        <w:jc w:val="both"/>
        <w:rPr>
          <w:rFonts w:ascii="Times New Roman" w:eastAsia="Times New Roman" w:hAnsi="Times New Roman" w:cs="Times New Roman"/>
          <w:sz w:val="24"/>
          <w:szCs w:val="24"/>
        </w:rPr>
      </w:pPr>
      <w:r w:rsidRPr="00D85090">
        <w:rPr>
          <w:rFonts w:ascii="Times New Roman" w:eastAsia="Times New Roman" w:hAnsi="Times New Roman" w:cs="Times New Roman"/>
          <w:sz w:val="24"/>
          <w:szCs w:val="24"/>
        </w:rPr>
        <w:t xml:space="preserve">замене </w:t>
      </w:r>
      <w:r w:rsidR="00DE6EAA" w:rsidRPr="00D85090">
        <w:rPr>
          <w:rFonts w:ascii="Times New Roman" w:eastAsia="Times New Roman" w:hAnsi="Times New Roman" w:cs="Times New Roman"/>
          <w:sz w:val="24"/>
          <w:szCs w:val="24"/>
        </w:rPr>
        <w:t>ВЛ на КЛ</w:t>
      </w:r>
      <w:r w:rsidRPr="00D85090">
        <w:rPr>
          <w:rFonts w:ascii="Times New Roman" w:eastAsia="Times New Roman" w:hAnsi="Times New Roman" w:cs="Times New Roman"/>
          <w:sz w:val="24"/>
          <w:szCs w:val="24"/>
        </w:rPr>
        <w:t>;</w:t>
      </w:r>
    </w:p>
    <w:p w:rsidR="001C0382" w:rsidRPr="00D85090" w:rsidRDefault="001C0382" w:rsidP="0084649E">
      <w:pPr>
        <w:numPr>
          <w:ilvl w:val="0"/>
          <w:numId w:val="1"/>
        </w:numPr>
        <w:tabs>
          <w:tab w:val="left" w:pos="0"/>
          <w:tab w:val="left" w:pos="851"/>
        </w:tabs>
        <w:spacing w:after="0" w:line="360" w:lineRule="auto"/>
        <w:ind w:left="0" w:firstLine="567"/>
        <w:jc w:val="both"/>
        <w:rPr>
          <w:rFonts w:ascii="Times New Roman" w:eastAsia="Times New Roman" w:hAnsi="Times New Roman" w:cs="Times New Roman"/>
          <w:sz w:val="24"/>
          <w:szCs w:val="24"/>
        </w:rPr>
      </w:pPr>
      <w:r w:rsidRPr="00D85090">
        <w:rPr>
          <w:rFonts w:ascii="Times New Roman" w:eastAsia="Times New Roman" w:hAnsi="Times New Roman" w:cs="Times New Roman"/>
          <w:sz w:val="24"/>
          <w:szCs w:val="24"/>
        </w:rPr>
        <w:lastRenderedPageBreak/>
        <w:t>замене проводов на участках ВЛ электропередачи проводами большего сечения или большей механической прочности;</w:t>
      </w:r>
    </w:p>
    <w:p w:rsidR="00AE7564" w:rsidRPr="00D85090" w:rsidRDefault="001C0382" w:rsidP="0084649E">
      <w:pPr>
        <w:numPr>
          <w:ilvl w:val="0"/>
          <w:numId w:val="1"/>
        </w:numPr>
        <w:tabs>
          <w:tab w:val="left" w:pos="0"/>
          <w:tab w:val="left" w:pos="851"/>
        </w:tabs>
        <w:spacing w:after="0" w:line="360" w:lineRule="auto"/>
        <w:ind w:left="0" w:firstLine="567"/>
        <w:jc w:val="both"/>
        <w:rPr>
          <w:rFonts w:ascii="Times New Roman" w:eastAsia="Times New Roman" w:hAnsi="Times New Roman" w:cs="Times New Roman"/>
          <w:sz w:val="24"/>
          <w:szCs w:val="24"/>
        </w:rPr>
      </w:pPr>
      <w:r w:rsidRPr="00D85090">
        <w:rPr>
          <w:rFonts w:ascii="Times New Roman" w:eastAsia="Times New Roman" w:hAnsi="Times New Roman" w:cs="Times New Roman"/>
          <w:sz w:val="24"/>
          <w:szCs w:val="24"/>
        </w:rPr>
        <w:t>замене проводов ВЛ самонесущими изолированными проводами (СИП)</w:t>
      </w:r>
      <w:r w:rsidR="00AE7564" w:rsidRPr="00D85090">
        <w:rPr>
          <w:rFonts w:ascii="Times New Roman" w:eastAsia="Times New Roman" w:hAnsi="Times New Roman" w:cs="Times New Roman"/>
          <w:sz w:val="24"/>
          <w:szCs w:val="24"/>
        </w:rPr>
        <w:t>;</w:t>
      </w:r>
    </w:p>
    <w:p w:rsidR="001C0382" w:rsidRPr="00D85090" w:rsidRDefault="00AE7564" w:rsidP="0084649E">
      <w:pPr>
        <w:numPr>
          <w:ilvl w:val="0"/>
          <w:numId w:val="1"/>
        </w:numPr>
        <w:tabs>
          <w:tab w:val="left" w:pos="0"/>
          <w:tab w:val="left" w:pos="851"/>
        </w:tabs>
        <w:spacing w:after="0" w:line="360" w:lineRule="auto"/>
        <w:ind w:left="0" w:firstLine="567"/>
        <w:jc w:val="both"/>
        <w:rPr>
          <w:rFonts w:ascii="Times New Roman" w:eastAsia="Times New Roman" w:hAnsi="Times New Roman" w:cs="Times New Roman"/>
          <w:sz w:val="24"/>
          <w:szCs w:val="24"/>
        </w:rPr>
      </w:pPr>
      <w:r w:rsidRPr="00D85090">
        <w:rPr>
          <w:rFonts w:ascii="Times New Roman" w:eastAsia="Times New Roman" w:hAnsi="Times New Roman" w:cs="Times New Roman"/>
          <w:sz w:val="24"/>
          <w:szCs w:val="24"/>
        </w:rPr>
        <w:t>реконструкция ВЛ и КЛ в связи с переходом на более высокий класс напряжения</w:t>
      </w:r>
      <w:r w:rsidR="001C0382" w:rsidRPr="00D85090">
        <w:rPr>
          <w:rFonts w:ascii="Times New Roman" w:eastAsia="Times New Roman" w:hAnsi="Times New Roman" w:cs="Times New Roman"/>
          <w:sz w:val="24"/>
          <w:szCs w:val="24"/>
        </w:rPr>
        <w:t>.</w:t>
      </w:r>
    </w:p>
    <w:p w:rsidR="001C0382" w:rsidRPr="00D85090" w:rsidRDefault="00393BE5" w:rsidP="0084649E">
      <w:pPr>
        <w:tabs>
          <w:tab w:val="left" w:pos="1080"/>
        </w:tabs>
        <w:spacing w:before="120" w:after="120" w:line="360" w:lineRule="auto"/>
        <w:ind w:firstLine="539"/>
        <w:jc w:val="both"/>
        <w:rPr>
          <w:rFonts w:ascii="Times New Roman" w:eastAsia="Times New Roman" w:hAnsi="Times New Roman" w:cs="Times New Roman"/>
          <w:sz w:val="24"/>
          <w:szCs w:val="24"/>
        </w:rPr>
      </w:pPr>
      <w:r w:rsidRPr="00D85090">
        <w:rPr>
          <w:rFonts w:ascii="Times New Roman" w:eastAsia="Times New Roman" w:hAnsi="Times New Roman" w:cs="Times New Roman"/>
          <w:sz w:val="24"/>
          <w:szCs w:val="24"/>
        </w:rPr>
        <w:t xml:space="preserve">2.5.1.2. </w:t>
      </w:r>
      <w:r w:rsidR="001C0382" w:rsidRPr="00D85090">
        <w:rPr>
          <w:rFonts w:ascii="Times New Roman" w:eastAsia="Times New Roman" w:hAnsi="Times New Roman" w:cs="Times New Roman"/>
          <w:sz w:val="24"/>
          <w:szCs w:val="24"/>
        </w:rPr>
        <w:t>Реконструкция и техническое перевооружение трансформаторных подстанций</w:t>
      </w:r>
      <w:r w:rsidR="00747B73" w:rsidRPr="00D85090">
        <w:rPr>
          <w:rFonts w:ascii="Times New Roman" w:eastAsia="Times New Roman" w:hAnsi="Times New Roman" w:cs="Times New Roman"/>
          <w:sz w:val="24"/>
          <w:szCs w:val="24"/>
        </w:rPr>
        <w:t>.</w:t>
      </w:r>
    </w:p>
    <w:p w:rsidR="001C0382" w:rsidRPr="00D85090" w:rsidRDefault="001C0382" w:rsidP="0084649E">
      <w:pPr>
        <w:tabs>
          <w:tab w:val="num" w:pos="0"/>
          <w:tab w:val="left" w:pos="1080"/>
          <w:tab w:val="left" w:pos="1260"/>
        </w:tabs>
        <w:spacing w:after="0" w:line="360" w:lineRule="auto"/>
        <w:ind w:firstLine="539"/>
        <w:jc w:val="both"/>
        <w:rPr>
          <w:rFonts w:ascii="Times New Roman" w:eastAsia="Times New Roman" w:hAnsi="Times New Roman" w:cs="Times New Roman"/>
          <w:sz w:val="24"/>
          <w:szCs w:val="24"/>
        </w:rPr>
      </w:pPr>
      <w:r w:rsidRPr="00D85090">
        <w:rPr>
          <w:rFonts w:ascii="Times New Roman" w:eastAsia="Times New Roman" w:hAnsi="Times New Roman" w:cs="Times New Roman"/>
          <w:sz w:val="24"/>
          <w:szCs w:val="24"/>
        </w:rPr>
        <w:t>Выполнение мероприятия организуется как подрядным</w:t>
      </w:r>
      <w:r w:rsidR="00CA1243" w:rsidRPr="00D85090">
        <w:rPr>
          <w:rFonts w:ascii="Times New Roman" w:eastAsia="Times New Roman" w:hAnsi="Times New Roman" w:cs="Times New Roman"/>
          <w:sz w:val="24"/>
          <w:szCs w:val="24"/>
        </w:rPr>
        <w:t xml:space="preserve"> способом</w:t>
      </w:r>
      <w:r w:rsidRPr="00D85090">
        <w:rPr>
          <w:rFonts w:ascii="Times New Roman" w:eastAsia="Times New Roman" w:hAnsi="Times New Roman" w:cs="Times New Roman"/>
          <w:sz w:val="24"/>
          <w:szCs w:val="24"/>
        </w:rPr>
        <w:t xml:space="preserve">, так и </w:t>
      </w:r>
      <w:r w:rsidR="00CA1243" w:rsidRPr="00D85090">
        <w:rPr>
          <w:rFonts w:ascii="Times New Roman" w:eastAsia="Times New Roman" w:hAnsi="Times New Roman" w:cs="Times New Roman"/>
          <w:sz w:val="24"/>
          <w:szCs w:val="24"/>
        </w:rPr>
        <w:t>собственными силами филиалов АО «ЛОЭСК»</w:t>
      </w:r>
      <w:r w:rsidRPr="00D85090">
        <w:rPr>
          <w:rFonts w:ascii="Times New Roman" w:eastAsia="Times New Roman" w:hAnsi="Times New Roman" w:cs="Times New Roman"/>
          <w:sz w:val="24"/>
          <w:szCs w:val="24"/>
        </w:rPr>
        <w:t xml:space="preserve"> и состоит в проведении комплекса проектно-изыскательских, строительно-монтажных и пусконаладочных работ по</w:t>
      </w:r>
      <w:r w:rsidR="003C7B25" w:rsidRPr="00D85090">
        <w:rPr>
          <w:rFonts w:ascii="Times New Roman" w:eastAsia="Times New Roman" w:hAnsi="Times New Roman" w:cs="Times New Roman"/>
          <w:sz w:val="24"/>
          <w:szCs w:val="24"/>
        </w:rPr>
        <w:t xml:space="preserve"> следующим видам проводимых мероприятий</w:t>
      </w:r>
      <w:r w:rsidRPr="00D85090">
        <w:rPr>
          <w:rFonts w:ascii="Times New Roman" w:eastAsia="Times New Roman" w:hAnsi="Times New Roman" w:cs="Times New Roman"/>
          <w:sz w:val="24"/>
          <w:szCs w:val="24"/>
        </w:rPr>
        <w:t>:</w:t>
      </w:r>
    </w:p>
    <w:p w:rsidR="001C0382" w:rsidRPr="00D85090" w:rsidRDefault="00CA1243" w:rsidP="0084649E">
      <w:pPr>
        <w:numPr>
          <w:ilvl w:val="0"/>
          <w:numId w:val="2"/>
        </w:numPr>
        <w:tabs>
          <w:tab w:val="left" w:pos="851"/>
        </w:tabs>
        <w:spacing w:after="0" w:line="360" w:lineRule="auto"/>
        <w:ind w:left="0" w:firstLine="567"/>
        <w:jc w:val="both"/>
        <w:rPr>
          <w:rFonts w:ascii="Times New Roman" w:eastAsia="Times New Roman" w:hAnsi="Times New Roman" w:cs="Times New Roman"/>
          <w:sz w:val="24"/>
          <w:szCs w:val="24"/>
        </w:rPr>
      </w:pPr>
      <w:r w:rsidRPr="00D85090">
        <w:rPr>
          <w:rFonts w:ascii="Times New Roman" w:eastAsia="Times New Roman" w:hAnsi="Times New Roman" w:cs="Times New Roman"/>
          <w:sz w:val="24"/>
          <w:szCs w:val="24"/>
        </w:rPr>
        <w:t>реконструкция</w:t>
      </w:r>
      <w:r w:rsidR="001C0382" w:rsidRPr="00D85090">
        <w:rPr>
          <w:rFonts w:ascii="Times New Roman" w:eastAsia="Times New Roman" w:hAnsi="Times New Roman" w:cs="Times New Roman"/>
          <w:sz w:val="24"/>
          <w:szCs w:val="24"/>
        </w:rPr>
        <w:t xml:space="preserve"> трансформаторных подстанций;</w:t>
      </w:r>
    </w:p>
    <w:p w:rsidR="001C0382" w:rsidRPr="00D85090" w:rsidRDefault="00647D17" w:rsidP="0084649E">
      <w:pPr>
        <w:numPr>
          <w:ilvl w:val="0"/>
          <w:numId w:val="2"/>
        </w:numPr>
        <w:tabs>
          <w:tab w:val="left" w:pos="851"/>
        </w:tabs>
        <w:spacing w:after="0" w:line="360" w:lineRule="auto"/>
        <w:ind w:left="0" w:firstLine="567"/>
        <w:jc w:val="both"/>
        <w:rPr>
          <w:rFonts w:ascii="Times New Roman" w:eastAsia="Times New Roman" w:hAnsi="Times New Roman" w:cs="Times New Roman"/>
          <w:sz w:val="24"/>
          <w:szCs w:val="24"/>
        </w:rPr>
      </w:pPr>
      <w:r w:rsidRPr="00D85090">
        <w:rPr>
          <w:rFonts w:ascii="Times New Roman" w:eastAsia="Times New Roman" w:hAnsi="Times New Roman" w:cs="Times New Roman"/>
          <w:sz w:val="24"/>
          <w:szCs w:val="24"/>
        </w:rPr>
        <w:t>разукрупнению ТП (замена недогруженных трансформаторов)</w:t>
      </w:r>
      <w:r w:rsidR="00385A25" w:rsidRPr="00D85090">
        <w:rPr>
          <w:rFonts w:ascii="Times New Roman" w:eastAsia="Times New Roman" w:hAnsi="Times New Roman" w:cs="Times New Roman"/>
          <w:sz w:val="24"/>
          <w:szCs w:val="24"/>
        </w:rPr>
        <w:t>;</w:t>
      </w:r>
    </w:p>
    <w:p w:rsidR="00647D17" w:rsidRPr="00D85090" w:rsidRDefault="00647D17" w:rsidP="0084649E">
      <w:pPr>
        <w:numPr>
          <w:ilvl w:val="0"/>
          <w:numId w:val="2"/>
        </w:numPr>
        <w:tabs>
          <w:tab w:val="left" w:pos="851"/>
        </w:tabs>
        <w:spacing w:after="0" w:line="360" w:lineRule="auto"/>
        <w:ind w:left="0" w:firstLine="567"/>
        <w:jc w:val="both"/>
        <w:rPr>
          <w:rFonts w:ascii="Times New Roman" w:eastAsia="Times New Roman" w:hAnsi="Times New Roman" w:cs="Times New Roman"/>
          <w:sz w:val="24"/>
          <w:szCs w:val="24"/>
        </w:rPr>
      </w:pPr>
      <w:r w:rsidRPr="00D85090">
        <w:rPr>
          <w:rFonts w:ascii="Times New Roman" w:eastAsia="Times New Roman" w:hAnsi="Times New Roman" w:cs="Times New Roman"/>
          <w:sz w:val="24"/>
          <w:szCs w:val="24"/>
        </w:rPr>
        <w:t>замена перегруженных ТП;</w:t>
      </w:r>
    </w:p>
    <w:p w:rsidR="001C0382" w:rsidRPr="00D85090" w:rsidRDefault="001C0382" w:rsidP="0084649E">
      <w:pPr>
        <w:numPr>
          <w:ilvl w:val="0"/>
          <w:numId w:val="2"/>
        </w:numPr>
        <w:tabs>
          <w:tab w:val="left" w:pos="851"/>
        </w:tabs>
        <w:spacing w:after="0" w:line="360" w:lineRule="auto"/>
        <w:ind w:left="0" w:firstLine="567"/>
        <w:jc w:val="both"/>
        <w:rPr>
          <w:rFonts w:ascii="Times New Roman" w:eastAsia="Times New Roman" w:hAnsi="Times New Roman" w:cs="Times New Roman"/>
          <w:sz w:val="24"/>
          <w:szCs w:val="24"/>
        </w:rPr>
      </w:pPr>
      <w:r w:rsidRPr="00D85090">
        <w:rPr>
          <w:rFonts w:ascii="Times New Roman" w:eastAsia="Times New Roman" w:hAnsi="Times New Roman" w:cs="Times New Roman"/>
          <w:sz w:val="24"/>
          <w:szCs w:val="24"/>
        </w:rPr>
        <w:t>перевод</w:t>
      </w:r>
      <w:r w:rsidR="00647D17" w:rsidRPr="00D85090">
        <w:rPr>
          <w:rFonts w:ascii="Times New Roman" w:eastAsia="Times New Roman" w:hAnsi="Times New Roman" w:cs="Times New Roman"/>
          <w:sz w:val="24"/>
          <w:szCs w:val="24"/>
        </w:rPr>
        <w:t xml:space="preserve"> ТП </w:t>
      </w:r>
      <w:r w:rsidRPr="00D85090">
        <w:rPr>
          <w:rFonts w:ascii="Times New Roman" w:eastAsia="Times New Roman" w:hAnsi="Times New Roman" w:cs="Times New Roman"/>
          <w:sz w:val="24"/>
          <w:szCs w:val="24"/>
        </w:rPr>
        <w:t>на более высокий класс напряжения;</w:t>
      </w:r>
    </w:p>
    <w:p w:rsidR="005375CB" w:rsidRPr="00D85090" w:rsidRDefault="001C0382" w:rsidP="00202193">
      <w:pPr>
        <w:numPr>
          <w:ilvl w:val="0"/>
          <w:numId w:val="2"/>
        </w:numPr>
        <w:tabs>
          <w:tab w:val="left" w:pos="851"/>
        </w:tabs>
        <w:spacing w:line="360" w:lineRule="auto"/>
        <w:ind w:left="0" w:firstLine="567"/>
        <w:jc w:val="both"/>
        <w:rPr>
          <w:rFonts w:ascii="Times New Roman" w:eastAsia="Times New Roman" w:hAnsi="Times New Roman" w:cs="Times New Roman"/>
          <w:sz w:val="24"/>
          <w:szCs w:val="24"/>
        </w:rPr>
      </w:pPr>
      <w:r w:rsidRPr="00D85090">
        <w:rPr>
          <w:rFonts w:ascii="Times New Roman" w:eastAsia="Times New Roman" w:hAnsi="Times New Roman" w:cs="Times New Roman"/>
          <w:sz w:val="24"/>
          <w:szCs w:val="24"/>
        </w:rPr>
        <w:t xml:space="preserve">установка устройств, обеспечивающих снижение потерь электроэнергии, поддержание </w:t>
      </w:r>
      <w:r w:rsidR="003B42AA" w:rsidRPr="00D85090">
        <w:rPr>
          <w:rFonts w:ascii="Times New Roman" w:eastAsia="Times New Roman" w:hAnsi="Times New Roman" w:cs="Times New Roman"/>
          <w:sz w:val="24"/>
          <w:szCs w:val="24"/>
        </w:rPr>
        <w:t xml:space="preserve">и регулирование </w:t>
      </w:r>
      <w:r w:rsidRPr="00D85090">
        <w:rPr>
          <w:rFonts w:ascii="Times New Roman" w:eastAsia="Times New Roman" w:hAnsi="Times New Roman" w:cs="Times New Roman"/>
          <w:sz w:val="24"/>
          <w:szCs w:val="24"/>
        </w:rPr>
        <w:t>уровней напряжения.</w:t>
      </w:r>
    </w:p>
    <w:p w:rsidR="00DF242E" w:rsidRPr="00D85090" w:rsidRDefault="00393BE5" w:rsidP="0084649E">
      <w:pPr>
        <w:tabs>
          <w:tab w:val="left" w:pos="1260"/>
        </w:tabs>
        <w:spacing w:line="360" w:lineRule="auto"/>
        <w:ind w:firstLine="539"/>
        <w:jc w:val="both"/>
        <w:rPr>
          <w:rFonts w:ascii="Times New Roman" w:eastAsia="Times New Roman" w:hAnsi="Times New Roman" w:cs="Times New Roman"/>
          <w:sz w:val="24"/>
          <w:szCs w:val="24"/>
        </w:rPr>
      </w:pPr>
      <w:r w:rsidRPr="00D85090">
        <w:rPr>
          <w:rFonts w:ascii="Times New Roman" w:eastAsia="Times New Roman" w:hAnsi="Times New Roman" w:cs="Times New Roman"/>
          <w:sz w:val="24"/>
          <w:szCs w:val="24"/>
        </w:rPr>
        <w:t>2.5.1.</w:t>
      </w:r>
      <w:r w:rsidR="00202193" w:rsidRPr="00D85090">
        <w:rPr>
          <w:rFonts w:ascii="Times New Roman" w:eastAsia="Times New Roman" w:hAnsi="Times New Roman" w:cs="Times New Roman"/>
          <w:sz w:val="24"/>
          <w:szCs w:val="24"/>
        </w:rPr>
        <w:t>3</w:t>
      </w:r>
      <w:r w:rsidRPr="00D85090">
        <w:rPr>
          <w:rFonts w:ascii="Times New Roman" w:eastAsia="Times New Roman" w:hAnsi="Times New Roman" w:cs="Times New Roman"/>
          <w:sz w:val="24"/>
          <w:szCs w:val="24"/>
        </w:rPr>
        <w:t xml:space="preserve">. </w:t>
      </w:r>
      <w:r w:rsidR="007A4EE1" w:rsidRPr="00D85090">
        <w:rPr>
          <w:rFonts w:ascii="Times New Roman" w:eastAsia="Times New Roman" w:hAnsi="Times New Roman" w:cs="Times New Roman"/>
          <w:sz w:val="24"/>
          <w:szCs w:val="24"/>
        </w:rPr>
        <w:t xml:space="preserve">Создание интеллектуальной системы учета электрической энергии (ИСУ), на основании Федерального закона от 27.12.2018г. № 522-ФЗ «О внесении изменений в отдельные законодательные акты Российской Федерации в связи с развитием систем учета электрической энергии (мощности) в Российской Федерации». В рамках исполнения своих обязательств АО «ЛОЭСК» ведет замену и установку приборов учета физическим и юридическим лицам, производится монтаж систем учета на границах балансовой принадлежности. Данный комплекс мероприятий </w:t>
      </w:r>
      <w:r w:rsidR="006E2762" w:rsidRPr="00D85090">
        <w:rPr>
          <w:rFonts w:ascii="Times New Roman" w:eastAsia="Times New Roman" w:hAnsi="Times New Roman" w:cs="Times New Roman"/>
          <w:sz w:val="24"/>
          <w:szCs w:val="24"/>
        </w:rPr>
        <w:t>направлен на создание интеллектуальной системы учета на базе един</w:t>
      </w:r>
      <w:r w:rsidR="0011750D" w:rsidRPr="00D85090">
        <w:rPr>
          <w:rFonts w:ascii="Times New Roman" w:eastAsia="Times New Roman" w:hAnsi="Times New Roman" w:cs="Times New Roman"/>
          <w:sz w:val="24"/>
          <w:szCs w:val="24"/>
        </w:rPr>
        <w:t>ой</w:t>
      </w:r>
      <w:r w:rsidR="006E2762" w:rsidRPr="00D85090">
        <w:rPr>
          <w:rFonts w:ascii="Times New Roman" w:eastAsia="Times New Roman" w:hAnsi="Times New Roman" w:cs="Times New Roman"/>
          <w:sz w:val="24"/>
          <w:szCs w:val="24"/>
        </w:rPr>
        <w:t xml:space="preserve"> информационно</w:t>
      </w:r>
      <w:r w:rsidR="0011750D" w:rsidRPr="00D85090">
        <w:rPr>
          <w:rFonts w:ascii="Times New Roman" w:eastAsia="Times New Roman" w:hAnsi="Times New Roman" w:cs="Times New Roman"/>
          <w:sz w:val="24"/>
          <w:szCs w:val="24"/>
        </w:rPr>
        <w:t>й системы «Пирамида 2</w:t>
      </w:r>
      <w:r w:rsidR="00552B16" w:rsidRPr="00D85090">
        <w:rPr>
          <w:rFonts w:ascii="Times New Roman" w:eastAsia="Times New Roman" w:hAnsi="Times New Roman" w:cs="Times New Roman"/>
          <w:sz w:val="24"/>
          <w:szCs w:val="24"/>
        </w:rPr>
        <w:t>.0</w:t>
      </w:r>
      <w:r w:rsidR="0011750D" w:rsidRPr="00D85090">
        <w:rPr>
          <w:rFonts w:ascii="Times New Roman" w:eastAsia="Times New Roman" w:hAnsi="Times New Roman" w:cs="Times New Roman"/>
          <w:sz w:val="24"/>
          <w:szCs w:val="24"/>
        </w:rPr>
        <w:t xml:space="preserve">». В ходе эксплуатации </w:t>
      </w:r>
      <w:r w:rsidR="00004192" w:rsidRPr="00D85090">
        <w:rPr>
          <w:rFonts w:ascii="Times New Roman" w:eastAsia="Times New Roman" w:hAnsi="Times New Roman" w:cs="Times New Roman"/>
          <w:sz w:val="24"/>
          <w:szCs w:val="24"/>
        </w:rPr>
        <w:t>ИСУ под управлением ПО «Пирамида 2</w:t>
      </w:r>
      <w:r w:rsidR="00552B16" w:rsidRPr="00D85090">
        <w:rPr>
          <w:rFonts w:ascii="Times New Roman" w:eastAsia="Times New Roman" w:hAnsi="Times New Roman" w:cs="Times New Roman"/>
          <w:sz w:val="24"/>
          <w:szCs w:val="24"/>
        </w:rPr>
        <w:t>.0</w:t>
      </w:r>
      <w:r w:rsidR="00004192" w:rsidRPr="00D85090">
        <w:rPr>
          <w:rFonts w:ascii="Times New Roman" w:eastAsia="Times New Roman" w:hAnsi="Times New Roman" w:cs="Times New Roman"/>
          <w:sz w:val="24"/>
          <w:szCs w:val="24"/>
        </w:rPr>
        <w:t>» производится сбор и хранение массива данных, автоматизация расчетов, визуализация, мониторинг и управление локальными процессами.</w:t>
      </w:r>
      <w:r w:rsidR="00065CB3" w:rsidRPr="00D85090">
        <w:rPr>
          <w:rFonts w:ascii="Times New Roman" w:eastAsia="Times New Roman" w:hAnsi="Times New Roman" w:cs="Times New Roman"/>
          <w:sz w:val="24"/>
          <w:szCs w:val="24"/>
        </w:rPr>
        <w:t xml:space="preserve"> Технические возможности ПО «Пирамида 2.0» сопряженные с техническими мощностями серверного оборудования АО «ЛОЭСК», на текущий период, позволяют создать ИСУ под управлением которой может находиться до 300 тыс. приборов учета.</w:t>
      </w:r>
    </w:p>
    <w:p w:rsidR="00CA6BD3" w:rsidRPr="00D85090" w:rsidRDefault="00393BE5" w:rsidP="00863C0B">
      <w:pPr>
        <w:widowControl w:val="0"/>
        <w:tabs>
          <w:tab w:val="left" w:pos="591"/>
        </w:tabs>
        <w:autoSpaceDE w:val="0"/>
        <w:autoSpaceDN w:val="0"/>
        <w:adjustRightInd w:val="0"/>
        <w:spacing w:before="240" w:line="360" w:lineRule="auto"/>
        <w:ind w:firstLine="567"/>
        <w:jc w:val="both"/>
        <w:rPr>
          <w:rFonts w:ascii="Times New Roman" w:hAnsi="Times New Roman" w:cs="Times New Roman"/>
          <w:sz w:val="24"/>
          <w:szCs w:val="24"/>
        </w:rPr>
      </w:pPr>
      <w:r w:rsidRPr="00D85090">
        <w:rPr>
          <w:rFonts w:ascii="Times New Roman" w:eastAsia="Times New Roman" w:hAnsi="Times New Roman" w:cs="Times New Roman"/>
          <w:sz w:val="24"/>
          <w:szCs w:val="24"/>
        </w:rPr>
        <w:t xml:space="preserve">2.5.2. </w:t>
      </w:r>
      <w:r w:rsidR="00CC2FC6" w:rsidRPr="00D85090">
        <w:rPr>
          <w:rFonts w:ascii="Times New Roman" w:eastAsia="Times New Roman" w:hAnsi="Times New Roman" w:cs="Times New Roman"/>
          <w:sz w:val="24"/>
          <w:szCs w:val="24"/>
        </w:rPr>
        <w:t xml:space="preserve">Оценка стоимости разработки и внедрения мероприятий, приведенная в Программе энергосбережения, включает в себя цены, содержащиеся в прейскурантах организаций – производителей/поставщиков оборудования/программного обеспечения/материалов. Расчет экономии основан на </w:t>
      </w:r>
      <w:r w:rsidR="00CC2FC6" w:rsidRPr="00D85090">
        <w:rPr>
          <w:rFonts w:ascii="Times New Roman" w:hAnsi="Times New Roman" w:cs="Times New Roman"/>
          <w:sz w:val="24"/>
          <w:szCs w:val="24"/>
        </w:rPr>
        <w:t xml:space="preserve">методике расчета потерь методом средних нагрузок расчета нагрузочных потерь электроэнергии в отдельных элементах электрических сетей. Данная методика расчета составлена в соответствии с Инструкцией «По организации в министерстве энергетики Российской Федерации работы по расчету и обоснованию нормативов технологических потерь электроэнергии </w:t>
      </w:r>
      <w:r w:rsidR="00CC2FC6" w:rsidRPr="00D85090">
        <w:rPr>
          <w:rFonts w:ascii="Times New Roman" w:hAnsi="Times New Roman" w:cs="Times New Roman"/>
          <w:sz w:val="24"/>
          <w:szCs w:val="24"/>
        </w:rPr>
        <w:lastRenderedPageBreak/>
        <w:t xml:space="preserve">при ее передаче по электрическим сетям» на основании Приказа Минэнерго РФ от 30.12.2008 г. №326 (ред. от 01.02.2010) и представлена в Приложении №1 к паспорту Программы энергосбережения АО «ЛОЭСК» на период 2020-2024 </w:t>
      </w:r>
      <w:proofErr w:type="spellStart"/>
      <w:r w:rsidR="00CC2FC6" w:rsidRPr="00D85090">
        <w:rPr>
          <w:rFonts w:ascii="Times New Roman" w:hAnsi="Times New Roman" w:cs="Times New Roman"/>
          <w:sz w:val="24"/>
          <w:szCs w:val="24"/>
        </w:rPr>
        <w:t>г.г</w:t>
      </w:r>
      <w:proofErr w:type="spellEnd"/>
      <w:r w:rsidR="00CC2FC6" w:rsidRPr="00D85090">
        <w:rPr>
          <w:rFonts w:ascii="Times New Roman" w:hAnsi="Times New Roman" w:cs="Times New Roman"/>
          <w:sz w:val="24"/>
          <w:szCs w:val="24"/>
        </w:rPr>
        <w:t>.</w:t>
      </w:r>
    </w:p>
    <w:p w:rsidR="003E3918" w:rsidRPr="00D85090" w:rsidRDefault="003450BB" w:rsidP="003E3918">
      <w:pPr>
        <w:widowControl w:val="0"/>
        <w:tabs>
          <w:tab w:val="left" w:pos="591"/>
        </w:tabs>
        <w:autoSpaceDE w:val="0"/>
        <w:autoSpaceDN w:val="0"/>
        <w:adjustRightInd w:val="0"/>
        <w:spacing w:before="240" w:after="0" w:line="360" w:lineRule="auto"/>
        <w:ind w:firstLine="567"/>
        <w:jc w:val="both"/>
        <w:rPr>
          <w:rFonts w:ascii="Times New Roman" w:hAnsi="Times New Roman" w:cs="Times New Roman"/>
          <w:sz w:val="24"/>
          <w:szCs w:val="24"/>
        </w:rPr>
      </w:pPr>
      <w:r w:rsidRPr="00D85090">
        <w:rPr>
          <w:rFonts w:ascii="Times New Roman" w:hAnsi="Times New Roman" w:cs="Times New Roman"/>
          <w:sz w:val="24"/>
          <w:szCs w:val="24"/>
        </w:rPr>
        <w:t>2</w:t>
      </w:r>
      <w:r w:rsidR="003E3918" w:rsidRPr="00D85090">
        <w:rPr>
          <w:rFonts w:ascii="Times New Roman" w:hAnsi="Times New Roman" w:cs="Times New Roman"/>
          <w:sz w:val="24"/>
          <w:szCs w:val="24"/>
        </w:rPr>
        <w:t>.5.2.1. Целесообразность применения мероприятий по экономии ТЭР обусловлена следующими факторами:</w:t>
      </w:r>
    </w:p>
    <w:p w:rsidR="003450BB" w:rsidRPr="00D85090" w:rsidRDefault="003E3918" w:rsidP="00863C0B">
      <w:pPr>
        <w:widowControl w:val="0"/>
        <w:tabs>
          <w:tab w:val="left" w:pos="591"/>
        </w:tabs>
        <w:autoSpaceDE w:val="0"/>
        <w:autoSpaceDN w:val="0"/>
        <w:adjustRightInd w:val="0"/>
        <w:spacing w:before="240" w:line="360" w:lineRule="auto"/>
        <w:ind w:firstLine="567"/>
        <w:jc w:val="both"/>
        <w:rPr>
          <w:rFonts w:ascii="Times New Roman" w:hAnsi="Times New Roman" w:cs="Times New Roman"/>
          <w:sz w:val="24"/>
          <w:szCs w:val="24"/>
        </w:rPr>
      </w:pPr>
      <w:r w:rsidRPr="00D85090">
        <w:rPr>
          <w:rFonts w:ascii="Times New Roman" w:hAnsi="Times New Roman" w:cs="Times New Roman"/>
          <w:sz w:val="24"/>
          <w:szCs w:val="24"/>
        </w:rPr>
        <w:t>- сопутствующим эффектом энергосбережения при реализации в рамках инвестиционной программы АО «ЛОЭСК» реконструкций электросетевого хозяйства Общества</w:t>
      </w:r>
      <w:r w:rsidR="001379AE" w:rsidRPr="00D85090">
        <w:rPr>
          <w:rFonts w:ascii="Times New Roman" w:hAnsi="Times New Roman" w:cs="Times New Roman"/>
          <w:sz w:val="24"/>
          <w:szCs w:val="24"/>
        </w:rPr>
        <w:t>, находящегося в аварийном состоянии или требующего изменения своих технологических параметров</w:t>
      </w:r>
      <w:r w:rsidRPr="00D85090">
        <w:rPr>
          <w:rFonts w:ascii="Times New Roman" w:hAnsi="Times New Roman" w:cs="Times New Roman"/>
          <w:sz w:val="24"/>
          <w:szCs w:val="24"/>
        </w:rPr>
        <w:t>. Сопутствующий эффект энергосбережения возникает при применении нового оборудования и материалов с улучшенными характеристиками</w:t>
      </w:r>
      <w:r w:rsidR="0083485B" w:rsidRPr="00D85090">
        <w:rPr>
          <w:rFonts w:ascii="Times New Roman" w:hAnsi="Times New Roman" w:cs="Times New Roman"/>
          <w:sz w:val="24"/>
          <w:szCs w:val="24"/>
        </w:rPr>
        <w:t>, что повышает энергоэффективность электрической сети АО «ЛОЭСК»;</w:t>
      </w:r>
    </w:p>
    <w:p w:rsidR="00DF208B" w:rsidRPr="00756D2D" w:rsidRDefault="0083485B" w:rsidP="00642A25">
      <w:pPr>
        <w:widowControl w:val="0"/>
        <w:tabs>
          <w:tab w:val="left" w:pos="591"/>
        </w:tabs>
        <w:autoSpaceDE w:val="0"/>
        <w:autoSpaceDN w:val="0"/>
        <w:adjustRightInd w:val="0"/>
        <w:spacing w:before="240" w:line="360" w:lineRule="auto"/>
        <w:ind w:firstLine="567"/>
        <w:jc w:val="both"/>
        <w:rPr>
          <w:rFonts w:ascii="Times New Roman" w:hAnsi="Times New Roman" w:cs="Times New Roman"/>
          <w:sz w:val="24"/>
          <w:szCs w:val="24"/>
        </w:rPr>
      </w:pPr>
      <w:r w:rsidRPr="00D85090">
        <w:rPr>
          <w:rFonts w:ascii="Times New Roman" w:hAnsi="Times New Roman" w:cs="Times New Roman"/>
          <w:sz w:val="24"/>
          <w:szCs w:val="24"/>
        </w:rPr>
        <w:t>- реализацией</w:t>
      </w:r>
      <w:r w:rsidR="001379AE" w:rsidRPr="00D85090">
        <w:rPr>
          <w:rFonts w:ascii="Times New Roman" w:hAnsi="Times New Roman" w:cs="Times New Roman"/>
          <w:sz w:val="24"/>
          <w:szCs w:val="24"/>
        </w:rPr>
        <w:t xml:space="preserve"> АО «ЛОЭСК»,</w:t>
      </w:r>
      <w:r w:rsidRPr="00D85090">
        <w:rPr>
          <w:rFonts w:ascii="Times New Roman" w:hAnsi="Times New Roman" w:cs="Times New Roman"/>
          <w:sz w:val="24"/>
          <w:szCs w:val="24"/>
        </w:rPr>
        <w:t xml:space="preserve"> в рамках </w:t>
      </w:r>
      <w:r w:rsidR="001379AE" w:rsidRPr="00D85090">
        <w:rPr>
          <w:rFonts w:ascii="Times New Roman" w:hAnsi="Times New Roman" w:cs="Times New Roman"/>
          <w:sz w:val="24"/>
          <w:szCs w:val="24"/>
        </w:rPr>
        <w:t xml:space="preserve">своей регулируемой деятельности, действующего законодательства, обуславливающего определенные мероприятия, направленные на автоматизацию процессов взаимодействия электросетевой организации с потребителями и смежными электросетевыми организациями, а также внедрение более современного и энергоэффективного оборудования (№522-ФЗ от 27.12.2018; Приказ </w:t>
      </w:r>
      <w:proofErr w:type="spellStart"/>
      <w:r w:rsidR="001379AE" w:rsidRPr="00D85090">
        <w:rPr>
          <w:rFonts w:ascii="Times New Roman" w:hAnsi="Times New Roman" w:cs="Times New Roman"/>
          <w:sz w:val="24"/>
          <w:szCs w:val="24"/>
        </w:rPr>
        <w:t>ЛенРТК</w:t>
      </w:r>
      <w:proofErr w:type="spellEnd"/>
      <w:r w:rsidR="001379AE" w:rsidRPr="00D85090">
        <w:rPr>
          <w:rFonts w:ascii="Times New Roman" w:hAnsi="Times New Roman" w:cs="Times New Roman"/>
          <w:sz w:val="24"/>
          <w:szCs w:val="24"/>
        </w:rPr>
        <w:t xml:space="preserve"> №41-п от 10.03.2017г).</w:t>
      </w:r>
      <w:r w:rsidR="001379AE" w:rsidRPr="00756D2D">
        <w:rPr>
          <w:rFonts w:ascii="Times New Roman" w:hAnsi="Times New Roman" w:cs="Times New Roman"/>
          <w:sz w:val="24"/>
          <w:szCs w:val="24"/>
        </w:rPr>
        <w:t xml:space="preserve">  </w:t>
      </w:r>
    </w:p>
    <w:p w:rsidR="001C0382" w:rsidRPr="00D85090" w:rsidRDefault="00393BE5" w:rsidP="00863C0B">
      <w:pPr>
        <w:tabs>
          <w:tab w:val="left" w:pos="1260"/>
        </w:tabs>
        <w:spacing w:before="120" w:after="120" w:line="360" w:lineRule="auto"/>
        <w:ind w:firstLine="539"/>
        <w:jc w:val="center"/>
        <w:rPr>
          <w:rFonts w:ascii="Times New Roman" w:eastAsia="Times New Roman" w:hAnsi="Times New Roman" w:cs="Times New Roman"/>
          <w:b/>
          <w:sz w:val="24"/>
          <w:szCs w:val="24"/>
        </w:rPr>
      </w:pPr>
      <w:r w:rsidRPr="00CF47DD">
        <w:rPr>
          <w:rFonts w:ascii="Times New Roman" w:eastAsia="Times New Roman" w:hAnsi="Times New Roman" w:cs="Times New Roman"/>
          <w:b/>
          <w:sz w:val="24"/>
          <w:szCs w:val="24"/>
        </w:rPr>
        <w:t>2.6</w:t>
      </w:r>
      <w:r w:rsidRPr="00D85090">
        <w:rPr>
          <w:rFonts w:ascii="Times New Roman" w:eastAsia="Times New Roman" w:hAnsi="Times New Roman" w:cs="Times New Roman"/>
          <w:b/>
          <w:sz w:val="24"/>
          <w:szCs w:val="24"/>
        </w:rPr>
        <w:t xml:space="preserve">. </w:t>
      </w:r>
      <w:r w:rsidR="00A47AD2" w:rsidRPr="00D85090">
        <w:rPr>
          <w:rFonts w:ascii="Times New Roman" w:eastAsia="Times New Roman" w:hAnsi="Times New Roman" w:cs="Times New Roman"/>
          <w:b/>
          <w:sz w:val="24"/>
          <w:szCs w:val="24"/>
        </w:rPr>
        <w:t>Данные о п</w:t>
      </w:r>
      <w:r w:rsidR="001C0382" w:rsidRPr="00D85090">
        <w:rPr>
          <w:rFonts w:ascii="Times New Roman" w:eastAsia="Times New Roman" w:hAnsi="Times New Roman" w:cs="Times New Roman"/>
          <w:b/>
          <w:sz w:val="24"/>
          <w:szCs w:val="24"/>
        </w:rPr>
        <w:t>роведени</w:t>
      </w:r>
      <w:r w:rsidR="00845CB0">
        <w:rPr>
          <w:rFonts w:ascii="Times New Roman" w:eastAsia="Times New Roman" w:hAnsi="Times New Roman" w:cs="Times New Roman"/>
          <w:b/>
          <w:sz w:val="24"/>
          <w:szCs w:val="24"/>
        </w:rPr>
        <w:t>и</w:t>
      </w:r>
      <w:r w:rsidR="001C0382" w:rsidRPr="00D85090">
        <w:rPr>
          <w:rFonts w:ascii="Times New Roman" w:eastAsia="Times New Roman" w:hAnsi="Times New Roman" w:cs="Times New Roman"/>
          <w:b/>
          <w:sz w:val="24"/>
          <w:szCs w:val="24"/>
        </w:rPr>
        <w:t xml:space="preserve"> энерге</w:t>
      </w:r>
      <w:r w:rsidR="009343B8" w:rsidRPr="00D85090">
        <w:rPr>
          <w:rFonts w:ascii="Times New Roman" w:eastAsia="Times New Roman" w:hAnsi="Times New Roman" w:cs="Times New Roman"/>
          <w:b/>
          <w:sz w:val="24"/>
          <w:szCs w:val="24"/>
        </w:rPr>
        <w:t xml:space="preserve">тических обследований филиалов </w:t>
      </w:r>
      <w:r w:rsidR="001C0382" w:rsidRPr="00D85090">
        <w:rPr>
          <w:rFonts w:ascii="Times New Roman" w:eastAsia="Times New Roman" w:hAnsi="Times New Roman" w:cs="Times New Roman"/>
          <w:b/>
          <w:sz w:val="24"/>
          <w:szCs w:val="24"/>
        </w:rPr>
        <w:t>АО «ЛОЭСК».</w:t>
      </w:r>
    </w:p>
    <w:p w:rsidR="00863C0B" w:rsidRDefault="00D357ED" w:rsidP="00863C0B">
      <w:pPr>
        <w:widowControl w:val="0"/>
        <w:tabs>
          <w:tab w:val="left" w:pos="591"/>
        </w:tabs>
        <w:autoSpaceDE w:val="0"/>
        <w:autoSpaceDN w:val="0"/>
        <w:adjustRightInd w:val="0"/>
        <w:spacing w:before="240" w:line="360" w:lineRule="auto"/>
        <w:ind w:firstLine="567"/>
        <w:jc w:val="both"/>
        <w:rPr>
          <w:rFonts w:ascii="Times New Roman" w:hAnsi="Times New Roman" w:cs="Times New Roman"/>
          <w:sz w:val="24"/>
          <w:szCs w:val="24"/>
        </w:rPr>
      </w:pPr>
      <w:r w:rsidRPr="00D85090">
        <w:rPr>
          <w:rFonts w:ascii="Times New Roman" w:hAnsi="Times New Roman" w:cs="Times New Roman"/>
          <w:sz w:val="24"/>
          <w:szCs w:val="24"/>
        </w:rPr>
        <w:t xml:space="preserve">В соответствии с федеральным законом от 23 ноября 2009 года </w:t>
      </w:r>
      <w:r w:rsidR="00926F8E" w:rsidRPr="00D85090">
        <w:rPr>
          <w:rFonts w:ascii="Times New Roman" w:hAnsi="Times New Roman" w:cs="Times New Roman"/>
          <w:sz w:val="24"/>
          <w:szCs w:val="24"/>
        </w:rPr>
        <w:t>№ 261-ФЗ «Об энергосбережении и о</w:t>
      </w:r>
      <w:r w:rsidRPr="00D85090">
        <w:rPr>
          <w:rFonts w:ascii="Times New Roman" w:hAnsi="Times New Roman" w:cs="Times New Roman"/>
          <w:sz w:val="24"/>
          <w:szCs w:val="24"/>
        </w:rPr>
        <w:t xml:space="preserve"> повышении э</w:t>
      </w:r>
      <w:r w:rsidR="00926F8E" w:rsidRPr="00D85090">
        <w:rPr>
          <w:rFonts w:ascii="Times New Roman" w:hAnsi="Times New Roman" w:cs="Times New Roman"/>
          <w:sz w:val="24"/>
          <w:szCs w:val="24"/>
        </w:rPr>
        <w:t xml:space="preserve">нергетической эффективности и о внесении </w:t>
      </w:r>
      <w:r w:rsidRPr="00D85090">
        <w:rPr>
          <w:rFonts w:ascii="Times New Roman" w:hAnsi="Times New Roman" w:cs="Times New Roman"/>
          <w:sz w:val="24"/>
          <w:szCs w:val="24"/>
        </w:rPr>
        <w:t>изменени</w:t>
      </w:r>
      <w:r w:rsidR="009E57B0" w:rsidRPr="00D85090">
        <w:rPr>
          <w:rFonts w:ascii="Times New Roman" w:hAnsi="Times New Roman" w:cs="Times New Roman"/>
          <w:sz w:val="24"/>
          <w:szCs w:val="24"/>
        </w:rPr>
        <w:t>й в</w:t>
      </w:r>
      <w:r w:rsidR="009E57B0" w:rsidRPr="00D85090">
        <w:rPr>
          <w:rFonts w:ascii="Times New Roman" w:hAnsi="Times New Roman" w:cs="Times New Roman"/>
          <w:sz w:val="24"/>
          <w:szCs w:val="24"/>
        </w:rPr>
        <w:br/>
        <w:t>отдельные</w:t>
      </w:r>
      <w:r w:rsidR="00926F8E" w:rsidRPr="00D85090">
        <w:rPr>
          <w:rFonts w:ascii="Times New Roman" w:hAnsi="Times New Roman" w:cs="Times New Roman"/>
          <w:sz w:val="24"/>
          <w:szCs w:val="24"/>
        </w:rPr>
        <w:t xml:space="preserve"> законодательные</w:t>
      </w:r>
      <w:r w:rsidRPr="00D85090">
        <w:rPr>
          <w:rFonts w:ascii="Times New Roman" w:hAnsi="Times New Roman" w:cs="Times New Roman"/>
          <w:sz w:val="24"/>
          <w:szCs w:val="24"/>
        </w:rPr>
        <w:t xml:space="preserve"> </w:t>
      </w:r>
      <w:r w:rsidR="00926F8E" w:rsidRPr="00D85090">
        <w:rPr>
          <w:rFonts w:ascii="Times New Roman" w:hAnsi="Times New Roman" w:cs="Times New Roman"/>
          <w:sz w:val="24"/>
          <w:szCs w:val="24"/>
        </w:rPr>
        <w:t>акты Российской</w:t>
      </w:r>
      <w:r w:rsidR="005C66B1" w:rsidRPr="00D85090">
        <w:rPr>
          <w:rFonts w:ascii="Times New Roman" w:hAnsi="Times New Roman" w:cs="Times New Roman"/>
          <w:sz w:val="24"/>
          <w:szCs w:val="24"/>
        </w:rPr>
        <w:t xml:space="preserve"> Федерации» </w:t>
      </w:r>
      <w:r w:rsidRPr="00D85090">
        <w:rPr>
          <w:rFonts w:ascii="Times New Roman" w:hAnsi="Times New Roman" w:cs="Times New Roman"/>
          <w:sz w:val="24"/>
          <w:szCs w:val="24"/>
        </w:rPr>
        <w:t xml:space="preserve">АО «ЛОЭСК» в </w:t>
      </w:r>
      <w:r w:rsidR="00DC1CA9" w:rsidRPr="00D85090">
        <w:rPr>
          <w:rFonts w:ascii="Times New Roman" w:hAnsi="Times New Roman" w:cs="Times New Roman"/>
          <w:sz w:val="24"/>
          <w:szCs w:val="24"/>
        </w:rPr>
        <w:t>январе 2017 года</w:t>
      </w:r>
      <w:r w:rsidRPr="00D85090">
        <w:rPr>
          <w:rFonts w:ascii="Times New Roman" w:hAnsi="Times New Roman" w:cs="Times New Roman"/>
          <w:sz w:val="24"/>
          <w:szCs w:val="24"/>
        </w:rPr>
        <w:t xml:space="preserve"> </w:t>
      </w:r>
      <w:r w:rsidR="00DC1CA9" w:rsidRPr="00D85090">
        <w:rPr>
          <w:rFonts w:ascii="Times New Roman" w:hAnsi="Times New Roman" w:cs="Times New Roman"/>
          <w:sz w:val="24"/>
          <w:szCs w:val="24"/>
        </w:rPr>
        <w:t>по результатам обязательного энергетического обследования</w:t>
      </w:r>
      <w:r w:rsidRPr="00D85090">
        <w:rPr>
          <w:rFonts w:ascii="Times New Roman" w:hAnsi="Times New Roman" w:cs="Times New Roman"/>
          <w:sz w:val="24"/>
          <w:szCs w:val="24"/>
        </w:rPr>
        <w:t xml:space="preserve"> </w:t>
      </w:r>
      <w:r w:rsidR="00DC1CA9" w:rsidRPr="00D85090">
        <w:rPr>
          <w:rFonts w:ascii="Times New Roman" w:hAnsi="Times New Roman" w:cs="Times New Roman"/>
          <w:sz w:val="24"/>
          <w:szCs w:val="24"/>
        </w:rPr>
        <w:t xml:space="preserve">составлен </w:t>
      </w:r>
      <w:r w:rsidRPr="00D85090">
        <w:rPr>
          <w:rFonts w:ascii="Times New Roman" w:hAnsi="Times New Roman" w:cs="Times New Roman"/>
          <w:sz w:val="24"/>
          <w:szCs w:val="24"/>
        </w:rPr>
        <w:t>энергетический паспорт зарегистрированный в СРО НП «</w:t>
      </w:r>
      <w:r w:rsidR="002D35E4" w:rsidRPr="00D85090">
        <w:rPr>
          <w:rFonts w:ascii="Times New Roman" w:hAnsi="Times New Roman" w:cs="Times New Roman"/>
          <w:sz w:val="24"/>
          <w:szCs w:val="24"/>
        </w:rPr>
        <w:t xml:space="preserve">Совет </w:t>
      </w:r>
      <w:proofErr w:type="spellStart"/>
      <w:r w:rsidR="002D35E4" w:rsidRPr="00D85090">
        <w:rPr>
          <w:rFonts w:ascii="Times New Roman" w:hAnsi="Times New Roman" w:cs="Times New Roman"/>
          <w:sz w:val="24"/>
          <w:szCs w:val="24"/>
        </w:rPr>
        <w:t>энергоаудиторов</w:t>
      </w:r>
      <w:proofErr w:type="spellEnd"/>
      <w:r w:rsidR="002D35E4" w:rsidRPr="00D85090">
        <w:rPr>
          <w:rFonts w:ascii="Times New Roman" w:hAnsi="Times New Roman" w:cs="Times New Roman"/>
          <w:sz w:val="24"/>
          <w:szCs w:val="24"/>
        </w:rPr>
        <w:t xml:space="preserve"> фирм </w:t>
      </w:r>
      <w:r w:rsidR="00DC1CA9" w:rsidRPr="00D85090">
        <w:rPr>
          <w:rFonts w:ascii="Times New Roman" w:hAnsi="Times New Roman" w:cs="Times New Roman"/>
          <w:sz w:val="24"/>
          <w:szCs w:val="24"/>
        </w:rPr>
        <w:t>нефтяной и газовой промышленности</w:t>
      </w:r>
      <w:r w:rsidR="00926F8E" w:rsidRPr="00D85090">
        <w:rPr>
          <w:rFonts w:ascii="Times New Roman" w:hAnsi="Times New Roman" w:cs="Times New Roman"/>
          <w:sz w:val="24"/>
          <w:szCs w:val="24"/>
        </w:rPr>
        <w:t>»</w:t>
      </w:r>
      <w:r w:rsidR="00DC1CA9" w:rsidRPr="00D85090">
        <w:rPr>
          <w:rFonts w:ascii="Times New Roman" w:hAnsi="Times New Roman" w:cs="Times New Roman"/>
          <w:sz w:val="24"/>
          <w:szCs w:val="24"/>
        </w:rPr>
        <w:t>. Энергетический паспорт р</w:t>
      </w:r>
      <w:r w:rsidR="007A502C" w:rsidRPr="00D85090">
        <w:rPr>
          <w:rFonts w:ascii="Times New Roman" w:hAnsi="Times New Roman" w:cs="Times New Roman"/>
          <w:sz w:val="24"/>
          <w:szCs w:val="24"/>
        </w:rPr>
        <w:t>ег. №</w:t>
      </w:r>
      <w:r w:rsidR="00DC1CA9" w:rsidRPr="00D85090">
        <w:rPr>
          <w:rFonts w:ascii="Times New Roman" w:hAnsi="Times New Roman" w:cs="Times New Roman"/>
          <w:sz w:val="24"/>
          <w:szCs w:val="24"/>
        </w:rPr>
        <w:t>СРО-Э-010-005.2017-011</w:t>
      </w:r>
      <w:r w:rsidR="007A502C" w:rsidRPr="00D85090">
        <w:rPr>
          <w:rFonts w:ascii="Times New Roman" w:hAnsi="Times New Roman" w:cs="Times New Roman"/>
          <w:sz w:val="24"/>
          <w:szCs w:val="24"/>
        </w:rPr>
        <w:t xml:space="preserve">, регистрационный номер </w:t>
      </w:r>
      <w:r w:rsidR="00DC1CA9" w:rsidRPr="00D85090">
        <w:rPr>
          <w:rFonts w:ascii="Times New Roman" w:hAnsi="Times New Roman" w:cs="Times New Roman"/>
          <w:sz w:val="24"/>
          <w:szCs w:val="24"/>
        </w:rPr>
        <w:t>энергетического паспорта в Минэнерго РФ 12669/Э-010/2017</w:t>
      </w:r>
      <w:r w:rsidR="007A502C" w:rsidRPr="00D85090">
        <w:rPr>
          <w:rFonts w:ascii="Times New Roman" w:hAnsi="Times New Roman" w:cs="Times New Roman"/>
          <w:sz w:val="24"/>
          <w:szCs w:val="24"/>
        </w:rPr>
        <w:t>.</w:t>
      </w:r>
      <w:r w:rsidRPr="007865C4">
        <w:rPr>
          <w:rFonts w:ascii="Times New Roman" w:hAnsi="Times New Roman" w:cs="Times New Roman"/>
          <w:sz w:val="24"/>
          <w:szCs w:val="24"/>
        </w:rPr>
        <w:t xml:space="preserve"> </w:t>
      </w:r>
    </w:p>
    <w:p w:rsidR="009875FA" w:rsidRDefault="009875FA" w:rsidP="009875FA">
      <w:pPr>
        <w:pStyle w:val="a8"/>
        <w:spacing w:after="0" w:line="240" w:lineRule="auto"/>
        <w:ind w:left="0" w:firstLine="709"/>
        <w:jc w:val="both"/>
        <w:rPr>
          <w:rFonts w:ascii="Times New Roman" w:hAnsi="Times New Roman" w:cs="Times New Roman"/>
        </w:rPr>
      </w:pPr>
    </w:p>
    <w:p w:rsidR="00C75574" w:rsidRPr="00FA31B4" w:rsidRDefault="00C75574" w:rsidP="003E0D84">
      <w:pPr>
        <w:spacing w:after="0"/>
        <w:jc w:val="both"/>
        <w:rPr>
          <w:rFonts w:ascii="Times New Roman" w:hAnsi="Times New Roman" w:cs="Times New Roman"/>
          <w:sz w:val="24"/>
          <w:szCs w:val="24"/>
        </w:rPr>
      </w:pPr>
    </w:p>
    <w:p w:rsidR="004548C2" w:rsidRPr="00FA31B4" w:rsidRDefault="004548C2" w:rsidP="00CB521C">
      <w:pPr>
        <w:tabs>
          <w:tab w:val="left" w:pos="993"/>
        </w:tabs>
        <w:spacing w:after="0" w:line="240" w:lineRule="auto"/>
        <w:ind w:firstLine="539"/>
        <w:jc w:val="both"/>
        <w:rPr>
          <w:rFonts w:ascii="Times New Roman" w:eastAsia="Times New Roman" w:hAnsi="Times New Roman" w:cs="Times New Roman"/>
          <w:sz w:val="24"/>
          <w:szCs w:val="24"/>
        </w:rPr>
        <w:sectPr w:rsidR="004548C2" w:rsidRPr="00FA31B4" w:rsidSect="006D2BFC">
          <w:type w:val="continuous"/>
          <w:pgSz w:w="11907" w:h="16839" w:code="9"/>
          <w:pgMar w:top="993" w:right="568" w:bottom="1440" w:left="993" w:header="0" w:footer="0" w:gutter="0"/>
          <w:cols w:space="720"/>
          <w:noEndnote/>
          <w:docGrid w:linePitch="299"/>
        </w:sectPr>
      </w:pPr>
    </w:p>
    <w:p w:rsidR="00425F31" w:rsidRDefault="00AE00B9" w:rsidP="009C3213">
      <w:pPr>
        <w:spacing w:after="0"/>
        <w:ind w:left="851"/>
        <w:jc w:val="both"/>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lastRenderedPageBreak/>
        <w:t>2.7.</w:t>
      </w:r>
      <w:r w:rsidR="00425F31" w:rsidRPr="00425F31">
        <w:rPr>
          <w:rFonts w:ascii="Times New Roman" w:eastAsia="Calibri" w:hAnsi="Times New Roman" w:cs="Times New Roman"/>
          <w:b/>
          <w:sz w:val="24"/>
          <w:szCs w:val="24"/>
          <w:lang w:eastAsia="en-US"/>
        </w:rPr>
        <w:t xml:space="preserve"> </w:t>
      </w:r>
      <w:r>
        <w:rPr>
          <w:rFonts w:ascii="Times New Roman" w:eastAsia="Calibri" w:hAnsi="Times New Roman" w:cs="Times New Roman"/>
          <w:b/>
          <w:sz w:val="24"/>
          <w:szCs w:val="24"/>
          <w:lang w:eastAsia="en-US"/>
        </w:rPr>
        <w:t xml:space="preserve">Технико-экономические расчеты программы </w:t>
      </w:r>
      <w:r w:rsidRPr="00AE00B9">
        <w:rPr>
          <w:rFonts w:ascii="Times New Roman" w:hAnsi="Times New Roman" w:cs="Times New Roman"/>
          <w:b/>
          <w:sz w:val="24"/>
          <w:szCs w:val="24"/>
        </w:rPr>
        <w:t>энергосбережения и повышения энергетической эффективности АО «ЛОЭСК» на период 202</w:t>
      </w:r>
      <w:r w:rsidR="003A458B" w:rsidRPr="003A458B">
        <w:rPr>
          <w:rFonts w:ascii="Times New Roman" w:hAnsi="Times New Roman" w:cs="Times New Roman"/>
          <w:b/>
          <w:sz w:val="24"/>
          <w:szCs w:val="24"/>
        </w:rPr>
        <w:t>5</w:t>
      </w:r>
      <w:r w:rsidRPr="00AE00B9">
        <w:rPr>
          <w:rFonts w:ascii="Times New Roman" w:hAnsi="Times New Roman" w:cs="Times New Roman"/>
          <w:b/>
          <w:sz w:val="24"/>
          <w:szCs w:val="24"/>
        </w:rPr>
        <w:t xml:space="preserve"> – 202</w:t>
      </w:r>
      <w:r w:rsidR="003A458B" w:rsidRPr="003A458B">
        <w:rPr>
          <w:rFonts w:ascii="Times New Roman" w:hAnsi="Times New Roman" w:cs="Times New Roman"/>
          <w:b/>
          <w:sz w:val="24"/>
          <w:szCs w:val="24"/>
        </w:rPr>
        <w:t>9</w:t>
      </w:r>
      <w:r w:rsidRPr="00AE00B9">
        <w:rPr>
          <w:rFonts w:ascii="Times New Roman" w:hAnsi="Times New Roman" w:cs="Times New Roman"/>
          <w:b/>
          <w:sz w:val="24"/>
          <w:szCs w:val="24"/>
        </w:rPr>
        <w:t xml:space="preserve"> </w:t>
      </w:r>
      <w:proofErr w:type="spellStart"/>
      <w:r w:rsidRPr="00AE00B9">
        <w:rPr>
          <w:rFonts w:ascii="Times New Roman" w:hAnsi="Times New Roman" w:cs="Times New Roman"/>
          <w:b/>
          <w:sz w:val="24"/>
          <w:szCs w:val="24"/>
        </w:rPr>
        <w:t>г.г</w:t>
      </w:r>
      <w:proofErr w:type="spellEnd"/>
      <w:r w:rsidRPr="00AE00B9">
        <w:rPr>
          <w:rFonts w:ascii="Times New Roman" w:hAnsi="Times New Roman" w:cs="Times New Roman"/>
          <w:b/>
          <w:sz w:val="24"/>
          <w:szCs w:val="24"/>
        </w:rPr>
        <w:t>.</w:t>
      </w:r>
    </w:p>
    <w:p w:rsidR="00AE00B9" w:rsidRDefault="00AE00B9" w:rsidP="00AE00B9">
      <w:pPr>
        <w:spacing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2.7.1. </w:t>
      </w:r>
      <w:r w:rsidRPr="00AE00B9">
        <w:rPr>
          <w:rFonts w:ascii="Times New Roman" w:eastAsia="Calibri" w:hAnsi="Times New Roman" w:cs="Times New Roman"/>
          <w:sz w:val="24"/>
          <w:szCs w:val="24"/>
          <w:lang w:eastAsia="en-US"/>
        </w:rPr>
        <w:t>Сводный расчет потребления электрической энергии основным и вспомогательным оборудованием объектов.</w:t>
      </w:r>
    </w:p>
    <w:p w:rsidR="00A26990" w:rsidRDefault="00AE00B9" w:rsidP="00A26990">
      <w:pPr>
        <w:spacing w:line="240" w:lineRule="auto"/>
        <w:jc w:val="right"/>
        <w:rPr>
          <w:rFonts w:ascii="Times New Roman" w:eastAsia="Calibri" w:hAnsi="Times New Roman" w:cs="Times New Roman"/>
          <w:sz w:val="24"/>
          <w:szCs w:val="24"/>
          <w:lang w:eastAsia="en-US"/>
        </w:rPr>
      </w:pPr>
      <w:r w:rsidRPr="00EC0A81">
        <w:rPr>
          <w:rFonts w:ascii="Times New Roman" w:eastAsia="Calibri" w:hAnsi="Times New Roman" w:cs="Times New Roman"/>
          <w:sz w:val="24"/>
          <w:szCs w:val="24"/>
          <w:lang w:eastAsia="en-US"/>
        </w:rPr>
        <w:t xml:space="preserve">Таблица </w:t>
      </w:r>
      <w:r>
        <w:rPr>
          <w:rFonts w:ascii="Times New Roman" w:eastAsia="Calibri" w:hAnsi="Times New Roman" w:cs="Times New Roman"/>
          <w:sz w:val="24"/>
          <w:szCs w:val="24"/>
          <w:lang w:eastAsia="en-US"/>
        </w:rPr>
        <w:t>1</w:t>
      </w:r>
    </w:p>
    <w:tbl>
      <w:tblPr>
        <w:tblW w:w="14508" w:type="dxa"/>
        <w:tblInd w:w="-10" w:type="dxa"/>
        <w:tblLook w:val="04A0" w:firstRow="1" w:lastRow="0" w:firstColumn="1" w:lastColumn="0" w:noHBand="0" w:noVBand="1"/>
      </w:tblPr>
      <w:tblGrid>
        <w:gridCol w:w="960"/>
        <w:gridCol w:w="3161"/>
        <w:gridCol w:w="1408"/>
        <w:gridCol w:w="1417"/>
        <w:gridCol w:w="1276"/>
        <w:gridCol w:w="1417"/>
        <w:gridCol w:w="1509"/>
        <w:gridCol w:w="1647"/>
        <w:gridCol w:w="1713"/>
      </w:tblGrid>
      <w:tr w:rsidR="00082CFD" w:rsidRPr="00D85090" w:rsidTr="00082CFD">
        <w:trPr>
          <w:trHeight w:val="705"/>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N п/п</w:t>
            </w:r>
          </w:p>
        </w:tc>
        <w:tc>
          <w:tcPr>
            <w:tcW w:w="316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 xml:space="preserve">Наименование </w:t>
            </w:r>
            <w:r w:rsidR="004E1688" w:rsidRPr="00D85090">
              <w:rPr>
                <w:rFonts w:ascii="Times New Roman" w:eastAsia="Times New Roman" w:hAnsi="Times New Roman" w:cs="Times New Roman"/>
                <w:color w:val="000000"/>
                <w:sz w:val="18"/>
                <w:szCs w:val="18"/>
              </w:rPr>
              <w:t>объекта</w:t>
            </w:r>
          </w:p>
        </w:tc>
        <w:tc>
          <w:tcPr>
            <w:tcW w:w="2825" w:type="dxa"/>
            <w:gridSpan w:val="2"/>
            <w:tcBorders>
              <w:top w:val="single" w:sz="8" w:space="0" w:color="auto"/>
              <w:left w:val="nil"/>
              <w:bottom w:val="single" w:sz="8" w:space="0" w:color="auto"/>
              <w:right w:val="single" w:sz="8" w:space="0" w:color="000000"/>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До реализации мероприятия</w:t>
            </w:r>
          </w:p>
        </w:tc>
        <w:tc>
          <w:tcPr>
            <w:tcW w:w="2693" w:type="dxa"/>
            <w:gridSpan w:val="2"/>
            <w:tcBorders>
              <w:top w:val="single" w:sz="8" w:space="0" w:color="auto"/>
              <w:left w:val="nil"/>
              <w:bottom w:val="single" w:sz="8" w:space="0" w:color="auto"/>
              <w:right w:val="single" w:sz="8" w:space="0" w:color="000000"/>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После реализации мероприятия</w:t>
            </w:r>
          </w:p>
        </w:tc>
        <w:tc>
          <w:tcPr>
            <w:tcW w:w="1509"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Экономия энергоресурса в натуральном выражении</w:t>
            </w:r>
          </w:p>
        </w:tc>
        <w:tc>
          <w:tcPr>
            <w:tcW w:w="1647"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Тариф</w:t>
            </w:r>
          </w:p>
        </w:tc>
        <w:tc>
          <w:tcPr>
            <w:tcW w:w="1713"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Экономия энергоресурса в стоимостном выражении</w:t>
            </w:r>
          </w:p>
        </w:tc>
      </w:tr>
      <w:tr w:rsidR="00082CFD" w:rsidRPr="00D85090" w:rsidTr="00082CFD">
        <w:trPr>
          <w:trHeight w:val="735"/>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082CFD" w:rsidRPr="00D85090" w:rsidRDefault="00082CFD" w:rsidP="00082CFD">
            <w:pPr>
              <w:spacing w:after="0" w:line="240" w:lineRule="auto"/>
              <w:rPr>
                <w:rFonts w:ascii="Times New Roman" w:eastAsia="Times New Roman" w:hAnsi="Times New Roman" w:cs="Times New Roman"/>
                <w:color w:val="000000"/>
                <w:sz w:val="18"/>
                <w:szCs w:val="18"/>
              </w:rPr>
            </w:pPr>
          </w:p>
        </w:tc>
        <w:tc>
          <w:tcPr>
            <w:tcW w:w="3161" w:type="dxa"/>
            <w:vMerge/>
            <w:tcBorders>
              <w:top w:val="single" w:sz="8" w:space="0" w:color="auto"/>
              <w:left w:val="single" w:sz="8" w:space="0" w:color="auto"/>
              <w:bottom w:val="single" w:sz="8" w:space="0" w:color="000000"/>
              <w:right w:val="single" w:sz="8" w:space="0" w:color="auto"/>
            </w:tcBorders>
            <w:vAlign w:val="center"/>
            <w:hideMark/>
          </w:tcPr>
          <w:p w:rsidR="00082CFD" w:rsidRPr="00D85090" w:rsidRDefault="00082CFD" w:rsidP="00082CFD">
            <w:pPr>
              <w:spacing w:after="0" w:line="240" w:lineRule="auto"/>
              <w:rPr>
                <w:rFonts w:ascii="Times New Roman" w:eastAsia="Times New Roman" w:hAnsi="Times New Roman" w:cs="Times New Roman"/>
                <w:color w:val="000000"/>
                <w:sz w:val="18"/>
                <w:szCs w:val="18"/>
              </w:rPr>
            </w:pPr>
          </w:p>
        </w:tc>
        <w:tc>
          <w:tcPr>
            <w:tcW w:w="1408" w:type="dxa"/>
            <w:tcBorders>
              <w:top w:val="nil"/>
              <w:left w:val="nil"/>
              <w:bottom w:val="single" w:sz="8"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Мощность</w:t>
            </w:r>
          </w:p>
        </w:tc>
        <w:tc>
          <w:tcPr>
            <w:tcW w:w="1417" w:type="dxa"/>
            <w:tcBorders>
              <w:top w:val="nil"/>
              <w:left w:val="nil"/>
              <w:bottom w:val="single" w:sz="8"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Расход энергоресурса</w:t>
            </w:r>
          </w:p>
        </w:tc>
        <w:tc>
          <w:tcPr>
            <w:tcW w:w="1276" w:type="dxa"/>
            <w:tcBorders>
              <w:top w:val="nil"/>
              <w:left w:val="nil"/>
              <w:bottom w:val="single" w:sz="8"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Мощность</w:t>
            </w:r>
          </w:p>
        </w:tc>
        <w:tc>
          <w:tcPr>
            <w:tcW w:w="1417" w:type="dxa"/>
            <w:tcBorders>
              <w:top w:val="nil"/>
              <w:left w:val="nil"/>
              <w:bottom w:val="single" w:sz="8"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Расход энергоресурса</w:t>
            </w:r>
          </w:p>
        </w:tc>
        <w:tc>
          <w:tcPr>
            <w:tcW w:w="1509" w:type="dxa"/>
            <w:tcBorders>
              <w:top w:val="single" w:sz="8" w:space="0" w:color="auto"/>
              <w:left w:val="single" w:sz="8" w:space="0" w:color="auto"/>
              <w:bottom w:val="single" w:sz="8" w:space="0" w:color="000000"/>
              <w:right w:val="single" w:sz="8" w:space="0" w:color="auto"/>
            </w:tcBorders>
            <w:vAlign w:val="center"/>
            <w:hideMark/>
          </w:tcPr>
          <w:p w:rsidR="00082CFD" w:rsidRPr="00D85090" w:rsidRDefault="00082CFD" w:rsidP="00082CFD">
            <w:pPr>
              <w:spacing w:after="0" w:line="240" w:lineRule="auto"/>
              <w:rPr>
                <w:rFonts w:ascii="Times New Roman" w:eastAsia="Times New Roman" w:hAnsi="Times New Roman" w:cs="Times New Roman"/>
                <w:color w:val="000000"/>
                <w:sz w:val="18"/>
                <w:szCs w:val="18"/>
              </w:rPr>
            </w:pPr>
          </w:p>
        </w:tc>
        <w:tc>
          <w:tcPr>
            <w:tcW w:w="1647" w:type="dxa"/>
            <w:tcBorders>
              <w:top w:val="single" w:sz="8" w:space="0" w:color="auto"/>
              <w:left w:val="single" w:sz="8" w:space="0" w:color="auto"/>
              <w:bottom w:val="single" w:sz="8" w:space="0" w:color="000000"/>
              <w:right w:val="single" w:sz="8" w:space="0" w:color="auto"/>
            </w:tcBorders>
            <w:vAlign w:val="center"/>
            <w:hideMark/>
          </w:tcPr>
          <w:p w:rsidR="00082CFD" w:rsidRPr="00D85090" w:rsidRDefault="00082CFD" w:rsidP="00082CFD">
            <w:pPr>
              <w:spacing w:after="0" w:line="240" w:lineRule="auto"/>
              <w:rPr>
                <w:rFonts w:ascii="Times New Roman" w:eastAsia="Times New Roman" w:hAnsi="Times New Roman" w:cs="Times New Roman"/>
                <w:color w:val="000000"/>
                <w:sz w:val="18"/>
                <w:szCs w:val="18"/>
              </w:rPr>
            </w:pPr>
          </w:p>
        </w:tc>
        <w:tc>
          <w:tcPr>
            <w:tcW w:w="1713" w:type="dxa"/>
            <w:tcBorders>
              <w:top w:val="single" w:sz="8" w:space="0" w:color="auto"/>
              <w:left w:val="single" w:sz="8" w:space="0" w:color="auto"/>
              <w:bottom w:val="single" w:sz="8" w:space="0" w:color="000000"/>
              <w:right w:val="single" w:sz="8" w:space="0" w:color="auto"/>
            </w:tcBorders>
            <w:vAlign w:val="center"/>
            <w:hideMark/>
          </w:tcPr>
          <w:p w:rsidR="00082CFD" w:rsidRPr="00D85090" w:rsidRDefault="00082CFD" w:rsidP="00082CFD">
            <w:pPr>
              <w:spacing w:after="0" w:line="240" w:lineRule="auto"/>
              <w:rPr>
                <w:rFonts w:ascii="Times New Roman" w:eastAsia="Times New Roman" w:hAnsi="Times New Roman" w:cs="Times New Roman"/>
                <w:color w:val="000000"/>
                <w:sz w:val="18"/>
                <w:szCs w:val="18"/>
              </w:rPr>
            </w:pPr>
          </w:p>
        </w:tc>
      </w:tr>
      <w:tr w:rsidR="00082CFD" w:rsidRPr="00D85090" w:rsidTr="00082CFD">
        <w:trPr>
          <w:trHeight w:val="49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w:t>
            </w:r>
          </w:p>
        </w:tc>
        <w:tc>
          <w:tcPr>
            <w:tcW w:w="3161" w:type="dxa"/>
            <w:tcBorders>
              <w:top w:val="nil"/>
              <w:left w:val="nil"/>
              <w:bottom w:val="single" w:sz="8"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w:t>
            </w:r>
          </w:p>
        </w:tc>
        <w:tc>
          <w:tcPr>
            <w:tcW w:w="1408" w:type="dxa"/>
            <w:tcBorders>
              <w:top w:val="nil"/>
              <w:left w:val="nil"/>
              <w:bottom w:val="single" w:sz="8"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w:t>
            </w:r>
          </w:p>
        </w:tc>
        <w:tc>
          <w:tcPr>
            <w:tcW w:w="1417" w:type="dxa"/>
            <w:tcBorders>
              <w:top w:val="nil"/>
              <w:left w:val="nil"/>
              <w:bottom w:val="single" w:sz="8"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proofErr w:type="spellStart"/>
            <w:r w:rsidRPr="00D85090">
              <w:rPr>
                <w:rFonts w:ascii="Times New Roman" w:eastAsia="Times New Roman" w:hAnsi="Times New Roman" w:cs="Times New Roman"/>
                <w:color w:val="000000"/>
                <w:sz w:val="18"/>
                <w:szCs w:val="18"/>
              </w:rPr>
              <w:t>кВтч</w:t>
            </w:r>
            <w:proofErr w:type="spellEnd"/>
          </w:p>
        </w:tc>
        <w:tc>
          <w:tcPr>
            <w:tcW w:w="1276" w:type="dxa"/>
            <w:tcBorders>
              <w:top w:val="nil"/>
              <w:left w:val="nil"/>
              <w:bottom w:val="single" w:sz="8"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w:t>
            </w:r>
          </w:p>
        </w:tc>
        <w:tc>
          <w:tcPr>
            <w:tcW w:w="1417" w:type="dxa"/>
            <w:tcBorders>
              <w:top w:val="nil"/>
              <w:left w:val="nil"/>
              <w:bottom w:val="single" w:sz="8"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proofErr w:type="spellStart"/>
            <w:r w:rsidRPr="00D85090">
              <w:rPr>
                <w:rFonts w:ascii="Times New Roman" w:eastAsia="Times New Roman" w:hAnsi="Times New Roman" w:cs="Times New Roman"/>
                <w:color w:val="000000"/>
                <w:sz w:val="18"/>
                <w:szCs w:val="18"/>
              </w:rPr>
              <w:t>кВтч</w:t>
            </w:r>
            <w:proofErr w:type="spellEnd"/>
          </w:p>
        </w:tc>
        <w:tc>
          <w:tcPr>
            <w:tcW w:w="1509" w:type="dxa"/>
            <w:tcBorders>
              <w:top w:val="nil"/>
              <w:left w:val="nil"/>
              <w:bottom w:val="single" w:sz="8"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proofErr w:type="spellStart"/>
            <w:r w:rsidRPr="00D85090">
              <w:rPr>
                <w:rFonts w:ascii="Times New Roman" w:eastAsia="Times New Roman" w:hAnsi="Times New Roman" w:cs="Times New Roman"/>
                <w:color w:val="000000"/>
                <w:sz w:val="18"/>
                <w:szCs w:val="18"/>
              </w:rPr>
              <w:t>кВтч</w:t>
            </w:r>
            <w:proofErr w:type="spellEnd"/>
          </w:p>
        </w:tc>
        <w:tc>
          <w:tcPr>
            <w:tcW w:w="1647" w:type="dxa"/>
            <w:tcBorders>
              <w:top w:val="nil"/>
              <w:left w:val="nil"/>
              <w:bottom w:val="single" w:sz="8"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руб./кВт*ч, без учета НДС</w:t>
            </w:r>
          </w:p>
        </w:tc>
        <w:tc>
          <w:tcPr>
            <w:tcW w:w="1713" w:type="dxa"/>
            <w:tcBorders>
              <w:top w:val="nil"/>
              <w:left w:val="nil"/>
              <w:bottom w:val="single" w:sz="8"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proofErr w:type="spellStart"/>
            <w:r w:rsidRPr="00D85090">
              <w:rPr>
                <w:rFonts w:ascii="Times New Roman" w:eastAsia="Times New Roman" w:hAnsi="Times New Roman" w:cs="Times New Roman"/>
                <w:color w:val="000000"/>
                <w:sz w:val="18"/>
                <w:szCs w:val="18"/>
              </w:rPr>
              <w:t>руб</w:t>
            </w:r>
            <w:proofErr w:type="spellEnd"/>
            <w:r w:rsidRPr="00D85090">
              <w:rPr>
                <w:rFonts w:ascii="Times New Roman" w:eastAsia="Times New Roman" w:hAnsi="Times New Roman" w:cs="Times New Roman"/>
                <w:color w:val="000000"/>
                <w:sz w:val="18"/>
                <w:szCs w:val="18"/>
              </w:rPr>
              <w:t>, без учета НДС</w:t>
            </w:r>
          </w:p>
        </w:tc>
      </w:tr>
      <w:tr w:rsidR="00082CFD" w:rsidRPr="00D85090" w:rsidTr="00082CFD">
        <w:trPr>
          <w:trHeight w:val="97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1</w:t>
            </w:r>
          </w:p>
        </w:tc>
        <w:tc>
          <w:tcPr>
            <w:tcW w:w="3161" w:type="dxa"/>
            <w:tcBorders>
              <w:top w:val="nil"/>
              <w:left w:val="nil"/>
              <w:bottom w:val="single" w:sz="8"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proofErr w:type="spellStart"/>
            <w:r w:rsidRPr="00D85090">
              <w:rPr>
                <w:rFonts w:ascii="Times New Roman" w:eastAsia="Times New Roman" w:hAnsi="Times New Roman" w:cs="Times New Roman"/>
                <w:color w:val="000000"/>
                <w:sz w:val="18"/>
                <w:szCs w:val="18"/>
              </w:rPr>
              <w:t>Тихв</w:t>
            </w:r>
            <w:proofErr w:type="spellEnd"/>
            <w:r w:rsidRPr="00D85090">
              <w:rPr>
                <w:rFonts w:ascii="Times New Roman" w:eastAsia="Times New Roman" w:hAnsi="Times New Roman" w:cs="Times New Roman"/>
                <w:color w:val="000000"/>
                <w:sz w:val="18"/>
                <w:szCs w:val="18"/>
              </w:rPr>
              <w:t xml:space="preserve">, РК ВЛ-0.4 </w:t>
            </w:r>
            <w:proofErr w:type="spellStart"/>
            <w:r w:rsidRPr="00D85090">
              <w:rPr>
                <w:rFonts w:ascii="Times New Roman" w:eastAsia="Times New Roman" w:hAnsi="Times New Roman" w:cs="Times New Roman"/>
                <w:color w:val="000000"/>
                <w:sz w:val="18"/>
                <w:szCs w:val="18"/>
              </w:rPr>
              <w:t>кВ</w:t>
            </w:r>
            <w:proofErr w:type="spellEnd"/>
            <w:r w:rsidRPr="00D85090">
              <w:rPr>
                <w:rFonts w:ascii="Times New Roman" w:eastAsia="Times New Roman" w:hAnsi="Times New Roman" w:cs="Times New Roman"/>
                <w:color w:val="000000"/>
                <w:sz w:val="18"/>
                <w:szCs w:val="18"/>
              </w:rPr>
              <w:t xml:space="preserve"> от КТП-48 в </w:t>
            </w:r>
            <w:proofErr w:type="spellStart"/>
            <w:r w:rsidRPr="00D85090">
              <w:rPr>
                <w:rFonts w:ascii="Times New Roman" w:eastAsia="Times New Roman" w:hAnsi="Times New Roman" w:cs="Times New Roman"/>
                <w:color w:val="000000"/>
                <w:sz w:val="18"/>
                <w:szCs w:val="18"/>
              </w:rPr>
              <w:t>г.Тихвин</w:t>
            </w:r>
            <w:proofErr w:type="spellEnd"/>
            <w:r w:rsidRPr="00D85090">
              <w:rPr>
                <w:rFonts w:ascii="Times New Roman" w:eastAsia="Times New Roman" w:hAnsi="Times New Roman" w:cs="Times New Roman"/>
                <w:color w:val="000000"/>
                <w:sz w:val="18"/>
                <w:szCs w:val="18"/>
              </w:rPr>
              <w:t xml:space="preserve"> </w:t>
            </w:r>
            <w:proofErr w:type="gramStart"/>
            <w:r w:rsidRPr="00D85090">
              <w:rPr>
                <w:rFonts w:ascii="Times New Roman" w:eastAsia="Times New Roman" w:hAnsi="Times New Roman" w:cs="Times New Roman"/>
                <w:color w:val="000000"/>
                <w:sz w:val="18"/>
                <w:szCs w:val="18"/>
              </w:rPr>
              <w:t>ЛО  (</w:t>
            </w:r>
            <w:proofErr w:type="gramEnd"/>
            <w:r w:rsidRPr="00D85090">
              <w:rPr>
                <w:rFonts w:ascii="Times New Roman" w:eastAsia="Times New Roman" w:hAnsi="Times New Roman" w:cs="Times New Roman"/>
                <w:color w:val="000000"/>
                <w:sz w:val="18"/>
                <w:szCs w:val="18"/>
              </w:rPr>
              <w:t>Инв.№ 200000309) (</w:t>
            </w:r>
            <w:r w:rsidR="00FB0846" w:rsidRPr="00D85090">
              <w:rPr>
                <w:rFonts w:ascii="Times New Roman" w:eastAsia="Times New Roman" w:hAnsi="Times New Roman" w:cs="Times New Roman"/>
                <w:color w:val="000000"/>
                <w:sz w:val="18"/>
                <w:szCs w:val="18"/>
              </w:rPr>
              <w:t>J_21-1-20-0-01-04-2-0020</w:t>
            </w:r>
            <w:r w:rsidRPr="00D85090">
              <w:rPr>
                <w:rFonts w:ascii="Times New Roman" w:eastAsia="Times New Roman" w:hAnsi="Times New Roman" w:cs="Times New Roman"/>
                <w:color w:val="000000"/>
                <w:sz w:val="18"/>
                <w:szCs w:val="18"/>
              </w:rPr>
              <w:t>)</w:t>
            </w:r>
          </w:p>
        </w:tc>
        <w:tc>
          <w:tcPr>
            <w:tcW w:w="1408" w:type="dxa"/>
            <w:tcBorders>
              <w:top w:val="nil"/>
              <w:left w:val="nil"/>
              <w:bottom w:val="single" w:sz="8"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w:t>
            </w:r>
          </w:p>
        </w:tc>
        <w:tc>
          <w:tcPr>
            <w:tcW w:w="1417" w:type="dxa"/>
            <w:tcBorders>
              <w:top w:val="nil"/>
              <w:left w:val="nil"/>
              <w:bottom w:val="single" w:sz="8"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38</w:t>
            </w:r>
            <w:r w:rsidR="00EF7559" w:rsidRPr="00D85090">
              <w:rPr>
                <w:rFonts w:ascii="Times New Roman" w:eastAsia="Times New Roman" w:hAnsi="Times New Roman" w:cs="Times New Roman"/>
                <w:color w:val="000000"/>
                <w:sz w:val="18"/>
                <w:szCs w:val="18"/>
              </w:rPr>
              <w:t xml:space="preserve"> </w:t>
            </w:r>
            <w:r w:rsidRPr="00D85090">
              <w:rPr>
                <w:rFonts w:ascii="Times New Roman" w:eastAsia="Times New Roman" w:hAnsi="Times New Roman" w:cs="Times New Roman"/>
                <w:color w:val="000000"/>
                <w:sz w:val="18"/>
                <w:szCs w:val="18"/>
              </w:rPr>
              <w:t>421</w:t>
            </w:r>
          </w:p>
        </w:tc>
        <w:tc>
          <w:tcPr>
            <w:tcW w:w="1276" w:type="dxa"/>
            <w:tcBorders>
              <w:top w:val="nil"/>
              <w:left w:val="nil"/>
              <w:bottom w:val="single" w:sz="8"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w:t>
            </w:r>
          </w:p>
        </w:tc>
        <w:tc>
          <w:tcPr>
            <w:tcW w:w="1417" w:type="dxa"/>
            <w:tcBorders>
              <w:top w:val="nil"/>
              <w:left w:val="nil"/>
              <w:bottom w:val="single" w:sz="8"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10</w:t>
            </w:r>
            <w:r w:rsidR="00EF7559" w:rsidRPr="00D85090">
              <w:rPr>
                <w:rFonts w:ascii="Times New Roman" w:eastAsia="Times New Roman" w:hAnsi="Times New Roman" w:cs="Times New Roman"/>
                <w:color w:val="000000"/>
                <w:sz w:val="18"/>
                <w:szCs w:val="18"/>
              </w:rPr>
              <w:t xml:space="preserve"> </w:t>
            </w:r>
            <w:r w:rsidRPr="00D85090">
              <w:rPr>
                <w:rFonts w:ascii="Times New Roman" w:eastAsia="Times New Roman" w:hAnsi="Times New Roman" w:cs="Times New Roman"/>
                <w:color w:val="000000"/>
                <w:sz w:val="18"/>
                <w:szCs w:val="18"/>
              </w:rPr>
              <w:t>453</w:t>
            </w:r>
          </w:p>
        </w:tc>
        <w:tc>
          <w:tcPr>
            <w:tcW w:w="1509" w:type="dxa"/>
            <w:tcBorders>
              <w:top w:val="nil"/>
              <w:left w:val="nil"/>
              <w:bottom w:val="single" w:sz="8"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27</w:t>
            </w:r>
            <w:r w:rsidR="00EF7559" w:rsidRPr="00D85090">
              <w:rPr>
                <w:rFonts w:ascii="Times New Roman" w:eastAsia="Times New Roman" w:hAnsi="Times New Roman" w:cs="Times New Roman"/>
                <w:color w:val="000000"/>
                <w:sz w:val="18"/>
                <w:szCs w:val="18"/>
              </w:rPr>
              <w:t xml:space="preserve"> </w:t>
            </w:r>
            <w:r w:rsidRPr="00D85090">
              <w:rPr>
                <w:rFonts w:ascii="Times New Roman" w:eastAsia="Times New Roman" w:hAnsi="Times New Roman" w:cs="Times New Roman"/>
                <w:color w:val="000000"/>
                <w:sz w:val="18"/>
                <w:szCs w:val="18"/>
              </w:rPr>
              <w:t>968</w:t>
            </w:r>
          </w:p>
        </w:tc>
        <w:tc>
          <w:tcPr>
            <w:tcW w:w="1647" w:type="dxa"/>
            <w:tcBorders>
              <w:top w:val="nil"/>
              <w:left w:val="nil"/>
              <w:bottom w:val="single" w:sz="8" w:space="0" w:color="auto"/>
              <w:right w:val="single" w:sz="8" w:space="0" w:color="auto"/>
            </w:tcBorders>
            <w:shd w:val="clear" w:color="auto" w:fill="auto"/>
            <w:vAlign w:val="center"/>
            <w:hideMark/>
          </w:tcPr>
          <w:p w:rsidR="00082CFD" w:rsidRPr="00D85090" w:rsidRDefault="00181284"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4,</w:t>
            </w:r>
            <w:r w:rsidR="00D449CE" w:rsidRPr="00D85090">
              <w:rPr>
                <w:rFonts w:ascii="Times New Roman" w:eastAsia="Times New Roman" w:hAnsi="Times New Roman" w:cs="Times New Roman"/>
                <w:color w:val="000000"/>
                <w:sz w:val="18"/>
                <w:szCs w:val="18"/>
              </w:rPr>
              <w:t>75427</w:t>
            </w:r>
          </w:p>
        </w:tc>
        <w:tc>
          <w:tcPr>
            <w:tcW w:w="1713" w:type="dxa"/>
            <w:tcBorders>
              <w:top w:val="nil"/>
              <w:left w:val="nil"/>
              <w:bottom w:val="single" w:sz="8" w:space="0" w:color="auto"/>
              <w:right w:val="single" w:sz="8" w:space="0" w:color="auto"/>
            </w:tcBorders>
            <w:shd w:val="clear" w:color="auto" w:fill="auto"/>
            <w:vAlign w:val="center"/>
            <w:hideMark/>
          </w:tcPr>
          <w:p w:rsidR="00082CFD" w:rsidRPr="00D85090" w:rsidRDefault="00CE443B"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132 967,42</w:t>
            </w:r>
          </w:p>
        </w:tc>
      </w:tr>
      <w:tr w:rsidR="00082CFD" w:rsidRPr="00D85090" w:rsidTr="00082CFD">
        <w:trPr>
          <w:trHeight w:val="145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2</w:t>
            </w:r>
          </w:p>
        </w:tc>
        <w:tc>
          <w:tcPr>
            <w:tcW w:w="3161" w:type="dxa"/>
            <w:tcBorders>
              <w:top w:val="nil"/>
              <w:left w:val="nil"/>
              <w:bottom w:val="single" w:sz="8"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Реконструкция КЛ-0,4кВ от ТП-8 ф."20 квартал середина" в части замены опор, провода протяженностью 0,56 км в г. Пикалево ЛО (</w:t>
            </w:r>
            <w:r w:rsidR="00E87473" w:rsidRPr="00D85090">
              <w:rPr>
                <w:rFonts w:ascii="Times New Roman" w:eastAsia="Times New Roman" w:hAnsi="Times New Roman" w:cs="Times New Roman"/>
                <w:color w:val="000000"/>
                <w:sz w:val="18"/>
                <w:szCs w:val="18"/>
              </w:rPr>
              <w:t>O_26-1-20-0-01-04-0-0049</w:t>
            </w:r>
            <w:r w:rsidRPr="00D85090">
              <w:rPr>
                <w:rFonts w:ascii="Times New Roman" w:eastAsia="Times New Roman" w:hAnsi="Times New Roman" w:cs="Times New Roman"/>
                <w:color w:val="000000"/>
                <w:sz w:val="18"/>
                <w:szCs w:val="18"/>
              </w:rPr>
              <w:t>)</w:t>
            </w:r>
          </w:p>
        </w:tc>
        <w:tc>
          <w:tcPr>
            <w:tcW w:w="1408" w:type="dxa"/>
            <w:tcBorders>
              <w:top w:val="nil"/>
              <w:left w:val="nil"/>
              <w:bottom w:val="single" w:sz="8" w:space="0" w:color="auto"/>
              <w:right w:val="single" w:sz="8" w:space="0" w:color="auto"/>
            </w:tcBorders>
            <w:shd w:val="clear" w:color="auto" w:fill="auto"/>
            <w:noWrap/>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w:t>
            </w:r>
          </w:p>
        </w:tc>
        <w:tc>
          <w:tcPr>
            <w:tcW w:w="1417" w:type="dxa"/>
            <w:tcBorders>
              <w:top w:val="nil"/>
              <w:left w:val="nil"/>
              <w:bottom w:val="single" w:sz="8"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19</w:t>
            </w:r>
            <w:r w:rsidR="00EF7559" w:rsidRPr="00D85090">
              <w:rPr>
                <w:rFonts w:ascii="Times New Roman" w:eastAsia="Times New Roman" w:hAnsi="Times New Roman" w:cs="Times New Roman"/>
                <w:color w:val="000000"/>
                <w:sz w:val="18"/>
                <w:szCs w:val="18"/>
              </w:rPr>
              <w:t xml:space="preserve"> </w:t>
            </w:r>
            <w:r w:rsidRPr="00D85090">
              <w:rPr>
                <w:rFonts w:ascii="Times New Roman" w:eastAsia="Times New Roman" w:hAnsi="Times New Roman" w:cs="Times New Roman"/>
                <w:color w:val="000000"/>
                <w:sz w:val="18"/>
                <w:szCs w:val="18"/>
              </w:rPr>
              <w:t>272</w:t>
            </w:r>
          </w:p>
        </w:tc>
        <w:tc>
          <w:tcPr>
            <w:tcW w:w="1276" w:type="dxa"/>
            <w:tcBorders>
              <w:top w:val="nil"/>
              <w:left w:val="nil"/>
              <w:bottom w:val="single" w:sz="8" w:space="0" w:color="auto"/>
              <w:right w:val="single" w:sz="8" w:space="0" w:color="auto"/>
            </w:tcBorders>
            <w:shd w:val="clear" w:color="auto" w:fill="auto"/>
            <w:noWrap/>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w:t>
            </w:r>
          </w:p>
        </w:tc>
        <w:tc>
          <w:tcPr>
            <w:tcW w:w="1417" w:type="dxa"/>
            <w:tcBorders>
              <w:top w:val="nil"/>
              <w:left w:val="nil"/>
              <w:bottom w:val="single" w:sz="8"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10</w:t>
            </w:r>
            <w:r w:rsidR="00EF7559" w:rsidRPr="00D85090">
              <w:rPr>
                <w:rFonts w:ascii="Times New Roman" w:eastAsia="Times New Roman" w:hAnsi="Times New Roman" w:cs="Times New Roman"/>
                <w:color w:val="000000"/>
                <w:sz w:val="18"/>
                <w:szCs w:val="18"/>
              </w:rPr>
              <w:t xml:space="preserve"> </w:t>
            </w:r>
            <w:r w:rsidRPr="00D85090">
              <w:rPr>
                <w:rFonts w:ascii="Times New Roman" w:eastAsia="Times New Roman" w:hAnsi="Times New Roman" w:cs="Times New Roman"/>
                <w:color w:val="000000"/>
                <w:sz w:val="18"/>
                <w:szCs w:val="18"/>
              </w:rPr>
              <w:t>037</w:t>
            </w:r>
          </w:p>
        </w:tc>
        <w:tc>
          <w:tcPr>
            <w:tcW w:w="1509" w:type="dxa"/>
            <w:tcBorders>
              <w:top w:val="nil"/>
              <w:left w:val="nil"/>
              <w:bottom w:val="single" w:sz="8"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9</w:t>
            </w:r>
            <w:r w:rsidR="00EF7559" w:rsidRPr="00D85090">
              <w:rPr>
                <w:rFonts w:ascii="Times New Roman" w:eastAsia="Times New Roman" w:hAnsi="Times New Roman" w:cs="Times New Roman"/>
                <w:color w:val="000000"/>
                <w:sz w:val="18"/>
                <w:szCs w:val="18"/>
              </w:rPr>
              <w:t xml:space="preserve"> </w:t>
            </w:r>
            <w:r w:rsidRPr="00D85090">
              <w:rPr>
                <w:rFonts w:ascii="Times New Roman" w:eastAsia="Times New Roman" w:hAnsi="Times New Roman" w:cs="Times New Roman"/>
                <w:color w:val="000000"/>
                <w:sz w:val="18"/>
                <w:szCs w:val="18"/>
              </w:rPr>
              <w:t>235</w:t>
            </w:r>
          </w:p>
        </w:tc>
        <w:tc>
          <w:tcPr>
            <w:tcW w:w="1647" w:type="dxa"/>
            <w:tcBorders>
              <w:top w:val="nil"/>
              <w:left w:val="nil"/>
              <w:bottom w:val="single" w:sz="8" w:space="0" w:color="auto"/>
              <w:right w:val="single" w:sz="8" w:space="0" w:color="auto"/>
            </w:tcBorders>
            <w:shd w:val="clear" w:color="auto" w:fill="auto"/>
            <w:noWrap/>
            <w:vAlign w:val="center"/>
            <w:hideMark/>
          </w:tcPr>
          <w:p w:rsidR="00082CFD" w:rsidRPr="00D85090" w:rsidRDefault="00AC7B4E"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4,</w:t>
            </w:r>
            <w:r w:rsidR="00D449CE" w:rsidRPr="00D85090">
              <w:rPr>
                <w:rFonts w:ascii="Times New Roman" w:eastAsia="Times New Roman" w:hAnsi="Times New Roman" w:cs="Times New Roman"/>
                <w:color w:val="000000"/>
                <w:sz w:val="18"/>
                <w:szCs w:val="18"/>
              </w:rPr>
              <w:t>75427</w:t>
            </w:r>
          </w:p>
        </w:tc>
        <w:tc>
          <w:tcPr>
            <w:tcW w:w="1713" w:type="dxa"/>
            <w:tcBorders>
              <w:top w:val="nil"/>
              <w:left w:val="nil"/>
              <w:bottom w:val="single" w:sz="8" w:space="0" w:color="auto"/>
              <w:right w:val="single" w:sz="8" w:space="0" w:color="auto"/>
            </w:tcBorders>
            <w:shd w:val="clear" w:color="auto" w:fill="auto"/>
            <w:noWrap/>
            <w:vAlign w:val="center"/>
            <w:hideMark/>
          </w:tcPr>
          <w:p w:rsidR="00082CFD" w:rsidRPr="00D85090" w:rsidRDefault="00CE443B"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43 905,68</w:t>
            </w:r>
          </w:p>
        </w:tc>
      </w:tr>
      <w:tr w:rsidR="00082CFD" w:rsidRPr="00D85090" w:rsidTr="00082CFD">
        <w:trPr>
          <w:trHeight w:val="97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3</w:t>
            </w:r>
          </w:p>
        </w:tc>
        <w:tc>
          <w:tcPr>
            <w:tcW w:w="3161" w:type="dxa"/>
            <w:tcBorders>
              <w:top w:val="nil"/>
              <w:left w:val="nil"/>
              <w:bottom w:val="single" w:sz="8"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proofErr w:type="spellStart"/>
            <w:r w:rsidRPr="00D85090">
              <w:rPr>
                <w:rFonts w:ascii="Times New Roman" w:eastAsia="Times New Roman" w:hAnsi="Times New Roman" w:cs="Times New Roman"/>
                <w:color w:val="000000"/>
                <w:sz w:val="18"/>
                <w:szCs w:val="18"/>
              </w:rPr>
              <w:t>Гатч</w:t>
            </w:r>
            <w:proofErr w:type="spellEnd"/>
            <w:r w:rsidRPr="00D85090">
              <w:rPr>
                <w:rFonts w:ascii="Times New Roman" w:eastAsia="Times New Roman" w:hAnsi="Times New Roman" w:cs="Times New Roman"/>
                <w:color w:val="000000"/>
                <w:sz w:val="18"/>
                <w:szCs w:val="18"/>
              </w:rPr>
              <w:t xml:space="preserve">, РК ВЛ-0,4 </w:t>
            </w:r>
            <w:proofErr w:type="spellStart"/>
            <w:r w:rsidRPr="00D85090">
              <w:rPr>
                <w:rFonts w:ascii="Times New Roman" w:eastAsia="Times New Roman" w:hAnsi="Times New Roman" w:cs="Times New Roman"/>
                <w:color w:val="000000"/>
                <w:sz w:val="18"/>
                <w:szCs w:val="18"/>
              </w:rPr>
              <w:t>кВ</w:t>
            </w:r>
            <w:proofErr w:type="spellEnd"/>
            <w:r w:rsidRPr="00D85090">
              <w:rPr>
                <w:rFonts w:ascii="Times New Roman" w:eastAsia="Times New Roman" w:hAnsi="Times New Roman" w:cs="Times New Roman"/>
                <w:color w:val="000000"/>
                <w:sz w:val="18"/>
                <w:szCs w:val="18"/>
              </w:rPr>
              <w:t xml:space="preserve"> от ТП-52 по ул. Некрасова в г. Гатчина ЛО (инв. № 100000965) (</w:t>
            </w:r>
            <w:r w:rsidR="00E965C7" w:rsidRPr="00D85090">
              <w:rPr>
                <w:rFonts w:ascii="Times New Roman" w:eastAsia="Times New Roman" w:hAnsi="Times New Roman" w:cs="Times New Roman"/>
                <w:color w:val="000000"/>
                <w:sz w:val="18"/>
                <w:szCs w:val="18"/>
              </w:rPr>
              <w:t>J_21-2-06-0-01-04-2-0033</w:t>
            </w:r>
            <w:r w:rsidRPr="00D85090">
              <w:rPr>
                <w:rFonts w:ascii="Times New Roman" w:eastAsia="Times New Roman" w:hAnsi="Times New Roman" w:cs="Times New Roman"/>
                <w:color w:val="000000"/>
                <w:sz w:val="18"/>
                <w:szCs w:val="18"/>
              </w:rPr>
              <w:t>)</w:t>
            </w:r>
          </w:p>
        </w:tc>
        <w:tc>
          <w:tcPr>
            <w:tcW w:w="1408" w:type="dxa"/>
            <w:tcBorders>
              <w:top w:val="nil"/>
              <w:left w:val="nil"/>
              <w:bottom w:val="single" w:sz="8" w:space="0" w:color="auto"/>
              <w:right w:val="single" w:sz="8" w:space="0" w:color="auto"/>
            </w:tcBorders>
            <w:shd w:val="clear" w:color="auto" w:fill="auto"/>
            <w:noWrap/>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w:t>
            </w:r>
          </w:p>
        </w:tc>
        <w:tc>
          <w:tcPr>
            <w:tcW w:w="1417" w:type="dxa"/>
            <w:tcBorders>
              <w:top w:val="nil"/>
              <w:left w:val="nil"/>
              <w:bottom w:val="single" w:sz="8" w:space="0" w:color="auto"/>
              <w:right w:val="single" w:sz="8" w:space="0" w:color="auto"/>
            </w:tcBorders>
            <w:shd w:val="clear" w:color="auto" w:fill="auto"/>
            <w:noWrap/>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28</w:t>
            </w:r>
            <w:r w:rsidR="00EF7559" w:rsidRPr="00D85090">
              <w:rPr>
                <w:rFonts w:ascii="Times New Roman" w:eastAsia="Times New Roman" w:hAnsi="Times New Roman" w:cs="Times New Roman"/>
                <w:color w:val="000000"/>
                <w:sz w:val="18"/>
                <w:szCs w:val="18"/>
              </w:rPr>
              <w:t xml:space="preserve"> </w:t>
            </w:r>
            <w:r w:rsidRPr="00D85090">
              <w:rPr>
                <w:rFonts w:ascii="Times New Roman" w:eastAsia="Times New Roman" w:hAnsi="Times New Roman" w:cs="Times New Roman"/>
                <w:color w:val="000000"/>
                <w:sz w:val="18"/>
                <w:szCs w:val="18"/>
              </w:rPr>
              <w:t>353</w:t>
            </w:r>
          </w:p>
        </w:tc>
        <w:tc>
          <w:tcPr>
            <w:tcW w:w="1276" w:type="dxa"/>
            <w:tcBorders>
              <w:top w:val="nil"/>
              <w:left w:val="nil"/>
              <w:bottom w:val="single" w:sz="8" w:space="0" w:color="auto"/>
              <w:right w:val="single" w:sz="8" w:space="0" w:color="auto"/>
            </w:tcBorders>
            <w:shd w:val="clear" w:color="auto" w:fill="auto"/>
            <w:noWrap/>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w:t>
            </w:r>
          </w:p>
        </w:tc>
        <w:tc>
          <w:tcPr>
            <w:tcW w:w="1417" w:type="dxa"/>
            <w:tcBorders>
              <w:top w:val="nil"/>
              <w:left w:val="nil"/>
              <w:bottom w:val="single" w:sz="8" w:space="0" w:color="auto"/>
              <w:right w:val="single" w:sz="8" w:space="0" w:color="auto"/>
            </w:tcBorders>
            <w:shd w:val="clear" w:color="auto" w:fill="auto"/>
            <w:noWrap/>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14</w:t>
            </w:r>
            <w:r w:rsidR="00EF7559" w:rsidRPr="00D85090">
              <w:rPr>
                <w:rFonts w:ascii="Times New Roman" w:eastAsia="Times New Roman" w:hAnsi="Times New Roman" w:cs="Times New Roman"/>
                <w:color w:val="000000"/>
                <w:sz w:val="18"/>
                <w:szCs w:val="18"/>
              </w:rPr>
              <w:t xml:space="preserve"> </w:t>
            </w:r>
            <w:r w:rsidRPr="00D85090">
              <w:rPr>
                <w:rFonts w:ascii="Times New Roman" w:eastAsia="Times New Roman" w:hAnsi="Times New Roman" w:cs="Times New Roman"/>
                <w:color w:val="000000"/>
                <w:sz w:val="18"/>
                <w:szCs w:val="18"/>
              </w:rPr>
              <w:t>785</w:t>
            </w:r>
          </w:p>
        </w:tc>
        <w:tc>
          <w:tcPr>
            <w:tcW w:w="1509" w:type="dxa"/>
            <w:tcBorders>
              <w:top w:val="nil"/>
              <w:left w:val="nil"/>
              <w:bottom w:val="single" w:sz="8"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13</w:t>
            </w:r>
            <w:r w:rsidR="00EF7559" w:rsidRPr="00D85090">
              <w:rPr>
                <w:rFonts w:ascii="Times New Roman" w:eastAsia="Times New Roman" w:hAnsi="Times New Roman" w:cs="Times New Roman"/>
                <w:color w:val="000000"/>
                <w:sz w:val="18"/>
                <w:szCs w:val="18"/>
              </w:rPr>
              <w:t xml:space="preserve"> </w:t>
            </w:r>
            <w:r w:rsidRPr="00D85090">
              <w:rPr>
                <w:rFonts w:ascii="Times New Roman" w:eastAsia="Times New Roman" w:hAnsi="Times New Roman" w:cs="Times New Roman"/>
                <w:color w:val="000000"/>
                <w:sz w:val="18"/>
                <w:szCs w:val="18"/>
              </w:rPr>
              <w:t>568</w:t>
            </w:r>
          </w:p>
        </w:tc>
        <w:tc>
          <w:tcPr>
            <w:tcW w:w="1647" w:type="dxa"/>
            <w:tcBorders>
              <w:top w:val="nil"/>
              <w:left w:val="nil"/>
              <w:bottom w:val="single" w:sz="8" w:space="0" w:color="auto"/>
              <w:right w:val="single" w:sz="8" w:space="0" w:color="auto"/>
            </w:tcBorders>
            <w:shd w:val="clear" w:color="auto" w:fill="auto"/>
            <w:noWrap/>
            <w:vAlign w:val="center"/>
            <w:hideMark/>
          </w:tcPr>
          <w:p w:rsidR="00082CFD" w:rsidRPr="00D85090" w:rsidRDefault="00AC7B4E"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4,</w:t>
            </w:r>
            <w:r w:rsidR="00CE443B" w:rsidRPr="00D85090">
              <w:rPr>
                <w:rFonts w:ascii="Times New Roman" w:eastAsia="Times New Roman" w:hAnsi="Times New Roman" w:cs="Times New Roman"/>
                <w:color w:val="000000"/>
                <w:sz w:val="18"/>
                <w:szCs w:val="18"/>
              </w:rPr>
              <w:t>75427</w:t>
            </w:r>
          </w:p>
        </w:tc>
        <w:tc>
          <w:tcPr>
            <w:tcW w:w="1713" w:type="dxa"/>
            <w:tcBorders>
              <w:top w:val="nil"/>
              <w:left w:val="nil"/>
              <w:bottom w:val="single" w:sz="8" w:space="0" w:color="auto"/>
              <w:right w:val="single" w:sz="8" w:space="0" w:color="auto"/>
            </w:tcBorders>
            <w:shd w:val="clear" w:color="auto" w:fill="auto"/>
            <w:noWrap/>
            <w:vAlign w:val="center"/>
            <w:hideMark/>
          </w:tcPr>
          <w:p w:rsidR="00082CFD" w:rsidRPr="00D85090" w:rsidRDefault="00CE443B"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64 505,94</w:t>
            </w:r>
          </w:p>
        </w:tc>
      </w:tr>
      <w:tr w:rsidR="00082CFD" w:rsidRPr="00D85090" w:rsidTr="00082CFD">
        <w:trPr>
          <w:trHeight w:val="97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4</w:t>
            </w:r>
          </w:p>
        </w:tc>
        <w:tc>
          <w:tcPr>
            <w:tcW w:w="3161" w:type="dxa"/>
            <w:tcBorders>
              <w:top w:val="nil"/>
              <w:left w:val="nil"/>
              <w:bottom w:val="single" w:sz="8"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proofErr w:type="spellStart"/>
            <w:r w:rsidRPr="00D85090">
              <w:rPr>
                <w:rFonts w:ascii="Times New Roman" w:eastAsia="Times New Roman" w:hAnsi="Times New Roman" w:cs="Times New Roman"/>
                <w:color w:val="000000"/>
                <w:sz w:val="18"/>
                <w:szCs w:val="18"/>
              </w:rPr>
              <w:t>Гатч</w:t>
            </w:r>
            <w:proofErr w:type="spellEnd"/>
            <w:r w:rsidRPr="00D85090">
              <w:rPr>
                <w:rFonts w:ascii="Times New Roman" w:eastAsia="Times New Roman" w:hAnsi="Times New Roman" w:cs="Times New Roman"/>
                <w:color w:val="000000"/>
                <w:sz w:val="18"/>
                <w:szCs w:val="18"/>
              </w:rPr>
              <w:t xml:space="preserve">, РК ВЛ-0,4 </w:t>
            </w:r>
            <w:proofErr w:type="spellStart"/>
            <w:r w:rsidRPr="00D85090">
              <w:rPr>
                <w:rFonts w:ascii="Times New Roman" w:eastAsia="Times New Roman" w:hAnsi="Times New Roman" w:cs="Times New Roman"/>
                <w:color w:val="000000"/>
                <w:sz w:val="18"/>
                <w:szCs w:val="18"/>
              </w:rPr>
              <w:t>кВ</w:t>
            </w:r>
            <w:proofErr w:type="spellEnd"/>
            <w:r w:rsidRPr="00D85090">
              <w:rPr>
                <w:rFonts w:ascii="Times New Roman" w:eastAsia="Times New Roman" w:hAnsi="Times New Roman" w:cs="Times New Roman"/>
                <w:color w:val="000000"/>
                <w:sz w:val="18"/>
                <w:szCs w:val="18"/>
              </w:rPr>
              <w:t xml:space="preserve"> от ТП-153 по ул. Станционная в г. Гатчина ЛО (инв. № 100000967) (</w:t>
            </w:r>
            <w:r w:rsidR="00F90821" w:rsidRPr="00D85090">
              <w:rPr>
                <w:rFonts w:ascii="Times New Roman" w:eastAsia="Times New Roman" w:hAnsi="Times New Roman" w:cs="Times New Roman"/>
                <w:color w:val="000000"/>
                <w:sz w:val="18"/>
                <w:szCs w:val="18"/>
              </w:rPr>
              <w:t>J_21-2-06-0-01-04-2-0031</w:t>
            </w:r>
            <w:r w:rsidRPr="00D85090">
              <w:rPr>
                <w:rFonts w:ascii="Times New Roman" w:eastAsia="Times New Roman" w:hAnsi="Times New Roman" w:cs="Times New Roman"/>
                <w:color w:val="000000"/>
                <w:sz w:val="18"/>
                <w:szCs w:val="18"/>
              </w:rPr>
              <w:t>)</w:t>
            </w:r>
          </w:p>
        </w:tc>
        <w:tc>
          <w:tcPr>
            <w:tcW w:w="1408" w:type="dxa"/>
            <w:tcBorders>
              <w:top w:val="nil"/>
              <w:left w:val="nil"/>
              <w:bottom w:val="single" w:sz="8" w:space="0" w:color="auto"/>
              <w:right w:val="single" w:sz="8" w:space="0" w:color="auto"/>
            </w:tcBorders>
            <w:shd w:val="clear" w:color="auto" w:fill="auto"/>
            <w:noWrap/>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w:t>
            </w:r>
          </w:p>
        </w:tc>
        <w:tc>
          <w:tcPr>
            <w:tcW w:w="1417" w:type="dxa"/>
            <w:tcBorders>
              <w:top w:val="nil"/>
              <w:left w:val="nil"/>
              <w:bottom w:val="single" w:sz="8" w:space="0" w:color="auto"/>
              <w:right w:val="single" w:sz="8" w:space="0" w:color="auto"/>
            </w:tcBorders>
            <w:shd w:val="clear" w:color="auto" w:fill="auto"/>
            <w:noWrap/>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56</w:t>
            </w:r>
            <w:r w:rsidR="00EF7559" w:rsidRPr="00D85090">
              <w:rPr>
                <w:rFonts w:ascii="Times New Roman" w:eastAsia="Times New Roman" w:hAnsi="Times New Roman" w:cs="Times New Roman"/>
                <w:color w:val="000000"/>
                <w:sz w:val="18"/>
                <w:szCs w:val="18"/>
              </w:rPr>
              <w:t xml:space="preserve"> </w:t>
            </w:r>
            <w:r w:rsidRPr="00D85090">
              <w:rPr>
                <w:rFonts w:ascii="Times New Roman" w:eastAsia="Times New Roman" w:hAnsi="Times New Roman" w:cs="Times New Roman"/>
                <w:color w:val="000000"/>
                <w:sz w:val="18"/>
                <w:szCs w:val="18"/>
              </w:rPr>
              <w:t>798</w:t>
            </w:r>
          </w:p>
        </w:tc>
        <w:tc>
          <w:tcPr>
            <w:tcW w:w="1276" w:type="dxa"/>
            <w:tcBorders>
              <w:top w:val="nil"/>
              <w:left w:val="nil"/>
              <w:bottom w:val="single" w:sz="8" w:space="0" w:color="auto"/>
              <w:right w:val="single" w:sz="8" w:space="0" w:color="auto"/>
            </w:tcBorders>
            <w:shd w:val="clear" w:color="auto" w:fill="auto"/>
            <w:noWrap/>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w:t>
            </w:r>
          </w:p>
        </w:tc>
        <w:tc>
          <w:tcPr>
            <w:tcW w:w="1417" w:type="dxa"/>
            <w:tcBorders>
              <w:top w:val="nil"/>
              <w:left w:val="nil"/>
              <w:bottom w:val="single" w:sz="8" w:space="0" w:color="auto"/>
              <w:right w:val="single" w:sz="8" w:space="0" w:color="auto"/>
            </w:tcBorders>
            <w:shd w:val="clear" w:color="auto" w:fill="auto"/>
            <w:noWrap/>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13</w:t>
            </w:r>
            <w:r w:rsidR="00EF7559" w:rsidRPr="00D85090">
              <w:rPr>
                <w:rFonts w:ascii="Times New Roman" w:eastAsia="Times New Roman" w:hAnsi="Times New Roman" w:cs="Times New Roman"/>
                <w:color w:val="000000"/>
                <w:sz w:val="18"/>
                <w:szCs w:val="18"/>
              </w:rPr>
              <w:t xml:space="preserve"> </w:t>
            </w:r>
            <w:r w:rsidRPr="00D85090">
              <w:rPr>
                <w:rFonts w:ascii="Times New Roman" w:eastAsia="Times New Roman" w:hAnsi="Times New Roman" w:cs="Times New Roman"/>
                <w:color w:val="000000"/>
                <w:sz w:val="18"/>
                <w:szCs w:val="18"/>
              </w:rPr>
              <w:t>136</w:t>
            </w:r>
          </w:p>
        </w:tc>
        <w:tc>
          <w:tcPr>
            <w:tcW w:w="1509" w:type="dxa"/>
            <w:tcBorders>
              <w:top w:val="nil"/>
              <w:left w:val="nil"/>
              <w:bottom w:val="single" w:sz="8"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43</w:t>
            </w:r>
            <w:r w:rsidR="00EF7559" w:rsidRPr="00D85090">
              <w:rPr>
                <w:rFonts w:ascii="Times New Roman" w:eastAsia="Times New Roman" w:hAnsi="Times New Roman" w:cs="Times New Roman"/>
                <w:color w:val="000000"/>
                <w:sz w:val="18"/>
                <w:szCs w:val="18"/>
              </w:rPr>
              <w:t xml:space="preserve"> </w:t>
            </w:r>
            <w:r w:rsidRPr="00D85090">
              <w:rPr>
                <w:rFonts w:ascii="Times New Roman" w:eastAsia="Times New Roman" w:hAnsi="Times New Roman" w:cs="Times New Roman"/>
                <w:color w:val="000000"/>
                <w:sz w:val="18"/>
                <w:szCs w:val="18"/>
              </w:rPr>
              <w:t>662</w:t>
            </w:r>
          </w:p>
        </w:tc>
        <w:tc>
          <w:tcPr>
            <w:tcW w:w="1647" w:type="dxa"/>
            <w:tcBorders>
              <w:top w:val="nil"/>
              <w:left w:val="nil"/>
              <w:bottom w:val="single" w:sz="8" w:space="0" w:color="auto"/>
              <w:right w:val="single" w:sz="8" w:space="0" w:color="auto"/>
            </w:tcBorders>
            <w:shd w:val="clear" w:color="auto" w:fill="auto"/>
            <w:noWrap/>
            <w:vAlign w:val="center"/>
            <w:hideMark/>
          </w:tcPr>
          <w:p w:rsidR="00082CFD" w:rsidRPr="00D85090" w:rsidRDefault="00AC7B4E"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4,39728</w:t>
            </w:r>
          </w:p>
        </w:tc>
        <w:tc>
          <w:tcPr>
            <w:tcW w:w="1713" w:type="dxa"/>
            <w:tcBorders>
              <w:top w:val="nil"/>
              <w:left w:val="nil"/>
              <w:bottom w:val="single" w:sz="8" w:space="0" w:color="auto"/>
              <w:right w:val="single" w:sz="8" w:space="0" w:color="auto"/>
            </w:tcBorders>
            <w:shd w:val="clear" w:color="auto" w:fill="auto"/>
            <w:noWrap/>
            <w:vAlign w:val="center"/>
            <w:hideMark/>
          </w:tcPr>
          <w:p w:rsidR="00082CFD" w:rsidRPr="00D85090" w:rsidRDefault="00AC7B4E"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191 994,04</w:t>
            </w:r>
          </w:p>
        </w:tc>
      </w:tr>
      <w:tr w:rsidR="00082CFD" w:rsidRPr="00D85090" w:rsidTr="00082CFD">
        <w:trPr>
          <w:trHeight w:val="1215"/>
        </w:trPr>
        <w:tc>
          <w:tcPr>
            <w:tcW w:w="960" w:type="dxa"/>
            <w:tcBorders>
              <w:top w:val="nil"/>
              <w:left w:val="single" w:sz="8" w:space="0" w:color="auto"/>
              <w:bottom w:val="single" w:sz="4" w:space="0" w:color="auto"/>
              <w:right w:val="single" w:sz="8" w:space="0" w:color="auto"/>
            </w:tcBorders>
            <w:shd w:val="clear" w:color="auto" w:fill="auto"/>
            <w:noWrap/>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5</w:t>
            </w:r>
          </w:p>
        </w:tc>
        <w:tc>
          <w:tcPr>
            <w:tcW w:w="3161" w:type="dxa"/>
            <w:tcBorders>
              <w:top w:val="nil"/>
              <w:left w:val="nil"/>
              <w:bottom w:val="single" w:sz="4"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Реконструкция ВЛ-0,4кВ от ТП-9, ТП-1, ТП-</w:t>
            </w:r>
            <w:proofErr w:type="gramStart"/>
            <w:r w:rsidRPr="00D85090">
              <w:rPr>
                <w:rFonts w:ascii="Times New Roman" w:eastAsia="Times New Roman" w:hAnsi="Times New Roman" w:cs="Times New Roman"/>
                <w:color w:val="000000"/>
                <w:sz w:val="18"/>
                <w:szCs w:val="18"/>
              </w:rPr>
              <w:t>5,ТП</w:t>
            </w:r>
            <w:proofErr w:type="gramEnd"/>
            <w:r w:rsidRPr="00D85090">
              <w:rPr>
                <w:rFonts w:ascii="Times New Roman" w:eastAsia="Times New Roman" w:hAnsi="Times New Roman" w:cs="Times New Roman"/>
                <w:color w:val="000000"/>
                <w:sz w:val="18"/>
                <w:szCs w:val="18"/>
              </w:rPr>
              <w:t xml:space="preserve">-14 протяженностью 1,183 км в </w:t>
            </w:r>
            <w:proofErr w:type="spellStart"/>
            <w:r w:rsidRPr="00D85090">
              <w:rPr>
                <w:rFonts w:ascii="Times New Roman" w:eastAsia="Times New Roman" w:hAnsi="Times New Roman" w:cs="Times New Roman"/>
                <w:color w:val="000000"/>
                <w:sz w:val="18"/>
                <w:szCs w:val="18"/>
              </w:rPr>
              <w:t>п.Тайцы</w:t>
            </w:r>
            <w:proofErr w:type="spellEnd"/>
            <w:r w:rsidRPr="00D85090">
              <w:rPr>
                <w:rFonts w:ascii="Times New Roman" w:eastAsia="Times New Roman" w:hAnsi="Times New Roman" w:cs="Times New Roman"/>
                <w:color w:val="000000"/>
                <w:sz w:val="18"/>
                <w:szCs w:val="18"/>
              </w:rPr>
              <w:t xml:space="preserve"> Гатчинского р-на ЛО (</w:t>
            </w:r>
            <w:r w:rsidR="00E8274F" w:rsidRPr="00D85090">
              <w:rPr>
                <w:rFonts w:ascii="Times New Roman" w:eastAsia="Times New Roman" w:hAnsi="Times New Roman" w:cs="Times New Roman"/>
                <w:color w:val="000000"/>
                <w:sz w:val="18"/>
                <w:szCs w:val="18"/>
              </w:rPr>
              <w:t>O_27-2-06-0-01-04-0-0019</w:t>
            </w:r>
            <w:r w:rsidRPr="00D85090">
              <w:rPr>
                <w:rFonts w:ascii="Times New Roman" w:eastAsia="Times New Roman" w:hAnsi="Times New Roman" w:cs="Times New Roman"/>
                <w:color w:val="000000"/>
                <w:sz w:val="18"/>
                <w:szCs w:val="18"/>
              </w:rPr>
              <w:t>)</w:t>
            </w:r>
          </w:p>
        </w:tc>
        <w:tc>
          <w:tcPr>
            <w:tcW w:w="1408" w:type="dxa"/>
            <w:tcBorders>
              <w:top w:val="nil"/>
              <w:left w:val="nil"/>
              <w:bottom w:val="single" w:sz="4" w:space="0" w:color="auto"/>
              <w:right w:val="single" w:sz="8" w:space="0" w:color="auto"/>
            </w:tcBorders>
            <w:shd w:val="clear" w:color="auto" w:fill="auto"/>
            <w:noWrap/>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w:t>
            </w:r>
          </w:p>
        </w:tc>
        <w:tc>
          <w:tcPr>
            <w:tcW w:w="1417" w:type="dxa"/>
            <w:tcBorders>
              <w:top w:val="nil"/>
              <w:left w:val="nil"/>
              <w:bottom w:val="single" w:sz="4"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121 429</w:t>
            </w:r>
          </w:p>
        </w:tc>
        <w:tc>
          <w:tcPr>
            <w:tcW w:w="1276" w:type="dxa"/>
            <w:tcBorders>
              <w:top w:val="nil"/>
              <w:left w:val="nil"/>
              <w:bottom w:val="single" w:sz="4" w:space="0" w:color="auto"/>
              <w:right w:val="single" w:sz="8" w:space="0" w:color="auto"/>
            </w:tcBorders>
            <w:shd w:val="clear" w:color="auto" w:fill="auto"/>
            <w:noWrap/>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w:t>
            </w:r>
          </w:p>
        </w:tc>
        <w:tc>
          <w:tcPr>
            <w:tcW w:w="1417" w:type="dxa"/>
            <w:tcBorders>
              <w:top w:val="nil"/>
              <w:left w:val="nil"/>
              <w:bottom w:val="single" w:sz="4"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79 277</w:t>
            </w:r>
          </w:p>
        </w:tc>
        <w:tc>
          <w:tcPr>
            <w:tcW w:w="1509" w:type="dxa"/>
            <w:tcBorders>
              <w:top w:val="nil"/>
              <w:left w:val="nil"/>
              <w:bottom w:val="single" w:sz="4"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42</w:t>
            </w:r>
            <w:r w:rsidR="00EF7559" w:rsidRPr="00D85090">
              <w:rPr>
                <w:rFonts w:ascii="Times New Roman" w:eastAsia="Times New Roman" w:hAnsi="Times New Roman" w:cs="Times New Roman"/>
                <w:color w:val="000000"/>
                <w:sz w:val="18"/>
                <w:szCs w:val="18"/>
              </w:rPr>
              <w:t xml:space="preserve"> </w:t>
            </w:r>
            <w:r w:rsidRPr="00D85090">
              <w:rPr>
                <w:rFonts w:ascii="Times New Roman" w:eastAsia="Times New Roman" w:hAnsi="Times New Roman" w:cs="Times New Roman"/>
                <w:color w:val="000000"/>
                <w:sz w:val="18"/>
                <w:szCs w:val="18"/>
              </w:rPr>
              <w:t>152</w:t>
            </w:r>
          </w:p>
        </w:tc>
        <w:tc>
          <w:tcPr>
            <w:tcW w:w="1647" w:type="dxa"/>
            <w:tcBorders>
              <w:top w:val="nil"/>
              <w:left w:val="nil"/>
              <w:bottom w:val="single" w:sz="4" w:space="0" w:color="auto"/>
              <w:right w:val="single" w:sz="8" w:space="0" w:color="auto"/>
            </w:tcBorders>
            <w:shd w:val="clear" w:color="auto" w:fill="auto"/>
            <w:noWrap/>
            <w:vAlign w:val="center"/>
            <w:hideMark/>
          </w:tcPr>
          <w:p w:rsidR="00082CFD" w:rsidRPr="00D85090" w:rsidRDefault="00AC7B4E"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4,</w:t>
            </w:r>
            <w:r w:rsidR="00596FB6" w:rsidRPr="00D85090">
              <w:rPr>
                <w:rFonts w:ascii="Times New Roman" w:eastAsia="Times New Roman" w:hAnsi="Times New Roman" w:cs="Times New Roman"/>
                <w:color w:val="000000"/>
                <w:sz w:val="18"/>
                <w:szCs w:val="18"/>
              </w:rPr>
              <w:t>75427</w:t>
            </w:r>
          </w:p>
        </w:tc>
        <w:tc>
          <w:tcPr>
            <w:tcW w:w="1713" w:type="dxa"/>
            <w:tcBorders>
              <w:top w:val="nil"/>
              <w:left w:val="nil"/>
              <w:bottom w:val="single" w:sz="4" w:space="0" w:color="auto"/>
              <w:right w:val="single" w:sz="8" w:space="0" w:color="auto"/>
            </w:tcBorders>
            <w:shd w:val="clear" w:color="auto" w:fill="auto"/>
            <w:noWrap/>
            <w:vAlign w:val="center"/>
            <w:hideMark/>
          </w:tcPr>
          <w:p w:rsidR="00082CFD" w:rsidRPr="00D85090" w:rsidRDefault="00596FB6"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200 401,99</w:t>
            </w:r>
          </w:p>
        </w:tc>
      </w:tr>
      <w:tr w:rsidR="00082CFD" w:rsidRPr="00D85090" w:rsidTr="00082CFD">
        <w:trPr>
          <w:trHeight w:val="12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lastRenderedPageBreak/>
              <w:t>6</w:t>
            </w:r>
          </w:p>
        </w:tc>
        <w:tc>
          <w:tcPr>
            <w:tcW w:w="31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 xml:space="preserve">Реконструкция ВЛ-0,4 </w:t>
            </w:r>
            <w:proofErr w:type="spellStart"/>
            <w:r w:rsidRPr="00D85090">
              <w:rPr>
                <w:rFonts w:ascii="Times New Roman" w:eastAsia="Times New Roman" w:hAnsi="Times New Roman" w:cs="Times New Roman"/>
                <w:color w:val="000000"/>
                <w:sz w:val="18"/>
                <w:szCs w:val="18"/>
              </w:rPr>
              <w:t>кВ</w:t>
            </w:r>
            <w:proofErr w:type="spellEnd"/>
            <w:r w:rsidRPr="00D85090">
              <w:rPr>
                <w:rFonts w:ascii="Times New Roman" w:eastAsia="Times New Roman" w:hAnsi="Times New Roman" w:cs="Times New Roman"/>
                <w:color w:val="000000"/>
                <w:sz w:val="18"/>
                <w:szCs w:val="18"/>
              </w:rPr>
              <w:t xml:space="preserve"> от ТП-190, ТП-153, ТП-55 протяженностью 1,024 км в г. Гатчина ЛО (</w:t>
            </w:r>
            <w:r w:rsidR="00F7042D" w:rsidRPr="00D85090">
              <w:rPr>
                <w:rFonts w:ascii="Times New Roman" w:eastAsia="Times New Roman" w:hAnsi="Times New Roman" w:cs="Times New Roman"/>
                <w:color w:val="000000"/>
                <w:sz w:val="18"/>
                <w:szCs w:val="18"/>
              </w:rPr>
              <w:t>O_26-2-06-0-01-04-0-0045</w:t>
            </w:r>
            <w:r w:rsidRPr="00D85090">
              <w:rPr>
                <w:rFonts w:ascii="Times New Roman" w:eastAsia="Times New Roman" w:hAnsi="Times New Roman" w:cs="Times New Roman"/>
                <w:color w:val="000000"/>
                <w:sz w:val="18"/>
                <w:szCs w:val="18"/>
              </w:rPr>
              <w:t>)</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140 979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106 304</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34</w:t>
            </w:r>
            <w:r w:rsidR="00637E58" w:rsidRPr="00D85090">
              <w:rPr>
                <w:rFonts w:ascii="Times New Roman" w:eastAsia="Times New Roman" w:hAnsi="Times New Roman" w:cs="Times New Roman"/>
                <w:color w:val="000000"/>
                <w:sz w:val="18"/>
                <w:szCs w:val="18"/>
              </w:rPr>
              <w:t xml:space="preserve"> </w:t>
            </w:r>
            <w:r w:rsidRPr="00D85090">
              <w:rPr>
                <w:rFonts w:ascii="Times New Roman" w:eastAsia="Times New Roman" w:hAnsi="Times New Roman" w:cs="Times New Roman"/>
                <w:color w:val="000000"/>
                <w:sz w:val="18"/>
                <w:szCs w:val="18"/>
              </w:rPr>
              <w:t>675</w:t>
            </w:r>
          </w:p>
        </w:tc>
        <w:tc>
          <w:tcPr>
            <w:tcW w:w="1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2CFD" w:rsidRPr="00D85090" w:rsidRDefault="00AC7B4E"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4,</w:t>
            </w:r>
            <w:r w:rsidR="00596FB6" w:rsidRPr="00D85090">
              <w:rPr>
                <w:rFonts w:ascii="Times New Roman" w:eastAsia="Times New Roman" w:hAnsi="Times New Roman" w:cs="Times New Roman"/>
                <w:color w:val="000000"/>
                <w:sz w:val="18"/>
                <w:szCs w:val="18"/>
              </w:rPr>
              <w:t>75427</w:t>
            </w:r>
          </w:p>
        </w:tc>
        <w:tc>
          <w:tcPr>
            <w:tcW w:w="1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2CFD" w:rsidRPr="00D85090" w:rsidRDefault="00596FB6"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164 854,31</w:t>
            </w:r>
          </w:p>
        </w:tc>
      </w:tr>
      <w:tr w:rsidR="00082CFD" w:rsidRPr="00D85090" w:rsidTr="00082CFD">
        <w:trPr>
          <w:trHeight w:val="1215"/>
        </w:trPr>
        <w:tc>
          <w:tcPr>
            <w:tcW w:w="96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7</w:t>
            </w:r>
          </w:p>
        </w:tc>
        <w:tc>
          <w:tcPr>
            <w:tcW w:w="3161" w:type="dxa"/>
            <w:tcBorders>
              <w:top w:val="single" w:sz="4" w:space="0" w:color="auto"/>
              <w:left w:val="nil"/>
              <w:bottom w:val="single" w:sz="8"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proofErr w:type="spellStart"/>
            <w:r w:rsidRPr="00D85090">
              <w:rPr>
                <w:rFonts w:ascii="Times New Roman" w:eastAsia="Times New Roman" w:hAnsi="Times New Roman" w:cs="Times New Roman"/>
                <w:color w:val="000000"/>
                <w:sz w:val="18"/>
                <w:szCs w:val="18"/>
              </w:rPr>
              <w:t>Гатч</w:t>
            </w:r>
            <w:proofErr w:type="spellEnd"/>
            <w:r w:rsidRPr="00D85090">
              <w:rPr>
                <w:rFonts w:ascii="Times New Roman" w:eastAsia="Times New Roman" w:hAnsi="Times New Roman" w:cs="Times New Roman"/>
                <w:color w:val="000000"/>
                <w:sz w:val="18"/>
                <w:szCs w:val="18"/>
              </w:rPr>
              <w:t xml:space="preserve">, РК ВЛ-0,4 </w:t>
            </w:r>
            <w:proofErr w:type="spellStart"/>
            <w:r w:rsidRPr="00D85090">
              <w:rPr>
                <w:rFonts w:ascii="Times New Roman" w:eastAsia="Times New Roman" w:hAnsi="Times New Roman" w:cs="Times New Roman"/>
                <w:color w:val="000000"/>
                <w:sz w:val="18"/>
                <w:szCs w:val="18"/>
              </w:rPr>
              <w:t>кВ</w:t>
            </w:r>
            <w:proofErr w:type="spellEnd"/>
            <w:r w:rsidRPr="00D85090">
              <w:rPr>
                <w:rFonts w:ascii="Times New Roman" w:eastAsia="Times New Roman" w:hAnsi="Times New Roman" w:cs="Times New Roman"/>
                <w:color w:val="000000"/>
                <w:sz w:val="18"/>
                <w:szCs w:val="18"/>
              </w:rPr>
              <w:t xml:space="preserve"> от ТП-212 по ул. Западная (пер. Тенистый) в г. Гатчина ЛО (инв. № 100001085) (</w:t>
            </w:r>
            <w:r w:rsidR="00411AF1" w:rsidRPr="00D85090">
              <w:rPr>
                <w:rFonts w:ascii="Times New Roman" w:eastAsia="Times New Roman" w:hAnsi="Times New Roman" w:cs="Times New Roman"/>
                <w:color w:val="000000"/>
                <w:sz w:val="18"/>
                <w:szCs w:val="18"/>
              </w:rPr>
              <w:t>J_21-2-06-0-01-04-2-0050</w:t>
            </w:r>
            <w:r w:rsidRPr="00D85090">
              <w:rPr>
                <w:rFonts w:ascii="Times New Roman" w:eastAsia="Times New Roman" w:hAnsi="Times New Roman" w:cs="Times New Roman"/>
                <w:color w:val="000000"/>
                <w:sz w:val="18"/>
                <w:szCs w:val="18"/>
              </w:rPr>
              <w:t>)</w:t>
            </w:r>
          </w:p>
        </w:tc>
        <w:tc>
          <w:tcPr>
            <w:tcW w:w="1408" w:type="dxa"/>
            <w:tcBorders>
              <w:top w:val="single" w:sz="4" w:space="0" w:color="auto"/>
              <w:left w:val="nil"/>
              <w:bottom w:val="single" w:sz="8" w:space="0" w:color="auto"/>
              <w:right w:val="single" w:sz="8" w:space="0" w:color="auto"/>
            </w:tcBorders>
            <w:shd w:val="clear" w:color="auto" w:fill="auto"/>
            <w:noWrap/>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w:t>
            </w:r>
          </w:p>
        </w:tc>
        <w:tc>
          <w:tcPr>
            <w:tcW w:w="1417" w:type="dxa"/>
            <w:tcBorders>
              <w:top w:val="single" w:sz="4" w:space="0" w:color="auto"/>
              <w:left w:val="nil"/>
              <w:bottom w:val="single" w:sz="8"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54 409</w:t>
            </w:r>
          </w:p>
        </w:tc>
        <w:tc>
          <w:tcPr>
            <w:tcW w:w="1276" w:type="dxa"/>
            <w:tcBorders>
              <w:top w:val="single" w:sz="4" w:space="0" w:color="auto"/>
              <w:left w:val="nil"/>
              <w:bottom w:val="single" w:sz="8" w:space="0" w:color="auto"/>
              <w:right w:val="single" w:sz="8" w:space="0" w:color="auto"/>
            </w:tcBorders>
            <w:shd w:val="clear" w:color="auto" w:fill="auto"/>
            <w:noWrap/>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w:t>
            </w:r>
          </w:p>
        </w:tc>
        <w:tc>
          <w:tcPr>
            <w:tcW w:w="1417" w:type="dxa"/>
            <w:tcBorders>
              <w:top w:val="single" w:sz="4" w:space="0" w:color="auto"/>
              <w:left w:val="nil"/>
              <w:bottom w:val="single" w:sz="8"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28 353</w:t>
            </w:r>
          </w:p>
        </w:tc>
        <w:tc>
          <w:tcPr>
            <w:tcW w:w="1509" w:type="dxa"/>
            <w:tcBorders>
              <w:top w:val="single" w:sz="4" w:space="0" w:color="auto"/>
              <w:left w:val="nil"/>
              <w:bottom w:val="single" w:sz="8"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26</w:t>
            </w:r>
            <w:r w:rsidR="00637E58" w:rsidRPr="00D85090">
              <w:rPr>
                <w:rFonts w:ascii="Times New Roman" w:eastAsia="Times New Roman" w:hAnsi="Times New Roman" w:cs="Times New Roman"/>
                <w:color w:val="000000"/>
                <w:sz w:val="18"/>
                <w:szCs w:val="18"/>
              </w:rPr>
              <w:t xml:space="preserve"> </w:t>
            </w:r>
            <w:r w:rsidRPr="00D85090">
              <w:rPr>
                <w:rFonts w:ascii="Times New Roman" w:eastAsia="Times New Roman" w:hAnsi="Times New Roman" w:cs="Times New Roman"/>
                <w:color w:val="000000"/>
                <w:sz w:val="18"/>
                <w:szCs w:val="18"/>
              </w:rPr>
              <w:t>056</w:t>
            </w:r>
          </w:p>
        </w:tc>
        <w:tc>
          <w:tcPr>
            <w:tcW w:w="1647" w:type="dxa"/>
            <w:tcBorders>
              <w:top w:val="single" w:sz="4" w:space="0" w:color="auto"/>
              <w:left w:val="nil"/>
              <w:bottom w:val="single" w:sz="8" w:space="0" w:color="auto"/>
              <w:right w:val="single" w:sz="8" w:space="0" w:color="auto"/>
            </w:tcBorders>
            <w:shd w:val="clear" w:color="auto" w:fill="auto"/>
            <w:noWrap/>
            <w:vAlign w:val="center"/>
            <w:hideMark/>
          </w:tcPr>
          <w:p w:rsidR="00082CFD" w:rsidRPr="00D85090" w:rsidRDefault="00AC7B4E"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4,39728</w:t>
            </w:r>
          </w:p>
        </w:tc>
        <w:tc>
          <w:tcPr>
            <w:tcW w:w="1713" w:type="dxa"/>
            <w:tcBorders>
              <w:top w:val="single" w:sz="4" w:space="0" w:color="auto"/>
              <w:left w:val="nil"/>
              <w:bottom w:val="single" w:sz="8" w:space="0" w:color="auto"/>
              <w:right w:val="single" w:sz="8" w:space="0" w:color="auto"/>
            </w:tcBorders>
            <w:shd w:val="clear" w:color="auto" w:fill="auto"/>
            <w:noWrap/>
            <w:vAlign w:val="center"/>
            <w:hideMark/>
          </w:tcPr>
          <w:p w:rsidR="00082CFD" w:rsidRPr="00D85090" w:rsidRDefault="00AC7B4E"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114 575,53</w:t>
            </w:r>
          </w:p>
        </w:tc>
      </w:tr>
      <w:tr w:rsidR="00082CFD" w:rsidRPr="00D85090" w:rsidTr="00082CFD">
        <w:trPr>
          <w:trHeight w:val="145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8</w:t>
            </w:r>
          </w:p>
        </w:tc>
        <w:tc>
          <w:tcPr>
            <w:tcW w:w="3161" w:type="dxa"/>
            <w:tcBorders>
              <w:top w:val="nil"/>
              <w:left w:val="nil"/>
              <w:bottom w:val="single" w:sz="8"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 xml:space="preserve">Реконструкция КЛ 6 </w:t>
            </w:r>
            <w:proofErr w:type="spellStart"/>
            <w:r w:rsidRPr="00D85090">
              <w:rPr>
                <w:rFonts w:ascii="Times New Roman" w:eastAsia="Times New Roman" w:hAnsi="Times New Roman" w:cs="Times New Roman"/>
                <w:color w:val="000000"/>
                <w:sz w:val="18"/>
                <w:szCs w:val="18"/>
              </w:rPr>
              <w:t>кВ</w:t>
            </w:r>
            <w:proofErr w:type="spellEnd"/>
            <w:r w:rsidRPr="00D85090">
              <w:rPr>
                <w:rFonts w:ascii="Times New Roman" w:eastAsia="Times New Roman" w:hAnsi="Times New Roman" w:cs="Times New Roman"/>
                <w:color w:val="000000"/>
                <w:sz w:val="18"/>
                <w:szCs w:val="18"/>
              </w:rPr>
              <w:t xml:space="preserve"> ф. 201-06 от ТП 71 до ТП 49, ф. 201-04 от ТП 29 до ТП 32 протяженностью 1,11 км в г. Подпорожье ЛО (</w:t>
            </w:r>
            <w:r w:rsidR="00415329" w:rsidRPr="00D85090">
              <w:rPr>
                <w:rFonts w:ascii="Times New Roman" w:eastAsia="Times New Roman" w:hAnsi="Times New Roman" w:cs="Times New Roman"/>
                <w:color w:val="000000"/>
                <w:sz w:val="18"/>
                <w:szCs w:val="18"/>
              </w:rPr>
              <w:t>O_27-1-20-0-01-04-0-0002</w:t>
            </w:r>
            <w:r w:rsidRPr="00D85090">
              <w:rPr>
                <w:rFonts w:ascii="Times New Roman" w:eastAsia="Times New Roman" w:hAnsi="Times New Roman" w:cs="Times New Roman"/>
                <w:color w:val="000000"/>
                <w:sz w:val="18"/>
                <w:szCs w:val="18"/>
              </w:rPr>
              <w:t>)</w:t>
            </w:r>
          </w:p>
        </w:tc>
        <w:tc>
          <w:tcPr>
            <w:tcW w:w="1408" w:type="dxa"/>
            <w:tcBorders>
              <w:top w:val="nil"/>
              <w:left w:val="nil"/>
              <w:bottom w:val="single" w:sz="8" w:space="0" w:color="auto"/>
              <w:right w:val="single" w:sz="8" w:space="0" w:color="auto"/>
            </w:tcBorders>
            <w:shd w:val="clear" w:color="auto" w:fill="auto"/>
            <w:noWrap/>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w:t>
            </w:r>
          </w:p>
        </w:tc>
        <w:tc>
          <w:tcPr>
            <w:tcW w:w="1417" w:type="dxa"/>
            <w:tcBorders>
              <w:top w:val="nil"/>
              <w:left w:val="nil"/>
              <w:bottom w:val="single" w:sz="8"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169 884</w:t>
            </w:r>
          </w:p>
        </w:tc>
        <w:tc>
          <w:tcPr>
            <w:tcW w:w="1276" w:type="dxa"/>
            <w:tcBorders>
              <w:top w:val="nil"/>
              <w:left w:val="nil"/>
              <w:bottom w:val="single" w:sz="8" w:space="0" w:color="auto"/>
              <w:right w:val="single" w:sz="8" w:space="0" w:color="auto"/>
            </w:tcBorders>
            <w:shd w:val="clear" w:color="auto" w:fill="auto"/>
            <w:noWrap/>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w:t>
            </w:r>
          </w:p>
        </w:tc>
        <w:tc>
          <w:tcPr>
            <w:tcW w:w="1417" w:type="dxa"/>
            <w:tcBorders>
              <w:top w:val="nil"/>
              <w:left w:val="nil"/>
              <w:bottom w:val="single" w:sz="8"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70 785</w:t>
            </w:r>
          </w:p>
        </w:tc>
        <w:tc>
          <w:tcPr>
            <w:tcW w:w="1509" w:type="dxa"/>
            <w:tcBorders>
              <w:top w:val="nil"/>
              <w:left w:val="nil"/>
              <w:bottom w:val="single" w:sz="8"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99</w:t>
            </w:r>
            <w:r w:rsidR="00637E58" w:rsidRPr="00D85090">
              <w:rPr>
                <w:rFonts w:ascii="Times New Roman" w:eastAsia="Times New Roman" w:hAnsi="Times New Roman" w:cs="Times New Roman"/>
                <w:color w:val="000000"/>
                <w:sz w:val="18"/>
                <w:szCs w:val="18"/>
              </w:rPr>
              <w:t xml:space="preserve"> </w:t>
            </w:r>
            <w:r w:rsidRPr="00D85090">
              <w:rPr>
                <w:rFonts w:ascii="Times New Roman" w:eastAsia="Times New Roman" w:hAnsi="Times New Roman" w:cs="Times New Roman"/>
                <w:color w:val="000000"/>
                <w:sz w:val="18"/>
                <w:szCs w:val="18"/>
              </w:rPr>
              <w:t>099</w:t>
            </w:r>
          </w:p>
        </w:tc>
        <w:tc>
          <w:tcPr>
            <w:tcW w:w="1647" w:type="dxa"/>
            <w:tcBorders>
              <w:top w:val="nil"/>
              <w:left w:val="nil"/>
              <w:bottom w:val="single" w:sz="8" w:space="0" w:color="auto"/>
              <w:right w:val="single" w:sz="8" w:space="0" w:color="auto"/>
            </w:tcBorders>
            <w:shd w:val="clear" w:color="auto" w:fill="auto"/>
            <w:vAlign w:val="center"/>
            <w:hideMark/>
          </w:tcPr>
          <w:p w:rsidR="00082CFD" w:rsidRPr="00D85090" w:rsidRDefault="00AC7B4E"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4,75427</w:t>
            </w:r>
          </w:p>
        </w:tc>
        <w:tc>
          <w:tcPr>
            <w:tcW w:w="1713" w:type="dxa"/>
            <w:tcBorders>
              <w:top w:val="nil"/>
              <w:left w:val="nil"/>
              <w:bottom w:val="single" w:sz="8" w:space="0" w:color="auto"/>
              <w:right w:val="single" w:sz="8" w:space="0" w:color="auto"/>
            </w:tcBorders>
            <w:shd w:val="clear" w:color="auto" w:fill="auto"/>
            <w:noWrap/>
            <w:vAlign w:val="center"/>
            <w:hideMark/>
          </w:tcPr>
          <w:p w:rsidR="00082CFD" w:rsidRPr="00D85090" w:rsidRDefault="00AC7B4E"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471 143,40</w:t>
            </w:r>
          </w:p>
        </w:tc>
      </w:tr>
      <w:tr w:rsidR="00082CFD" w:rsidRPr="00D85090" w:rsidTr="00082CFD">
        <w:trPr>
          <w:trHeight w:val="1125"/>
        </w:trPr>
        <w:tc>
          <w:tcPr>
            <w:tcW w:w="960" w:type="dxa"/>
            <w:tcBorders>
              <w:top w:val="nil"/>
              <w:left w:val="single" w:sz="8" w:space="0" w:color="auto"/>
              <w:bottom w:val="nil"/>
              <w:right w:val="single" w:sz="8" w:space="0" w:color="auto"/>
            </w:tcBorders>
            <w:shd w:val="clear" w:color="auto" w:fill="auto"/>
            <w:noWrap/>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9</w:t>
            </w:r>
          </w:p>
        </w:tc>
        <w:tc>
          <w:tcPr>
            <w:tcW w:w="3161" w:type="dxa"/>
            <w:tcBorders>
              <w:top w:val="nil"/>
              <w:left w:val="nil"/>
              <w:bottom w:val="nil"/>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 xml:space="preserve">Реконструкция ТП-520 путем строительства новой КТП-10/0,4 </w:t>
            </w:r>
            <w:proofErr w:type="spellStart"/>
            <w:r w:rsidRPr="00D85090">
              <w:rPr>
                <w:rFonts w:ascii="Times New Roman" w:eastAsia="Times New Roman" w:hAnsi="Times New Roman" w:cs="Times New Roman"/>
                <w:color w:val="000000"/>
                <w:sz w:val="18"/>
                <w:szCs w:val="18"/>
              </w:rPr>
              <w:t>кВ</w:t>
            </w:r>
            <w:proofErr w:type="spellEnd"/>
            <w:r w:rsidRPr="00D85090">
              <w:rPr>
                <w:rFonts w:ascii="Times New Roman" w:eastAsia="Times New Roman" w:hAnsi="Times New Roman" w:cs="Times New Roman"/>
                <w:color w:val="000000"/>
                <w:sz w:val="18"/>
                <w:szCs w:val="18"/>
              </w:rPr>
              <w:t xml:space="preserve"> мощностью 0,63 МВА в г. Отрадное Кировского района ЛО (</w:t>
            </w:r>
            <w:r w:rsidR="00CB0BC8" w:rsidRPr="00D85090">
              <w:rPr>
                <w:rFonts w:ascii="Times New Roman" w:eastAsia="Times New Roman" w:hAnsi="Times New Roman" w:cs="Times New Roman"/>
                <w:color w:val="000000"/>
                <w:sz w:val="18"/>
                <w:szCs w:val="18"/>
              </w:rPr>
              <w:t>O_26-1-10-0-01-04-0-0059</w:t>
            </w:r>
            <w:r w:rsidRPr="00D85090">
              <w:rPr>
                <w:rFonts w:ascii="Times New Roman" w:eastAsia="Times New Roman" w:hAnsi="Times New Roman" w:cs="Times New Roman"/>
                <w:color w:val="000000"/>
                <w:sz w:val="18"/>
                <w:szCs w:val="18"/>
              </w:rPr>
              <w:t>)</w:t>
            </w:r>
          </w:p>
        </w:tc>
        <w:tc>
          <w:tcPr>
            <w:tcW w:w="1408" w:type="dxa"/>
            <w:tcBorders>
              <w:top w:val="nil"/>
              <w:left w:val="nil"/>
              <w:bottom w:val="nil"/>
              <w:right w:val="single" w:sz="8" w:space="0" w:color="auto"/>
            </w:tcBorders>
            <w:shd w:val="clear" w:color="auto" w:fill="auto"/>
            <w:noWrap/>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w:t>
            </w:r>
          </w:p>
        </w:tc>
        <w:tc>
          <w:tcPr>
            <w:tcW w:w="1417" w:type="dxa"/>
            <w:tcBorders>
              <w:top w:val="nil"/>
              <w:left w:val="nil"/>
              <w:bottom w:val="nil"/>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74 226</w:t>
            </w:r>
          </w:p>
        </w:tc>
        <w:tc>
          <w:tcPr>
            <w:tcW w:w="1276" w:type="dxa"/>
            <w:tcBorders>
              <w:top w:val="nil"/>
              <w:left w:val="nil"/>
              <w:bottom w:val="nil"/>
              <w:right w:val="single" w:sz="8" w:space="0" w:color="auto"/>
            </w:tcBorders>
            <w:shd w:val="clear" w:color="auto" w:fill="auto"/>
            <w:noWrap/>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w:t>
            </w:r>
          </w:p>
        </w:tc>
        <w:tc>
          <w:tcPr>
            <w:tcW w:w="1417" w:type="dxa"/>
            <w:tcBorders>
              <w:top w:val="nil"/>
              <w:left w:val="nil"/>
              <w:bottom w:val="nil"/>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47 159</w:t>
            </w:r>
          </w:p>
        </w:tc>
        <w:tc>
          <w:tcPr>
            <w:tcW w:w="1509" w:type="dxa"/>
            <w:tcBorders>
              <w:top w:val="nil"/>
              <w:left w:val="nil"/>
              <w:bottom w:val="single" w:sz="8"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27</w:t>
            </w:r>
            <w:r w:rsidR="006248E1" w:rsidRPr="00D85090">
              <w:rPr>
                <w:rFonts w:ascii="Times New Roman" w:eastAsia="Times New Roman" w:hAnsi="Times New Roman" w:cs="Times New Roman"/>
                <w:color w:val="000000"/>
                <w:sz w:val="18"/>
                <w:szCs w:val="18"/>
              </w:rPr>
              <w:t xml:space="preserve"> </w:t>
            </w:r>
            <w:r w:rsidRPr="00D85090">
              <w:rPr>
                <w:rFonts w:ascii="Times New Roman" w:eastAsia="Times New Roman" w:hAnsi="Times New Roman" w:cs="Times New Roman"/>
                <w:color w:val="000000"/>
                <w:sz w:val="18"/>
                <w:szCs w:val="18"/>
              </w:rPr>
              <w:t>067</w:t>
            </w:r>
          </w:p>
        </w:tc>
        <w:tc>
          <w:tcPr>
            <w:tcW w:w="1647" w:type="dxa"/>
            <w:tcBorders>
              <w:top w:val="nil"/>
              <w:left w:val="nil"/>
              <w:bottom w:val="nil"/>
              <w:right w:val="single" w:sz="8" w:space="0" w:color="auto"/>
            </w:tcBorders>
            <w:shd w:val="clear" w:color="auto" w:fill="auto"/>
            <w:vAlign w:val="center"/>
            <w:hideMark/>
          </w:tcPr>
          <w:p w:rsidR="00082CFD" w:rsidRPr="00D85090" w:rsidRDefault="00AC7B4E"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4,57229</w:t>
            </w:r>
          </w:p>
        </w:tc>
        <w:tc>
          <w:tcPr>
            <w:tcW w:w="1713" w:type="dxa"/>
            <w:tcBorders>
              <w:top w:val="nil"/>
              <w:left w:val="nil"/>
              <w:bottom w:val="single" w:sz="8" w:space="0" w:color="auto"/>
              <w:right w:val="single" w:sz="8" w:space="0" w:color="auto"/>
            </w:tcBorders>
            <w:shd w:val="clear" w:color="auto" w:fill="auto"/>
            <w:noWrap/>
            <w:vAlign w:val="center"/>
            <w:hideMark/>
          </w:tcPr>
          <w:p w:rsidR="00082CFD" w:rsidRPr="00D85090" w:rsidRDefault="00AC7B4E"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123 758,17</w:t>
            </w:r>
          </w:p>
        </w:tc>
      </w:tr>
      <w:tr w:rsidR="00082CFD" w:rsidRPr="00D85090" w:rsidTr="00082CFD">
        <w:trPr>
          <w:trHeight w:val="1215"/>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10</w:t>
            </w:r>
          </w:p>
        </w:tc>
        <w:tc>
          <w:tcPr>
            <w:tcW w:w="3161" w:type="dxa"/>
            <w:tcBorders>
              <w:top w:val="single" w:sz="8" w:space="0" w:color="auto"/>
              <w:left w:val="nil"/>
              <w:bottom w:val="nil"/>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 xml:space="preserve">Реконструкция ТП-524 путем строительства новой КТП-10/0,4 </w:t>
            </w:r>
            <w:proofErr w:type="spellStart"/>
            <w:r w:rsidRPr="00D85090">
              <w:rPr>
                <w:rFonts w:ascii="Times New Roman" w:eastAsia="Times New Roman" w:hAnsi="Times New Roman" w:cs="Times New Roman"/>
                <w:color w:val="000000"/>
                <w:sz w:val="18"/>
                <w:szCs w:val="18"/>
              </w:rPr>
              <w:t>кВ</w:t>
            </w:r>
            <w:proofErr w:type="spellEnd"/>
            <w:r w:rsidRPr="00D85090">
              <w:rPr>
                <w:rFonts w:ascii="Times New Roman" w:eastAsia="Times New Roman" w:hAnsi="Times New Roman" w:cs="Times New Roman"/>
                <w:color w:val="000000"/>
                <w:sz w:val="18"/>
                <w:szCs w:val="18"/>
              </w:rPr>
              <w:t xml:space="preserve"> мощностью 0,4 МВА в г. Отрадное Кировского района ЛО (</w:t>
            </w:r>
            <w:r w:rsidR="004D34AD" w:rsidRPr="00D85090">
              <w:rPr>
                <w:rFonts w:ascii="Times New Roman" w:eastAsia="Times New Roman" w:hAnsi="Times New Roman" w:cs="Times New Roman"/>
                <w:color w:val="000000"/>
                <w:sz w:val="18"/>
                <w:szCs w:val="18"/>
              </w:rPr>
              <w:t>O_26-1-10-0-01-04-0-0060</w:t>
            </w:r>
            <w:r w:rsidRPr="00D85090">
              <w:rPr>
                <w:rFonts w:ascii="Times New Roman" w:eastAsia="Times New Roman" w:hAnsi="Times New Roman" w:cs="Times New Roman"/>
                <w:color w:val="000000"/>
                <w:sz w:val="18"/>
                <w:szCs w:val="18"/>
              </w:rPr>
              <w:t>)</w:t>
            </w:r>
          </w:p>
        </w:tc>
        <w:tc>
          <w:tcPr>
            <w:tcW w:w="1408" w:type="dxa"/>
            <w:tcBorders>
              <w:top w:val="single" w:sz="8" w:space="0" w:color="auto"/>
              <w:left w:val="nil"/>
              <w:bottom w:val="nil"/>
              <w:right w:val="single" w:sz="8" w:space="0" w:color="auto"/>
            </w:tcBorders>
            <w:shd w:val="clear" w:color="auto" w:fill="auto"/>
            <w:noWrap/>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w:t>
            </w:r>
          </w:p>
        </w:tc>
        <w:tc>
          <w:tcPr>
            <w:tcW w:w="1417" w:type="dxa"/>
            <w:tcBorders>
              <w:top w:val="single" w:sz="8" w:space="0" w:color="auto"/>
              <w:left w:val="nil"/>
              <w:bottom w:val="nil"/>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34 005</w:t>
            </w:r>
          </w:p>
        </w:tc>
        <w:tc>
          <w:tcPr>
            <w:tcW w:w="1276" w:type="dxa"/>
            <w:tcBorders>
              <w:top w:val="single" w:sz="8" w:space="0" w:color="auto"/>
              <w:left w:val="nil"/>
              <w:bottom w:val="nil"/>
              <w:right w:val="single" w:sz="8" w:space="0" w:color="auto"/>
            </w:tcBorders>
            <w:shd w:val="clear" w:color="auto" w:fill="auto"/>
            <w:noWrap/>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w:t>
            </w:r>
          </w:p>
        </w:tc>
        <w:tc>
          <w:tcPr>
            <w:tcW w:w="1417" w:type="dxa"/>
            <w:tcBorders>
              <w:top w:val="single" w:sz="8" w:space="0" w:color="auto"/>
              <w:left w:val="nil"/>
              <w:bottom w:val="nil"/>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22 799</w:t>
            </w:r>
          </w:p>
        </w:tc>
        <w:tc>
          <w:tcPr>
            <w:tcW w:w="1509" w:type="dxa"/>
            <w:tcBorders>
              <w:top w:val="nil"/>
              <w:left w:val="nil"/>
              <w:bottom w:val="single" w:sz="8"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11</w:t>
            </w:r>
            <w:r w:rsidR="006248E1" w:rsidRPr="00D85090">
              <w:rPr>
                <w:rFonts w:ascii="Times New Roman" w:eastAsia="Times New Roman" w:hAnsi="Times New Roman" w:cs="Times New Roman"/>
                <w:color w:val="000000"/>
                <w:sz w:val="18"/>
                <w:szCs w:val="18"/>
              </w:rPr>
              <w:t xml:space="preserve"> </w:t>
            </w:r>
            <w:r w:rsidRPr="00D85090">
              <w:rPr>
                <w:rFonts w:ascii="Times New Roman" w:eastAsia="Times New Roman" w:hAnsi="Times New Roman" w:cs="Times New Roman"/>
                <w:color w:val="000000"/>
                <w:sz w:val="18"/>
                <w:szCs w:val="18"/>
              </w:rPr>
              <w:t>206</w:t>
            </w:r>
          </w:p>
        </w:tc>
        <w:tc>
          <w:tcPr>
            <w:tcW w:w="1647" w:type="dxa"/>
            <w:tcBorders>
              <w:top w:val="single" w:sz="8" w:space="0" w:color="auto"/>
              <w:left w:val="nil"/>
              <w:bottom w:val="nil"/>
              <w:right w:val="single" w:sz="8" w:space="0" w:color="auto"/>
            </w:tcBorders>
            <w:shd w:val="clear" w:color="auto" w:fill="auto"/>
            <w:vAlign w:val="center"/>
            <w:hideMark/>
          </w:tcPr>
          <w:p w:rsidR="00082CFD" w:rsidRPr="00D85090" w:rsidRDefault="00AC7B4E"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4,</w:t>
            </w:r>
            <w:r w:rsidR="00596FB6" w:rsidRPr="00D85090">
              <w:rPr>
                <w:rFonts w:ascii="Times New Roman" w:eastAsia="Times New Roman" w:hAnsi="Times New Roman" w:cs="Times New Roman"/>
                <w:color w:val="000000"/>
                <w:sz w:val="18"/>
                <w:szCs w:val="18"/>
              </w:rPr>
              <w:t>75427</w:t>
            </w:r>
          </w:p>
        </w:tc>
        <w:tc>
          <w:tcPr>
            <w:tcW w:w="1713" w:type="dxa"/>
            <w:tcBorders>
              <w:top w:val="nil"/>
              <w:left w:val="nil"/>
              <w:bottom w:val="single" w:sz="8" w:space="0" w:color="auto"/>
              <w:right w:val="single" w:sz="8" w:space="0" w:color="auto"/>
            </w:tcBorders>
            <w:shd w:val="clear" w:color="auto" w:fill="auto"/>
            <w:noWrap/>
            <w:vAlign w:val="center"/>
            <w:hideMark/>
          </w:tcPr>
          <w:p w:rsidR="00082CFD" w:rsidRPr="00D85090" w:rsidRDefault="00596FB6"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53 276,35</w:t>
            </w:r>
          </w:p>
        </w:tc>
      </w:tr>
      <w:tr w:rsidR="00082CFD" w:rsidRPr="00D85090" w:rsidTr="000B24DD">
        <w:trPr>
          <w:trHeight w:val="1230"/>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11</w:t>
            </w:r>
          </w:p>
        </w:tc>
        <w:tc>
          <w:tcPr>
            <w:tcW w:w="3161" w:type="dxa"/>
            <w:tcBorders>
              <w:top w:val="single" w:sz="8" w:space="0" w:color="auto"/>
              <w:left w:val="nil"/>
              <w:bottom w:val="nil"/>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 xml:space="preserve">Реконструкция ТП-551 путем строительства новой КТП-10/0,4 </w:t>
            </w:r>
            <w:proofErr w:type="spellStart"/>
            <w:r w:rsidRPr="00D85090">
              <w:rPr>
                <w:rFonts w:ascii="Times New Roman" w:eastAsia="Times New Roman" w:hAnsi="Times New Roman" w:cs="Times New Roman"/>
                <w:color w:val="000000"/>
                <w:sz w:val="18"/>
                <w:szCs w:val="18"/>
              </w:rPr>
              <w:t>кВ</w:t>
            </w:r>
            <w:proofErr w:type="spellEnd"/>
            <w:r w:rsidRPr="00D85090">
              <w:rPr>
                <w:rFonts w:ascii="Times New Roman" w:eastAsia="Times New Roman" w:hAnsi="Times New Roman" w:cs="Times New Roman"/>
                <w:color w:val="000000"/>
                <w:sz w:val="18"/>
                <w:szCs w:val="18"/>
              </w:rPr>
              <w:t xml:space="preserve"> мощностью 0,4 МВА взамен существующей в г. Отрадное Кировского района ЛО (</w:t>
            </w:r>
            <w:r w:rsidR="00CB0BC8" w:rsidRPr="00D85090">
              <w:rPr>
                <w:rFonts w:ascii="Times New Roman" w:eastAsia="Times New Roman" w:hAnsi="Times New Roman" w:cs="Times New Roman"/>
                <w:color w:val="000000"/>
                <w:sz w:val="18"/>
                <w:szCs w:val="18"/>
              </w:rPr>
              <w:t>O_26-1-10-0-01-04-0-0053</w:t>
            </w:r>
            <w:r w:rsidRPr="00D85090">
              <w:rPr>
                <w:rFonts w:ascii="Times New Roman" w:eastAsia="Times New Roman" w:hAnsi="Times New Roman" w:cs="Times New Roman"/>
                <w:color w:val="000000"/>
                <w:sz w:val="18"/>
                <w:szCs w:val="18"/>
              </w:rPr>
              <w:t>)</w:t>
            </w:r>
          </w:p>
        </w:tc>
        <w:tc>
          <w:tcPr>
            <w:tcW w:w="1408" w:type="dxa"/>
            <w:tcBorders>
              <w:top w:val="single" w:sz="8" w:space="0" w:color="auto"/>
              <w:left w:val="nil"/>
              <w:bottom w:val="nil"/>
              <w:right w:val="single" w:sz="8" w:space="0" w:color="auto"/>
            </w:tcBorders>
            <w:shd w:val="clear" w:color="auto" w:fill="auto"/>
            <w:noWrap/>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w:t>
            </w:r>
          </w:p>
        </w:tc>
        <w:tc>
          <w:tcPr>
            <w:tcW w:w="1417" w:type="dxa"/>
            <w:tcBorders>
              <w:top w:val="single" w:sz="8" w:space="0" w:color="auto"/>
              <w:left w:val="nil"/>
              <w:bottom w:val="nil"/>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26</w:t>
            </w:r>
            <w:r w:rsidR="006248E1" w:rsidRPr="00D85090">
              <w:rPr>
                <w:rFonts w:ascii="Times New Roman" w:eastAsia="Times New Roman" w:hAnsi="Times New Roman" w:cs="Times New Roman"/>
                <w:color w:val="000000"/>
                <w:sz w:val="18"/>
                <w:szCs w:val="18"/>
              </w:rPr>
              <w:t xml:space="preserve"> </w:t>
            </w:r>
            <w:r w:rsidRPr="00D85090">
              <w:rPr>
                <w:rFonts w:ascii="Times New Roman" w:eastAsia="Times New Roman" w:hAnsi="Times New Roman" w:cs="Times New Roman"/>
                <w:color w:val="000000"/>
                <w:sz w:val="18"/>
                <w:szCs w:val="18"/>
              </w:rPr>
              <w:t>070</w:t>
            </w:r>
          </w:p>
        </w:tc>
        <w:tc>
          <w:tcPr>
            <w:tcW w:w="1276" w:type="dxa"/>
            <w:tcBorders>
              <w:top w:val="single" w:sz="8" w:space="0" w:color="auto"/>
              <w:left w:val="nil"/>
              <w:bottom w:val="nil"/>
              <w:right w:val="single" w:sz="8" w:space="0" w:color="auto"/>
            </w:tcBorders>
            <w:shd w:val="clear" w:color="auto" w:fill="auto"/>
            <w:noWrap/>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w:t>
            </w:r>
          </w:p>
        </w:tc>
        <w:tc>
          <w:tcPr>
            <w:tcW w:w="1417" w:type="dxa"/>
            <w:tcBorders>
              <w:top w:val="single" w:sz="8" w:space="0" w:color="auto"/>
              <w:left w:val="nil"/>
              <w:bottom w:val="nil"/>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20</w:t>
            </w:r>
            <w:r w:rsidR="006248E1" w:rsidRPr="00D85090">
              <w:rPr>
                <w:rFonts w:ascii="Times New Roman" w:eastAsia="Times New Roman" w:hAnsi="Times New Roman" w:cs="Times New Roman"/>
                <w:color w:val="000000"/>
                <w:sz w:val="18"/>
                <w:szCs w:val="18"/>
              </w:rPr>
              <w:t xml:space="preserve"> </w:t>
            </w:r>
            <w:r w:rsidRPr="00D85090">
              <w:rPr>
                <w:rFonts w:ascii="Times New Roman" w:eastAsia="Times New Roman" w:hAnsi="Times New Roman" w:cs="Times New Roman"/>
                <w:color w:val="000000"/>
                <w:sz w:val="18"/>
                <w:szCs w:val="18"/>
              </w:rPr>
              <w:t>164</w:t>
            </w:r>
          </w:p>
        </w:tc>
        <w:tc>
          <w:tcPr>
            <w:tcW w:w="1509" w:type="dxa"/>
            <w:tcBorders>
              <w:top w:val="nil"/>
              <w:left w:val="nil"/>
              <w:bottom w:val="single" w:sz="8"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5</w:t>
            </w:r>
            <w:r w:rsidR="00637E58" w:rsidRPr="00D85090">
              <w:rPr>
                <w:rFonts w:ascii="Times New Roman" w:eastAsia="Times New Roman" w:hAnsi="Times New Roman" w:cs="Times New Roman"/>
                <w:color w:val="000000"/>
                <w:sz w:val="18"/>
                <w:szCs w:val="18"/>
              </w:rPr>
              <w:t xml:space="preserve"> </w:t>
            </w:r>
            <w:r w:rsidRPr="00D85090">
              <w:rPr>
                <w:rFonts w:ascii="Times New Roman" w:eastAsia="Times New Roman" w:hAnsi="Times New Roman" w:cs="Times New Roman"/>
                <w:color w:val="000000"/>
                <w:sz w:val="18"/>
                <w:szCs w:val="18"/>
              </w:rPr>
              <w:t>906</w:t>
            </w:r>
          </w:p>
        </w:tc>
        <w:tc>
          <w:tcPr>
            <w:tcW w:w="1647" w:type="dxa"/>
            <w:tcBorders>
              <w:top w:val="single" w:sz="8" w:space="0" w:color="auto"/>
              <w:left w:val="nil"/>
              <w:bottom w:val="nil"/>
              <w:right w:val="single" w:sz="8" w:space="0" w:color="auto"/>
            </w:tcBorders>
            <w:shd w:val="clear" w:color="auto" w:fill="auto"/>
            <w:vAlign w:val="center"/>
            <w:hideMark/>
          </w:tcPr>
          <w:p w:rsidR="00082CFD" w:rsidRPr="00D85090" w:rsidRDefault="006248E1"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4,</w:t>
            </w:r>
            <w:r w:rsidR="00596FB6" w:rsidRPr="00D85090">
              <w:rPr>
                <w:rFonts w:ascii="Times New Roman" w:eastAsia="Times New Roman" w:hAnsi="Times New Roman" w:cs="Times New Roman"/>
                <w:color w:val="000000"/>
                <w:sz w:val="18"/>
                <w:szCs w:val="18"/>
              </w:rPr>
              <w:t>75427</w:t>
            </w:r>
          </w:p>
        </w:tc>
        <w:tc>
          <w:tcPr>
            <w:tcW w:w="1713" w:type="dxa"/>
            <w:tcBorders>
              <w:top w:val="nil"/>
              <w:left w:val="nil"/>
              <w:bottom w:val="single" w:sz="8" w:space="0" w:color="auto"/>
              <w:right w:val="single" w:sz="8" w:space="0" w:color="auto"/>
            </w:tcBorders>
            <w:shd w:val="clear" w:color="auto" w:fill="auto"/>
            <w:noWrap/>
            <w:vAlign w:val="center"/>
            <w:hideMark/>
          </w:tcPr>
          <w:p w:rsidR="00082CFD" w:rsidRPr="00D85090" w:rsidRDefault="00596FB6"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28 078,72</w:t>
            </w:r>
          </w:p>
        </w:tc>
      </w:tr>
      <w:tr w:rsidR="00082CFD" w:rsidRPr="00D85090" w:rsidTr="000B24DD">
        <w:trPr>
          <w:trHeight w:val="1230"/>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12</w:t>
            </w:r>
          </w:p>
        </w:tc>
        <w:tc>
          <w:tcPr>
            <w:tcW w:w="3161" w:type="dxa"/>
            <w:tcBorders>
              <w:top w:val="single" w:sz="8" w:space="0" w:color="auto"/>
              <w:left w:val="nil"/>
              <w:bottom w:val="single" w:sz="8" w:space="0" w:color="auto"/>
              <w:right w:val="single" w:sz="8" w:space="0" w:color="auto"/>
            </w:tcBorders>
            <w:shd w:val="clear" w:color="auto" w:fill="auto"/>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 xml:space="preserve">Реконструкция ТП СП-13 путем строительства новой КТП-10/0,4 </w:t>
            </w:r>
            <w:proofErr w:type="spellStart"/>
            <w:r w:rsidRPr="00D85090">
              <w:rPr>
                <w:rFonts w:ascii="Times New Roman" w:eastAsia="Times New Roman" w:hAnsi="Times New Roman" w:cs="Times New Roman"/>
                <w:color w:val="000000"/>
                <w:sz w:val="18"/>
                <w:szCs w:val="18"/>
              </w:rPr>
              <w:t>кВ</w:t>
            </w:r>
            <w:proofErr w:type="spellEnd"/>
            <w:r w:rsidRPr="00D85090">
              <w:rPr>
                <w:rFonts w:ascii="Times New Roman" w:eastAsia="Times New Roman" w:hAnsi="Times New Roman" w:cs="Times New Roman"/>
                <w:color w:val="000000"/>
                <w:sz w:val="18"/>
                <w:szCs w:val="18"/>
              </w:rPr>
              <w:t xml:space="preserve"> мощностью 0,63 МВА взамен существующей в г. Сосновый Бор ЛО (</w:t>
            </w:r>
            <w:r w:rsidR="00766691" w:rsidRPr="00D85090">
              <w:rPr>
                <w:rFonts w:ascii="Times New Roman" w:eastAsia="Times New Roman" w:hAnsi="Times New Roman" w:cs="Times New Roman"/>
                <w:color w:val="000000"/>
                <w:sz w:val="18"/>
                <w:szCs w:val="18"/>
              </w:rPr>
              <w:t>O_26-1-08-0-01-04-0-0046</w:t>
            </w:r>
            <w:r w:rsidRPr="00D85090">
              <w:rPr>
                <w:rFonts w:ascii="Times New Roman" w:eastAsia="Times New Roman" w:hAnsi="Times New Roman" w:cs="Times New Roman"/>
                <w:color w:val="000000"/>
                <w:sz w:val="18"/>
                <w:szCs w:val="18"/>
              </w:rPr>
              <w:t>)</w:t>
            </w:r>
          </w:p>
        </w:tc>
        <w:tc>
          <w:tcPr>
            <w:tcW w:w="1408" w:type="dxa"/>
            <w:tcBorders>
              <w:top w:val="single" w:sz="8" w:space="0" w:color="auto"/>
              <w:left w:val="nil"/>
              <w:bottom w:val="single" w:sz="8" w:space="0" w:color="auto"/>
              <w:right w:val="single" w:sz="8" w:space="0" w:color="auto"/>
            </w:tcBorders>
            <w:shd w:val="clear" w:color="auto" w:fill="auto"/>
            <w:noWrap/>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082CFD" w:rsidRPr="00D85090" w:rsidRDefault="00A233B6"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82</w:t>
            </w:r>
            <w:r w:rsidR="006248E1" w:rsidRPr="00D85090">
              <w:rPr>
                <w:rFonts w:ascii="Times New Roman" w:eastAsia="Times New Roman" w:hAnsi="Times New Roman" w:cs="Times New Roman"/>
                <w:color w:val="000000"/>
                <w:sz w:val="18"/>
                <w:szCs w:val="18"/>
              </w:rPr>
              <w:t xml:space="preserve"> </w:t>
            </w:r>
            <w:r w:rsidRPr="00D85090">
              <w:rPr>
                <w:rFonts w:ascii="Times New Roman" w:eastAsia="Times New Roman" w:hAnsi="Times New Roman" w:cs="Times New Roman"/>
                <w:color w:val="000000"/>
                <w:sz w:val="18"/>
                <w:szCs w:val="18"/>
              </w:rPr>
              <w:t>965</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082CFD" w:rsidRPr="00D85090" w:rsidRDefault="00082CF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082CFD" w:rsidRPr="00D85090" w:rsidRDefault="00A233B6"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67</w:t>
            </w:r>
            <w:r w:rsidR="006248E1" w:rsidRPr="00D85090">
              <w:rPr>
                <w:rFonts w:ascii="Times New Roman" w:eastAsia="Times New Roman" w:hAnsi="Times New Roman" w:cs="Times New Roman"/>
                <w:color w:val="000000"/>
                <w:sz w:val="18"/>
                <w:szCs w:val="18"/>
              </w:rPr>
              <w:t xml:space="preserve"> </w:t>
            </w:r>
            <w:r w:rsidRPr="00D85090">
              <w:rPr>
                <w:rFonts w:ascii="Times New Roman" w:eastAsia="Times New Roman" w:hAnsi="Times New Roman" w:cs="Times New Roman"/>
                <w:color w:val="000000"/>
                <w:sz w:val="18"/>
                <w:szCs w:val="18"/>
              </w:rPr>
              <w:t>010</w:t>
            </w:r>
          </w:p>
        </w:tc>
        <w:tc>
          <w:tcPr>
            <w:tcW w:w="1509" w:type="dxa"/>
            <w:tcBorders>
              <w:top w:val="single" w:sz="8" w:space="0" w:color="auto"/>
              <w:left w:val="nil"/>
              <w:bottom w:val="single" w:sz="4" w:space="0" w:color="auto"/>
              <w:right w:val="single" w:sz="8" w:space="0" w:color="auto"/>
            </w:tcBorders>
            <w:shd w:val="clear" w:color="auto" w:fill="auto"/>
            <w:vAlign w:val="center"/>
            <w:hideMark/>
          </w:tcPr>
          <w:p w:rsidR="00082CFD" w:rsidRPr="00D85090" w:rsidRDefault="004C7CDF"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15</w:t>
            </w:r>
            <w:r w:rsidR="006248E1" w:rsidRPr="00D85090">
              <w:rPr>
                <w:rFonts w:ascii="Times New Roman" w:eastAsia="Times New Roman" w:hAnsi="Times New Roman" w:cs="Times New Roman"/>
                <w:color w:val="000000"/>
                <w:sz w:val="18"/>
                <w:szCs w:val="18"/>
              </w:rPr>
              <w:t xml:space="preserve"> </w:t>
            </w:r>
            <w:r w:rsidRPr="00D85090">
              <w:rPr>
                <w:rFonts w:ascii="Times New Roman" w:eastAsia="Times New Roman" w:hAnsi="Times New Roman" w:cs="Times New Roman"/>
                <w:color w:val="000000"/>
                <w:sz w:val="18"/>
                <w:szCs w:val="18"/>
              </w:rPr>
              <w:t>955</w:t>
            </w:r>
          </w:p>
        </w:tc>
        <w:tc>
          <w:tcPr>
            <w:tcW w:w="1647" w:type="dxa"/>
            <w:tcBorders>
              <w:top w:val="single" w:sz="8" w:space="0" w:color="auto"/>
              <w:left w:val="nil"/>
              <w:bottom w:val="single" w:sz="8" w:space="0" w:color="auto"/>
              <w:right w:val="single" w:sz="8" w:space="0" w:color="auto"/>
            </w:tcBorders>
            <w:shd w:val="clear" w:color="auto" w:fill="auto"/>
            <w:vAlign w:val="center"/>
            <w:hideMark/>
          </w:tcPr>
          <w:p w:rsidR="00082CFD" w:rsidRPr="00D85090" w:rsidRDefault="00CD4C01"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3,75791</w:t>
            </w:r>
          </w:p>
        </w:tc>
        <w:tc>
          <w:tcPr>
            <w:tcW w:w="1713" w:type="dxa"/>
            <w:tcBorders>
              <w:top w:val="single" w:sz="8" w:space="0" w:color="auto"/>
              <w:left w:val="nil"/>
              <w:bottom w:val="single" w:sz="4" w:space="0" w:color="auto"/>
              <w:right w:val="single" w:sz="8" w:space="0" w:color="auto"/>
            </w:tcBorders>
            <w:shd w:val="clear" w:color="auto" w:fill="auto"/>
            <w:noWrap/>
            <w:vAlign w:val="center"/>
            <w:hideMark/>
          </w:tcPr>
          <w:p w:rsidR="00082CFD" w:rsidRPr="00D85090" w:rsidRDefault="00CD4C01"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59 957,45</w:t>
            </w:r>
          </w:p>
        </w:tc>
      </w:tr>
      <w:tr w:rsidR="000B24DD" w:rsidRPr="00D85090" w:rsidTr="005C6F12">
        <w:trPr>
          <w:trHeight w:val="1230"/>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0B24DD" w:rsidRPr="00D85090" w:rsidRDefault="000B24D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lastRenderedPageBreak/>
              <w:t>13</w:t>
            </w:r>
          </w:p>
        </w:tc>
        <w:tc>
          <w:tcPr>
            <w:tcW w:w="3161" w:type="dxa"/>
            <w:tcBorders>
              <w:top w:val="single" w:sz="8" w:space="0" w:color="auto"/>
              <w:left w:val="nil"/>
              <w:bottom w:val="single" w:sz="8" w:space="0" w:color="auto"/>
              <w:right w:val="single" w:sz="8" w:space="0" w:color="auto"/>
            </w:tcBorders>
            <w:shd w:val="clear" w:color="auto" w:fill="auto"/>
            <w:vAlign w:val="center"/>
          </w:tcPr>
          <w:p w:rsidR="000B24DD" w:rsidRPr="00D85090" w:rsidRDefault="000B24D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Тосно, РК оборудования ТП-11 в п. Ульяновка Тосненского р-на (инв.№ 210000409) (</w:t>
            </w:r>
            <w:r w:rsidR="00106DA5" w:rsidRPr="00D85090">
              <w:rPr>
                <w:rFonts w:ascii="Times New Roman" w:eastAsia="Times New Roman" w:hAnsi="Times New Roman" w:cs="Times New Roman"/>
                <w:color w:val="000000"/>
                <w:sz w:val="18"/>
                <w:szCs w:val="18"/>
              </w:rPr>
              <w:t>G_14-1-21-0-01-04-2-082</w:t>
            </w:r>
            <w:r w:rsidRPr="00D85090">
              <w:rPr>
                <w:rFonts w:ascii="Times New Roman" w:eastAsia="Times New Roman" w:hAnsi="Times New Roman" w:cs="Times New Roman"/>
                <w:color w:val="000000"/>
                <w:sz w:val="18"/>
                <w:szCs w:val="18"/>
              </w:rPr>
              <w:t>)</w:t>
            </w:r>
          </w:p>
        </w:tc>
        <w:tc>
          <w:tcPr>
            <w:tcW w:w="1408" w:type="dxa"/>
            <w:tcBorders>
              <w:top w:val="single" w:sz="8" w:space="0" w:color="auto"/>
              <w:left w:val="nil"/>
              <w:bottom w:val="single" w:sz="8" w:space="0" w:color="auto"/>
              <w:right w:val="single" w:sz="8" w:space="0" w:color="auto"/>
            </w:tcBorders>
            <w:shd w:val="clear" w:color="auto" w:fill="auto"/>
            <w:noWrap/>
            <w:vAlign w:val="center"/>
          </w:tcPr>
          <w:p w:rsidR="000B24DD" w:rsidRPr="00D85090" w:rsidRDefault="000B24DD" w:rsidP="000B24D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w:t>
            </w:r>
          </w:p>
        </w:tc>
        <w:tc>
          <w:tcPr>
            <w:tcW w:w="1417" w:type="dxa"/>
            <w:vMerge w:val="restart"/>
            <w:tcBorders>
              <w:top w:val="single" w:sz="8" w:space="0" w:color="auto"/>
              <w:left w:val="nil"/>
              <w:right w:val="single" w:sz="8" w:space="0" w:color="auto"/>
            </w:tcBorders>
            <w:shd w:val="clear" w:color="auto" w:fill="auto"/>
            <w:vAlign w:val="center"/>
          </w:tcPr>
          <w:p w:rsidR="000B24DD" w:rsidRPr="00D85090" w:rsidRDefault="000B24D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623</w:t>
            </w:r>
            <w:r w:rsidR="006248E1" w:rsidRPr="00D85090">
              <w:rPr>
                <w:rFonts w:ascii="Times New Roman" w:eastAsia="Times New Roman" w:hAnsi="Times New Roman" w:cs="Times New Roman"/>
                <w:color w:val="000000"/>
                <w:sz w:val="18"/>
                <w:szCs w:val="18"/>
              </w:rPr>
              <w:t xml:space="preserve"> </w:t>
            </w:r>
            <w:r w:rsidRPr="00D85090">
              <w:rPr>
                <w:rFonts w:ascii="Times New Roman" w:eastAsia="Times New Roman" w:hAnsi="Times New Roman" w:cs="Times New Roman"/>
                <w:color w:val="000000"/>
                <w:sz w:val="18"/>
                <w:szCs w:val="18"/>
              </w:rPr>
              <w:t>793</w:t>
            </w:r>
          </w:p>
        </w:tc>
        <w:tc>
          <w:tcPr>
            <w:tcW w:w="1276" w:type="dxa"/>
            <w:tcBorders>
              <w:top w:val="single" w:sz="8" w:space="0" w:color="auto"/>
              <w:left w:val="nil"/>
              <w:bottom w:val="single" w:sz="8" w:space="0" w:color="auto"/>
              <w:right w:val="single" w:sz="8" w:space="0" w:color="auto"/>
            </w:tcBorders>
            <w:shd w:val="clear" w:color="auto" w:fill="auto"/>
            <w:noWrap/>
            <w:vAlign w:val="center"/>
          </w:tcPr>
          <w:p w:rsidR="000B24DD" w:rsidRPr="00D85090" w:rsidRDefault="000B24D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w:t>
            </w:r>
          </w:p>
        </w:tc>
        <w:tc>
          <w:tcPr>
            <w:tcW w:w="1417" w:type="dxa"/>
            <w:vMerge w:val="restart"/>
            <w:tcBorders>
              <w:top w:val="single" w:sz="8" w:space="0" w:color="auto"/>
              <w:left w:val="nil"/>
              <w:right w:val="single" w:sz="4" w:space="0" w:color="auto"/>
            </w:tcBorders>
            <w:shd w:val="clear" w:color="auto" w:fill="auto"/>
            <w:vAlign w:val="center"/>
          </w:tcPr>
          <w:p w:rsidR="000B24DD" w:rsidRPr="00D85090" w:rsidRDefault="000B24D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252</w:t>
            </w:r>
            <w:r w:rsidR="006248E1" w:rsidRPr="00D85090">
              <w:rPr>
                <w:rFonts w:ascii="Times New Roman" w:eastAsia="Times New Roman" w:hAnsi="Times New Roman" w:cs="Times New Roman"/>
                <w:color w:val="000000"/>
                <w:sz w:val="18"/>
                <w:szCs w:val="18"/>
              </w:rPr>
              <w:t xml:space="preserve"> </w:t>
            </w:r>
            <w:r w:rsidRPr="00D85090">
              <w:rPr>
                <w:rFonts w:ascii="Times New Roman" w:eastAsia="Times New Roman" w:hAnsi="Times New Roman" w:cs="Times New Roman"/>
                <w:color w:val="000000"/>
                <w:sz w:val="18"/>
                <w:szCs w:val="18"/>
              </w:rPr>
              <w:t>332</w:t>
            </w:r>
          </w:p>
        </w:tc>
        <w:tc>
          <w:tcPr>
            <w:tcW w:w="1509" w:type="dxa"/>
            <w:vMerge w:val="restart"/>
            <w:tcBorders>
              <w:top w:val="single" w:sz="4" w:space="0" w:color="auto"/>
              <w:left w:val="single" w:sz="4" w:space="0" w:color="auto"/>
              <w:right w:val="single" w:sz="4" w:space="0" w:color="auto"/>
            </w:tcBorders>
            <w:shd w:val="clear" w:color="auto" w:fill="auto"/>
            <w:vAlign w:val="center"/>
          </w:tcPr>
          <w:p w:rsidR="000B24DD" w:rsidRPr="00D85090" w:rsidRDefault="000B24D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371</w:t>
            </w:r>
            <w:r w:rsidR="006248E1" w:rsidRPr="00D85090">
              <w:rPr>
                <w:rFonts w:ascii="Times New Roman" w:eastAsia="Times New Roman" w:hAnsi="Times New Roman" w:cs="Times New Roman"/>
                <w:color w:val="000000"/>
                <w:sz w:val="18"/>
                <w:szCs w:val="18"/>
              </w:rPr>
              <w:t xml:space="preserve"> </w:t>
            </w:r>
            <w:r w:rsidRPr="00D85090">
              <w:rPr>
                <w:rFonts w:ascii="Times New Roman" w:eastAsia="Times New Roman" w:hAnsi="Times New Roman" w:cs="Times New Roman"/>
                <w:color w:val="000000"/>
                <w:sz w:val="18"/>
                <w:szCs w:val="18"/>
              </w:rPr>
              <w:t>461</w:t>
            </w:r>
          </w:p>
        </w:tc>
        <w:tc>
          <w:tcPr>
            <w:tcW w:w="1647" w:type="dxa"/>
            <w:vMerge w:val="restart"/>
            <w:tcBorders>
              <w:top w:val="single" w:sz="8" w:space="0" w:color="auto"/>
              <w:left w:val="single" w:sz="4" w:space="0" w:color="auto"/>
              <w:right w:val="single" w:sz="8" w:space="0" w:color="auto"/>
            </w:tcBorders>
            <w:shd w:val="clear" w:color="auto" w:fill="auto"/>
            <w:vAlign w:val="center"/>
          </w:tcPr>
          <w:p w:rsidR="000B24DD" w:rsidRPr="00D85090" w:rsidRDefault="00AC7B4E"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4,</w:t>
            </w:r>
            <w:r w:rsidR="00596FB6" w:rsidRPr="00D85090">
              <w:rPr>
                <w:rFonts w:ascii="Times New Roman" w:eastAsia="Times New Roman" w:hAnsi="Times New Roman" w:cs="Times New Roman"/>
                <w:color w:val="000000"/>
                <w:sz w:val="18"/>
                <w:szCs w:val="18"/>
              </w:rPr>
              <w:t>75427</w:t>
            </w:r>
          </w:p>
        </w:tc>
        <w:tc>
          <w:tcPr>
            <w:tcW w:w="1713" w:type="dxa"/>
            <w:vMerge w:val="restart"/>
            <w:tcBorders>
              <w:top w:val="single" w:sz="4" w:space="0" w:color="auto"/>
              <w:left w:val="nil"/>
              <w:right w:val="single" w:sz="8" w:space="0" w:color="auto"/>
            </w:tcBorders>
            <w:shd w:val="clear" w:color="auto" w:fill="auto"/>
            <w:noWrap/>
            <w:vAlign w:val="center"/>
          </w:tcPr>
          <w:p w:rsidR="000B24DD" w:rsidRPr="00D85090" w:rsidRDefault="00596FB6"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1 766 025,89</w:t>
            </w:r>
          </w:p>
        </w:tc>
      </w:tr>
      <w:tr w:rsidR="000B24DD" w:rsidRPr="00D85090" w:rsidTr="00503350">
        <w:trPr>
          <w:trHeight w:val="1230"/>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0B24DD" w:rsidRPr="00D85090" w:rsidRDefault="000B24D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14</w:t>
            </w:r>
          </w:p>
        </w:tc>
        <w:tc>
          <w:tcPr>
            <w:tcW w:w="3161" w:type="dxa"/>
            <w:tcBorders>
              <w:top w:val="single" w:sz="8" w:space="0" w:color="auto"/>
              <w:left w:val="nil"/>
              <w:bottom w:val="single" w:sz="8" w:space="0" w:color="auto"/>
              <w:right w:val="single" w:sz="8" w:space="0" w:color="auto"/>
            </w:tcBorders>
            <w:shd w:val="clear" w:color="auto" w:fill="auto"/>
            <w:vAlign w:val="center"/>
          </w:tcPr>
          <w:p w:rsidR="000B24DD" w:rsidRPr="00D85090" w:rsidRDefault="000B24D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Тосно, РК оборудования ТП-33 в п. Ульяновка Тосненского р-на (инв.№ 210000454) (</w:t>
            </w:r>
            <w:r w:rsidR="00A6411D" w:rsidRPr="00D85090">
              <w:rPr>
                <w:rFonts w:ascii="Times New Roman" w:eastAsia="Times New Roman" w:hAnsi="Times New Roman" w:cs="Times New Roman"/>
                <w:color w:val="000000"/>
                <w:sz w:val="18"/>
                <w:szCs w:val="18"/>
              </w:rPr>
              <w:t>G_14-1-21-0-01-04-2-083</w:t>
            </w:r>
            <w:r w:rsidRPr="00D85090">
              <w:rPr>
                <w:rFonts w:ascii="Times New Roman" w:eastAsia="Times New Roman" w:hAnsi="Times New Roman" w:cs="Times New Roman"/>
                <w:color w:val="000000"/>
                <w:sz w:val="18"/>
                <w:szCs w:val="18"/>
              </w:rPr>
              <w:t>)</w:t>
            </w:r>
          </w:p>
        </w:tc>
        <w:tc>
          <w:tcPr>
            <w:tcW w:w="1408" w:type="dxa"/>
            <w:tcBorders>
              <w:top w:val="single" w:sz="8" w:space="0" w:color="auto"/>
              <w:left w:val="nil"/>
              <w:bottom w:val="single" w:sz="8" w:space="0" w:color="auto"/>
              <w:right w:val="single" w:sz="8" w:space="0" w:color="auto"/>
            </w:tcBorders>
            <w:shd w:val="clear" w:color="auto" w:fill="auto"/>
            <w:noWrap/>
            <w:vAlign w:val="center"/>
          </w:tcPr>
          <w:p w:rsidR="000B24DD" w:rsidRPr="00D85090" w:rsidRDefault="000B24DD" w:rsidP="000B24D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w:t>
            </w:r>
          </w:p>
        </w:tc>
        <w:tc>
          <w:tcPr>
            <w:tcW w:w="1417" w:type="dxa"/>
            <w:vMerge/>
            <w:tcBorders>
              <w:left w:val="nil"/>
              <w:bottom w:val="single" w:sz="4" w:space="0" w:color="auto"/>
              <w:right w:val="single" w:sz="8" w:space="0" w:color="auto"/>
            </w:tcBorders>
            <w:shd w:val="clear" w:color="auto" w:fill="auto"/>
            <w:vAlign w:val="center"/>
          </w:tcPr>
          <w:p w:rsidR="000B24DD" w:rsidRPr="00D85090" w:rsidRDefault="000B24DD" w:rsidP="00082CFD">
            <w:pPr>
              <w:spacing w:after="0" w:line="240" w:lineRule="auto"/>
              <w:jc w:val="center"/>
              <w:rPr>
                <w:rFonts w:ascii="Times New Roman" w:eastAsia="Times New Roman" w:hAnsi="Times New Roman" w:cs="Times New Roman"/>
                <w:color w:val="000000"/>
                <w:sz w:val="18"/>
                <w:szCs w:val="18"/>
              </w:rPr>
            </w:pPr>
          </w:p>
        </w:tc>
        <w:tc>
          <w:tcPr>
            <w:tcW w:w="1276" w:type="dxa"/>
            <w:tcBorders>
              <w:top w:val="single" w:sz="8" w:space="0" w:color="auto"/>
              <w:left w:val="nil"/>
              <w:bottom w:val="single" w:sz="8" w:space="0" w:color="auto"/>
              <w:right w:val="single" w:sz="8" w:space="0" w:color="auto"/>
            </w:tcBorders>
            <w:shd w:val="clear" w:color="auto" w:fill="auto"/>
            <w:noWrap/>
            <w:vAlign w:val="center"/>
          </w:tcPr>
          <w:p w:rsidR="000B24DD" w:rsidRPr="00D85090" w:rsidRDefault="000B24D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w:t>
            </w:r>
          </w:p>
        </w:tc>
        <w:tc>
          <w:tcPr>
            <w:tcW w:w="1417" w:type="dxa"/>
            <w:vMerge/>
            <w:tcBorders>
              <w:left w:val="nil"/>
              <w:bottom w:val="single" w:sz="4" w:space="0" w:color="auto"/>
              <w:right w:val="single" w:sz="4" w:space="0" w:color="auto"/>
            </w:tcBorders>
            <w:shd w:val="clear" w:color="auto" w:fill="auto"/>
            <w:vAlign w:val="center"/>
          </w:tcPr>
          <w:p w:rsidR="000B24DD" w:rsidRPr="00D85090" w:rsidRDefault="000B24DD" w:rsidP="00082CFD">
            <w:pPr>
              <w:spacing w:after="0" w:line="240" w:lineRule="auto"/>
              <w:jc w:val="center"/>
              <w:rPr>
                <w:rFonts w:ascii="Times New Roman" w:eastAsia="Times New Roman" w:hAnsi="Times New Roman" w:cs="Times New Roman"/>
                <w:color w:val="000000"/>
                <w:sz w:val="18"/>
                <w:szCs w:val="18"/>
              </w:rPr>
            </w:pPr>
          </w:p>
        </w:tc>
        <w:tc>
          <w:tcPr>
            <w:tcW w:w="1509" w:type="dxa"/>
            <w:vMerge/>
            <w:tcBorders>
              <w:left w:val="single" w:sz="4" w:space="0" w:color="auto"/>
              <w:bottom w:val="single" w:sz="4" w:space="0" w:color="auto"/>
              <w:right w:val="single" w:sz="4" w:space="0" w:color="auto"/>
            </w:tcBorders>
            <w:shd w:val="clear" w:color="auto" w:fill="auto"/>
            <w:vAlign w:val="center"/>
          </w:tcPr>
          <w:p w:rsidR="000B24DD" w:rsidRPr="00D85090" w:rsidRDefault="000B24DD" w:rsidP="00082CFD">
            <w:pPr>
              <w:spacing w:after="0" w:line="240" w:lineRule="auto"/>
              <w:jc w:val="center"/>
              <w:rPr>
                <w:rFonts w:ascii="Times New Roman" w:eastAsia="Times New Roman" w:hAnsi="Times New Roman" w:cs="Times New Roman"/>
                <w:color w:val="000000"/>
                <w:sz w:val="18"/>
                <w:szCs w:val="18"/>
              </w:rPr>
            </w:pPr>
          </w:p>
        </w:tc>
        <w:tc>
          <w:tcPr>
            <w:tcW w:w="1647" w:type="dxa"/>
            <w:vMerge/>
            <w:tcBorders>
              <w:left w:val="single" w:sz="4" w:space="0" w:color="auto"/>
              <w:bottom w:val="single" w:sz="4" w:space="0" w:color="auto"/>
              <w:right w:val="single" w:sz="8" w:space="0" w:color="auto"/>
            </w:tcBorders>
            <w:shd w:val="clear" w:color="auto" w:fill="auto"/>
            <w:vAlign w:val="center"/>
          </w:tcPr>
          <w:p w:rsidR="000B24DD" w:rsidRPr="00D85090" w:rsidRDefault="000B24DD" w:rsidP="00082CFD">
            <w:pPr>
              <w:spacing w:after="0" w:line="240" w:lineRule="auto"/>
              <w:jc w:val="center"/>
              <w:rPr>
                <w:rFonts w:ascii="Times New Roman" w:eastAsia="Times New Roman" w:hAnsi="Times New Roman" w:cs="Times New Roman"/>
                <w:color w:val="000000"/>
                <w:sz w:val="18"/>
                <w:szCs w:val="18"/>
              </w:rPr>
            </w:pPr>
          </w:p>
        </w:tc>
        <w:tc>
          <w:tcPr>
            <w:tcW w:w="1713" w:type="dxa"/>
            <w:vMerge/>
            <w:tcBorders>
              <w:left w:val="nil"/>
              <w:bottom w:val="single" w:sz="4" w:space="0" w:color="auto"/>
              <w:right w:val="single" w:sz="8" w:space="0" w:color="auto"/>
            </w:tcBorders>
            <w:shd w:val="clear" w:color="auto" w:fill="auto"/>
            <w:noWrap/>
            <w:vAlign w:val="center"/>
          </w:tcPr>
          <w:p w:rsidR="000B24DD" w:rsidRPr="00D85090" w:rsidRDefault="000B24DD" w:rsidP="00082CFD">
            <w:pPr>
              <w:spacing w:after="0" w:line="240" w:lineRule="auto"/>
              <w:jc w:val="center"/>
              <w:rPr>
                <w:rFonts w:ascii="Times New Roman" w:eastAsia="Times New Roman" w:hAnsi="Times New Roman" w:cs="Times New Roman"/>
                <w:color w:val="000000"/>
                <w:sz w:val="18"/>
                <w:szCs w:val="18"/>
              </w:rPr>
            </w:pPr>
          </w:p>
        </w:tc>
      </w:tr>
      <w:tr w:rsidR="008625C4" w:rsidRPr="00D85090" w:rsidTr="00503350">
        <w:trPr>
          <w:trHeight w:val="1230"/>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8625C4" w:rsidRPr="00D85090" w:rsidRDefault="00503350"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15</w:t>
            </w:r>
          </w:p>
        </w:tc>
        <w:tc>
          <w:tcPr>
            <w:tcW w:w="3161" w:type="dxa"/>
            <w:tcBorders>
              <w:top w:val="single" w:sz="8" w:space="0" w:color="auto"/>
              <w:left w:val="nil"/>
              <w:bottom w:val="single" w:sz="8" w:space="0" w:color="auto"/>
              <w:right w:val="single" w:sz="8" w:space="0" w:color="auto"/>
            </w:tcBorders>
            <w:shd w:val="clear" w:color="auto" w:fill="auto"/>
            <w:vAlign w:val="center"/>
          </w:tcPr>
          <w:p w:rsidR="008625C4" w:rsidRPr="00D85090" w:rsidRDefault="00071FA0"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 xml:space="preserve">Бокс, РК ВЛ-0,4 </w:t>
            </w:r>
            <w:proofErr w:type="spellStart"/>
            <w:r w:rsidRPr="00D85090">
              <w:rPr>
                <w:rFonts w:ascii="Times New Roman" w:eastAsia="Times New Roman" w:hAnsi="Times New Roman" w:cs="Times New Roman"/>
                <w:color w:val="000000"/>
                <w:sz w:val="18"/>
                <w:szCs w:val="18"/>
              </w:rPr>
              <w:t>кВ</w:t>
            </w:r>
            <w:proofErr w:type="spellEnd"/>
            <w:r w:rsidRPr="00D85090">
              <w:rPr>
                <w:rFonts w:ascii="Times New Roman" w:eastAsia="Times New Roman" w:hAnsi="Times New Roman" w:cs="Times New Roman"/>
                <w:color w:val="000000"/>
                <w:sz w:val="18"/>
                <w:szCs w:val="18"/>
              </w:rPr>
              <w:t xml:space="preserve"> (01) </w:t>
            </w:r>
            <w:proofErr w:type="spellStart"/>
            <w:r w:rsidRPr="00D85090">
              <w:rPr>
                <w:rFonts w:ascii="Times New Roman" w:eastAsia="Times New Roman" w:hAnsi="Times New Roman" w:cs="Times New Roman"/>
                <w:color w:val="000000"/>
                <w:sz w:val="18"/>
                <w:szCs w:val="18"/>
              </w:rPr>
              <w:t>Обрино</w:t>
            </w:r>
            <w:proofErr w:type="spellEnd"/>
            <w:r w:rsidRPr="00D85090">
              <w:rPr>
                <w:rFonts w:ascii="Times New Roman" w:eastAsia="Times New Roman" w:hAnsi="Times New Roman" w:cs="Times New Roman"/>
                <w:color w:val="000000"/>
                <w:sz w:val="18"/>
                <w:szCs w:val="18"/>
              </w:rPr>
              <w:t xml:space="preserve"> (от ТП-42 - 1 ф."</w:t>
            </w:r>
            <w:proofErr w:type="spellStart"/>
            <w:r w:rsidRPr="00D85090">
              <w:rPr>
                <w:rFonts w:ascii="Times New Roman" w:eastAsia="Times New Roman" w:hAnsi="Times New Roman" w:cs="Times New Roman"/>
                <w:color w:val="000000"/>
                <w:sz w:val="18"/>
                <w:szCs w:val="18"/>
              </w:rPr>
              <w:t>Обрино</w:t>
            </w:r>
            <w:proofErr w:type="spellEnd"/>
            <w:r w:rsidRPr="00D85090">
              <w:rPr>
                <w:rFonts w:ascii="Times New Roman" w:eastAsia="Times New Roman" w:hAnsi="Times New Roman" w:cs="Times New Roman"/>
                <w:color w:val="000000"/>
                <w:sz w:val="18"/>
                <w:szCs w:val="18"/>
              </w:rPr>
              <w:t>, левая сторона</w:t>
            </w:r>
            <w:proofErr w:type="gramStart"/>
            <w:r w:rsidRPr="00D85090">
              <w:rPr>
                <w:rFonts w:ascii="Times New Roman" w:eastAsia="Times New Roman" w:hAnsi="Times New Roman" w:cs="Times New Roman"/>
                <w:color w:val="000000"/>
                <w:sz w:val="18"/>
                <w:szCs w:val="18"/>
              </w:rPr>
              <w:t>" )</w:t>
            </w:r>
            <w:proofErr w:type="gramEnd"/>
            <w:r w:rsidRPr="00D85090">
              <w:rPr>
                <w:rFonts w:ascii="Times New Roman" w:eastAsia="Times New Roman" w:hAnsi="Times New Roman" w:cs="Times New Roman"/>
                <w:color w:val="000000"/>
                <w:sz w:val="18"/>
                <w:szCs w:val="18"/>
              </w:rPr>
              <w:t xml:space="preserve"> в </w:t>
            </w:r>
            <w:proofErr w:type="spellStart"/>
            <w:r w:rsidRPr="00D85090">
              <w:rPr>
                <w:rFonts w:ascii="Times New Roman" w:eastAsia="Times New Roman" w:hAnsi="Times New Roman" w:cs="Times New Roman"/>
                <w:color w:val="000000"/>
                <w:sz w:val="18"/>
                <w:szCs w:val="18"/>
              </w:rPr>
              <w:t>г.Пикалево</w:t>
            </w:r>
            <w:proofErr w:type="spellEnd"/>
            <w:r w:rsidRPr="00D85090">
              <w:rPr>
                <w:rFonts w:ascii="Times New Roman" w:eastAsia="Times New Roman" w:hAnsi="Times New Roman" w:cs="Times New Roman"/>
                <w:color w:val="000000"/>
                <w:sz w:val="18"/>
                <w:szCs w:val="18"/>
              </w:rPr>
              <w:t xml:space="preserve"> ЛО (инв.№ 200001188) (</w:t>
            </w:r>
            <w:r w:rsidR="0027611F" w:rsidRPr="00D85090">
              <w:rPr>
                <w:rFonts w:ascii="Times New Roman" w:eastAsia="Times New Roman" w:hAnsi="Times New Roman" w:cs="Times New Roman"/>
                <w:color w:val="000000"/>
                <w:sz w:val="18"/>
                <w:szCs w:val="18"/>
              </w:rPr>
              <w:t>J_20-1-20-0-01-04-2-0118</w:t>
            </w:r>
            <w:r w:rsidRPr="00D85090">
              <w:rPr>
                <w:rFonts w:ascii="Times New Roman" w:eastAsia="Times New Roman" w:hAnsi="Times New Roman" w:cs="Times New Roman"/>
                <w:color w:val="000000"/>
                <w:sz w:val="18"/>
                <w:szCs w:val="18"/>
              </w:rPr>
              <w:t>)</w:t>
            </w:r>
          </w:p>
        </w:tc>
        <w:tc>
          <w:tcPr>
            <w:tcW w:w="1408" w:type="dxa"/>
            <w:tcBorders>
              <w:top w:val="single" w:sz="8" w:space="0" w:color="auto"/>
              <w:left w:val="nil"/>
              <w:bottom w:val="single" w:sz="8" w:space="0" w:color="auto"/>
              <w:right w:val="single" w:sz="4" w:space="0" w:color="auto"/>
            </w:tcBorders>
            <w:shd w:val="clear" w:color="auto" w:fill="auto"/>
            <w:noWrap/>
            <w:vAlign w:val="center"/>
          </w:tcPr>
          <w:p w:rsidR="00071FA0" w:rsidRPr="00D85090" w:rsidRDefault="00071FA0" w:rsidP="00071FA0">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625C4" w:rsidRPr="00D85090" w:rsidRDefault="00071FA0"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137 602</w:t>
            </w:r>
          </w:p>
        </w:tc>
        <w:tc>
          <w:tcPr>
            <w:tcW w:w="1276" w:type="dxa"/>
            <w:tcBorders>
              <w:top w:val="single" w:sz="8" w:space="0" w:color="auto"/>
              <w:left w:val="single" w:sz="4" w:space="0" w:color="auto"/>
              <w:bottom w:val="single" w:sz="8" w:space="0" w:color="auto"/>
              <w:right w:val="single" w:sz="4" w:space="0" w:color="auto"/>
            </w:tcBorders>
            <w:shd w:val="clear" w:color="auto" w:fill="auto"/>
            <w:noWrap/>
            <w:vAlign w:val="center"/>
          </w:tcPr>
          <w:p w:rsidR="008625C4" w:rsidRPr="00D85090" w:rsidRDefault="00E26CD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625C4" w:rsidRPr="00D85090" w:rsidRDefault="00E26CD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71 723</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rsidR="008625C4" w:rsidRPr="00D85090" w:rsidRDefault="00E26CD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65 879</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rsidR="008625C4" w:rsidRPr="00D85090" w:rsidRDefault="00AC7B4E"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4,39728</w:t>
            </w:r>
          </w:p>
        </w:tc>
        <w:tc>
          <w:tcPr>
            <w:tcW w:w="17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25C4" w:rsidRPr="00D85090" w:rsidRDefault="00AC7B4E"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289 688,41</w:t>
            </w:r>
          </w:p>
        </w:tc>
      </w:tr>
      <w:tr w:rsidR="008625C4" w:rsidRPr="00D85090" w:rsidTr="00503350">
        <w:trPr>
          <w:trHeight w:val="1230"/>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8625C4" w:rsidRPr="00D85090" w:rsidRDefault="00503350"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16</w:t>
            </w:r>
          </w:p>
        </w:tc>
        <w:tc>
          <w:tcPr>
            <w:tcW w:w="3161" w:type="dxa"/>
            <w:tcBorders>
              <w:top w:val="single" w:sz="8" w:space="0" w:color="auto"/>
              <w:left w:val="nil"/>
              <w:bottom w:val="single" w:sz="8" w:space="0" w:color="auto"/>
              <w:right w:val="single" w:sz="8" w:space="0" w:color="auto"/>
            </w:tcBorders>
            <w:shd w:val="clear" w:color="auto" w:fill="auto"/>
            <w:vAlign w:val="center"/>
          </w:tcPr>
          <w:p w:rsidR="008625C4" w:rsidRPr="00D85090" w:rsidRDefault="00071FA0" w:rsidP="00082CFD">
            <w:pPr>
              <w:spacing w:after="0" w:line="240" w:lineRule="auto"/>
              <w:jc w:val="center"/>
              <w:rPr>
                <w:rFonts w:ascii="Times New Roman" w:eastAsia="Times New Roman" w:hAnsi="Times New Roman" w:cs="Times New Roman"/>
                <w:color w:val="000000"/>
                <w:sz w:val="18"/>
                <w:szCs w:val="18"/>
              </w:rPr>
            </w:pPr>
            <w:proofErr w:type="spellStart"/>
            <w:r w:rsidRPr="00D85090">
              <w:rPr>
                <w:rFonts w:ascii="Times New Roman" w:eastAsia="Times New Roman" w:hAnsi="Times New Roman" w:cs="Times New Roman"/>
                <w:color w:val="000000"/>
                <w:sz w:val="18"/>
                <w:szCs w:val="18"/>
              </w:rPr>
              <w:t>Гатч</w:t>
            </w:r>
            <w:proofErr w:type="spellEnd"/>
            <w:r w:rsidRPr="00D85090">
              <w:rPr>
                <w:rFonts w:ascii="Times New Roman" w:eastAsia="Times New Roman" w:hAnsi="Times New Roman" w:cs="Times New Roman"/>
                <w:color w:val="000000"/>
                <w:sz w:val="18"/>
                <w:szCs w:val="18"/>
              </w:rPr>
              <w:t xml:space="preserve">, РК ВЛ-0,4 </w:t>
            </w:r>
            <w:proofErr w:type="spellStart"/>
            <w:r w:rsidRPr="00D85090">
              <w:rPr>
                <w:rFonts w:ascii="Times New Roman" w:eastAsia="Times New Roman" w:hAnsi="Times New Roman" w:cs="Times New Roman"/>
                <w:color w:val="000000"/>
                <w:sz w:val="18"/>
                <w:szCs w:val="18"/>
              </w:rPr>
              <w:t>кВ</w:t>
            </w:r>
            <w:proofErr w:type="spellEnd"/>
            <w:r w:rsidRPr="00D85090">
              <w:rPr>
                <w:rFonts w:ascii="Times New Roman" w:eastAsia="Times New Roman" w:hAnsi="Times New Roman" w:cs="Times New Roman"/>
                <w:color w:val="000000"/>
                <w:sz w:val="18"/>
                <w:szCs w:val="18"/>
              </w:rPr>
              <w:t xml:space="preserve"> от ТП-25 по ул. Солодухина в г. Гатчина ЛО (инв. № 100000957) (</w:t>
            </w:r>
            <w:r w:rsidR="00DE2264" w:rsidRPr="00D85090">
              <w:rPr>
                <w:rFonts w:ascii="Times New Roman" w:eastAsia="Times New Roman" w:hAnsi="Times New Roman" w:cs="Times New Roman"/>
                <w:color w:val="000000"/>
                <w:sz w:val="18"/>
                <w:szCs w:val="18"/>
              </w:rPr>
              <w:t>J_20-2-06-0-01-04-2-0062</w:t>
            </w:r>
            <w:r w:rsidRPr="00D85090">
              <w:rPr>
                <w:rFonts w:ascii="Times New Roman" w:eastAsia="Times New Roman" w:hAnsi="Times New Roman" w:cs="Times New Roman"/>
                <w:color w:val="000000"/>
                <w:sz w:val="18"/>
                <w:szCs w:val="18"/>
              </w:rPr>
              <w:t>)</w:t>
            </w:r>
          </w:p>
        </w:tc>
        <w:tc>
          <w:tcPr>
            <w:tcW w:w="1408" w:type="dxa"/>
            <w:tcBorders>
              <w:top w:val="single" w:sz="8" w:space="0" w:color="auto"/>
              <w:left w:val="nil"/>
              <w:bottom w:val="single" w:sz="8" w:space="0" w:color="auto"/>
              <w:right w:val="single" w:sz="4" w:space="0" w:color="auto"/>
            </w:tcBorders>
            <w:shd w:val="clear" w:color="auto" w:fill="auto"/>
            <w:noWrap/>
            <w:vAlign w:val="center"/>
          </w:tcPr>
          <w:p w:rsidR="008625C4" w:rsidRPr="00D85090" w:rsidRDefault="00071FA0" w:rsidP="000B24D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625C4" w:rsidRPr="00D85090" w:rsidRDefault="00071FA0"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145 003</w:t>
            </w:r>
          </w:p>
        </w:tc>
        <w:tc>
          <w:tcPr>
            <w:tcW w:w="1276" w:type="dxa"/>
            <w:tcBorders>
              <w:top w:val="single" w:sz="8" w:space="0" w:color="auto"/>
              <w:left w:val="single" w:sz="4" w:space="0" w:color="auto"/>
              <w:bottom w:val="single" w:sz="8" w:space="0" w:color="auto"/>
              <w:right w:val="single" w:sz="4" w:space="0" w:color="auto"/>
            </w:tcBorders>
            <w:shd w:val="clear" w:color="auto" w:fill="auto"/>
            <w:noWrap/>
            <w:vAlign w:val="center"/>
          </w:tcPr>
          <w:p w:rsidR="008625C4" w:rsidRPr="00D85090" w:rsidRDefault="00E26CD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625C4" w:rsidRPr="00D85090" w:rsidRDefault="00E26CD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87 541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rsidR="008625C4" w:rsidRPr="00D85090" w:rsidRDefault="006B12AA"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57 462</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rsidR="008625C4" w:rsidRPr="00D85090" w:rsidRDefault="00AC7B4E"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4,39728</w:t>
            </w:r>
          </w:p>
        </w:tc>
        <w:tc>
          <w:tcPr>
            <w:tcW w:w="17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25C4" w:rsidRPr="00D85090" w:rsidRDefault="00AC7B4E"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252 676,50</w:t>
            </w:r>
          </w:p>
        </w:tc>
      </w:tr>
      <w:tr w:rsidR="00503350" w:rsidRPr="00082CFD" w:rsidTr="00503350">
        <w:trPr>
          <w:trHeight w:val="1230"/>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503350" w:rsidRPr="00D85090" w:rsidRDefault="00503350"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17</w:t>
            </w:r>
          </w:p>
        </w:tc>
        <w:tc>
          <w:tcPr>
            <w:tcW w:w="3161" w:type="dxa"/>
            <w:tcBorders>
              <w:top w:val="single" w:sz="8" w:space="0" w:color="auto"/>
              <w:left w:val="nil"/>
              <w:bottom w:val="single" w:sz="8" w:space="0" w:color="auto"/>
              <w:right w:val="single" w:sz="8" w:space="0" w:color="auto"/>
            </w:tcBorders>
            <w:shd w:val="clear" w:color="auto" w:fill="auto"/>
            <w:vAlign w:val="center"/>
          </w:tcPr>
          <w:p w:rsidR="00503350" w:rsidRPr="00D85090" w:rsidRDefault="00071FA0" w:rsidP="00082CFD">
            <w:pPr>
              <w:spacing w:after="0" w:line="240" w:lineRule="auto"/>
              <w:jc w:val="center"/>
              <w:rPr>
                <w:rFonts w:ascii="Times New Roman" w:eastAsia="Times New Roman" w:hAnsi="Times New Roman" w:cs="Times New Roman"/>
                <w:color w:val="000000"/>
                <w:sz w:val="18"/>
                <w:szCs w:val="18"/>
              </w:rPr>
            </w:pPr>
            <w:proofErr w:type="spellStart"/>
            <w:r w:rsidRPr="00D85090">
              <w:rPr>
                <w:rFonts w:ascii="Times New Roman" w:eastAsia="Times New Roman" w:hAnsi="Times New Roman" w:cs="Times New Roman"/>
                <w:color w:val="000000"/>
                <w:sz w:val="18"/>
                <w:szCs w:val="18"/>
              </w:rPr>
              <w:t>Гатч</w:t>
            </w:r>
            <w:proofErr w:type="spellEnd"/>
            <w:r w:rsidRPr="00D85090">
              <w:rPr>
                <w:rFonts w:ascii="Times New Roman" w:eastAsia="Times New Roman" w:hAnsi="Times New Roman" w:cs="Times New Roman"/>
                <w:color w:val="000000"/>
                <w:sz w:val="18"/>
                <w:szCs w:val="18"/>
              </w:rPr>
              <w:t xml:space="preserve">, РК ВЛ-0,4 </w:t>
            </w:r>
            <w:proofErr w:type="spellStart"/>
            <w:r w:rsidRPr="00D85090">
              <w:rPr>
                <w:rFonts w:ascii="Times New Roman" w:eastAsia="Times New Roman" w:hAnsi="Times New Roman" w:cs="Times New Roman"/>
                <w:color w:val="000000"/>
                <w:sz w:val="18"/>
                <w:szCs w:val="18"/>
              </w:rPr>
              <w:t>кВ</w:t>
            </w:r>
            <w:proofErr w:type="spellEnd"/>
            <w:r w:rsidRPr="00D85090">
              <w:rPr>
                <w:rFonts w:ascii="Times New Roman" w:eastAsia="Times New Roman" w:hAnsi="Times New Roman" w:cs="Times New Roman"/>
                <w:color w:val="000000"/>
                <w:sz w:val="18"/>
                <w:szCs w:val="18"/>
              </w:rPr>
              <w:t xml:space="preserve"> от ТП-126 до ТП-2 по </w:t>
            </w:r>
            <w:proofErr w:type="spellStart"/>
            <w:r w:rsidRPr="00D85090">
              <w:rPr>
                <w:rFonts w:ascii="Times New Roman" w:eastAsia="Times New Roman" w:hAnsi="Times New Roman" w:cs="Times New Roman"/>
                <w:color w:val="000000"/>
                <w:sz w:val="18"/>
                <w:szCs w:val="18"/>
              </w:rPr>
              <w:t>ул</w:t>
            </w:r>
            <w:proofErr w:type="spellEnd"/>
            <w:r w:rsidRPr="00D85090">
              <w:rPr>
                <w:rFonts w:ascii="Times New Roman" w:eastAsia="Times New Roman" w:hAnsi="Times New Roman" w:cs="Times New Roman"/>
                <w:color w:val="000000"/>
                <w:sz w:val="18"/>
                <w:szCs w:val="18"/>
              </w:rPr>
              <w:t xml:space="preserve"> </w:t>
            </w:r>
            <w:proofErr w:type="spellStart"/>
            <w:r w:rsidRPr="00D85090">
              <w:rPr>
                <w:rFonts w:ascii="Times New Roman" w:eastAsia="Times New Roman" w:hAnsi="Times New Roman" w:cs="Times New Roman"/>
                <w:color w:val="000000"/>
                <w:sz w:val="18"/>
                <w:szCs w:val="18"/>
              </w:rPr>
              <w:t>Детскосельская</w:t>
            </w:r>
            <w:proofErr w:type="spellEnd"/>
            <w:r w:rsidRPr="00D85090">
              <w:rPr>
                <w:rFonts w:ascii="Times New Roman" w:eastAsia="Times New Roman" w:hAnsi="Times New Roman" w:cs="Times New Roman"/>
                <w:color w:val="000000"/>
                <w:sz w:val="18"/>
                <w:szCs w:val="18"/>
              </w:rPr>
              <w:t xml:space="preserve"> в г. Гатчина ЛО (</w:t>
            </w:r>
            <w:proofErr w:type="spellStart"/>
            <w:r w:rsidRPr="00D85090">
              <w:rPr>
                <w:rFonts w:ascii="Times New Roman" w:eastAsia="Times New Roman" w:hAnsi="Times New Roman" w:cs="Times New Roman"/>
                <w:color w:val="000000"/>
                <w:sz w:val="18"/>
                <w:szCs w:val="18"/>
              </w:rPr>
              <w:t>инв</w:t>
            </w:r>
            <w:proofErr w:type="spellEnd"/>
            <w:r w:rsidRPr="00D85090">
              <w:rPr>
                <w:rFonts w:ascii="Times New Roman" w:eastAsia="Times New Roman" w:hAnsi="Times New Roman" w:cs="Times New Roman"/>
                <w:color w:val="000000"/>
                <w:sz w:val="18"/>
                <w:szCs w:val="18"/>
              </w:rPr>
              <w:t xml:space="preserve"> № 100001323) (</w:t>
            </w:r>
            <w:r w:rsidR="00DE2264" w:rsidRPr="00D85090">
              <w:rPr>
                <w:rFonts w:ascii="Times New Roman" w:eastAsia="Times New Roman" w:hAnsi="Times New Roman" w:cs="Times New Roman"/>
                <w:color w:val="000000"/>
                <w:sz w:val="18"/>
                <w:szCs w:val="18"/>
              </w:rPr>
              <w:t>J_20-2-06-0-01-04-2-0064</w:t>
            </w:r>
            <w:r w:rsidRPr="00D85090">
              <w:rPr>
                <w:rFonts w:ascii="Times New Roman" w:eastAsia="Times New Roman" w:hAnsi="Times New Roman" w:cs="Times New Roman"/>
                <w:color w:val="000000"/>
                <w:sz w:val="18"/>
                <w:szCs w:val="18"/>
              </w:rPr>
              <w:t>)</w:t>
            </w:r>
          </w:p>
        </w:tc>
        <w:tc>
          <w:tcPr>
            <w:tcW w:w="1408" w:type="dxa"/>
            <w:tcBorders>
              <w:top w:val="single" w:sz="8" w:space="0" w:color="auto"/>
              <w:left w:val="nil"/>
              <w:bottom w:val="single" w:sz="8" w:space="0" w:color="auto"/>
              <w:right w:val="single" w:sz="4" w:space="0" w:color="auto"/>
            </w:tcBorders>
            <w:shd w:val="clear" w:color="auto" w:fill="auto"/>
            <w:noWrap/>
            <w:vAlign w:val="center"/>
          </w:tcPr>
          <w:p w:rsidR="00503350" w:rsidRPr="00D85090" w:rsidRDefault="00071FA0" w:rsidP="000B24D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503350" w:rsidRPr="00D85090" w:rsidRDefault="00071FA0"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202 402</w:t>
            </w:r>
          </w:p>
        </w:tc>
        <w:tc>
          <w:tcPr>
            <w:tcW w:w="1276" w:type="dxa"/>
            <w:tcBorders>
              <w:top w:val="single" w:sz="8" w:space="0" w:color="auto"/>
              <w:left w:val="single" w:sz="4" w:space="0" w:color="auto"/>
              <w:bottom w:val="single" w:sz="8" w:space="0" w:color="auto"/>
              <w:right w:val="single" w:sz="4" w:space="0" w:color="auto"/>
            </w:tcBorders>
            <w:shd w:val="clear" w:color="auto" w:fill="auto"/>
            <w:noWrap/>
            <w:vAlign w:val="center"/>
          </w:tcPr>
          <w:p w:rsidR="00503350" w:rsidRPr="00D85090" w:rsidRDefault="00E26CD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503350" w:rsidRPr="00D85090" w:rsidRDefault="00E26CDD"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105 487</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rsidR="00503350" w:rsidRPr="00D85090" w:rsidRDefault="006B12AA"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96 915</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rsidR="00503350" w:rsidRPr="00D85090" w:rsidRDefault="00AC7B4E"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4,39728</w:t>
            </w:r>
          </w:p>
        </w:tc>
        <w:tc>
          <w:tcPr>
            <w:tcW w:w="17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350" w:rsidRPr="00D85090" w:rsidRDefault="00AC7B4E" w:rsidP="00082CFD">
            <w:pPr>
              <w:spacing w:after="0" w:line="240" w:lineRule="auto"/>
              <w:jc w:val="center"/>
              <w:rPr>
                <w:rFonts w:ascii="Times New Roman" w:eastAsia="Times New Roman" w:hAnsi="Times New Roman" w:cs="Times New Roman"/>
                <w:color w:val="000000"/>
                <w:sz w:val="18"/>
                <w:szCs w:val="18"/>
              </w:rPr>
            </w:pPr>
            <w:r w:rsidRPr="00D85090">
              <w:rPr>
                <w:rFonts w:ascii="Times New Roman" w:eastAsia="Times New Roman" w:hAnsi="Times New Roman" w:cs="Times New Roman"/>
                <w:color w:val="000000"/>
                <w:sz w:val="18"/>
                <w:szCs w:val="18"/>
              </w:rPr>
              <w:t>426 162,39</w:t>
            </w:r>
          </w:p>
        </w:tc>
      </w:tr>
    </w:tbl>
    <w:p w:rsidR="00082CFD" w:rsidRDefault="00082CFD" w:rsidP="00A26990">
      <w:pPr>
        <w:spacing w:line="240" w:lineRule="auto"/>
        <w:jc w:val="right"/>
        <w:rPr>
          <w:rFonts w:ascii="Times New Roman" w:eastAsia="Calibri" w:hAnsi="Times New Roman" w:cs="Times New Roman"/>
          <w:sz w:val="24"/>
          <w:szCs w:val="24"/>
          <w:lang w:eastAsia="en-US"/>
        </w:rPr>
      </w:pPr>
    </w:p>
    <w:p w:rsidR="00842805" w:rsidRDefault="00842805" w:rsidP="009C3213">
      <w:pPr>
        <w:spacing w:after="0"/>
        <w:ind w:left="851"/>
        <w:jc w:val="both"/>
        <w:rPr>
          <w:rFonts w:ascii="Times New Roman" w:eastAsia="Calibri" w:hAnsi="Times New Roman" w:cs="Times New Roman"/>
          <w:sz w:val="24"/>
          <w:szCs w:val="24"/>
          <w:lang w:eastAsia="en-US"/>
        </w:rPr>
      </w:pPr>
    </w:p>
    <w:p w:rsidR="00842805" w:rsidRDefault="00842805" w:rsidP="009C3213">
      <w:pPr>
        <w:spacing w:after="0"/>
        <w:ind w:left="851"/>
        <w:jc w:val="both"/>
        <w:rPr>
          <w:rFonts w:ascii="Times New Roman" w:eastAsia="Calibri" w:hAnsi="Times New Roman" w:cs="Times New Roman"/>
          <w:sz w:val="24"/>
          <w:szCs w:val="24"/>
          <w:lang w:eastAsia="en-US"/>
        </w:rPr>
      </w:pPr>
    </w:p>
    <w:p w:rsidR="00842805" w:rsidRDefault="00842805" w:rsidP="009C3213">
      <w:pPr>
        <w:spacing w:after="0"/>
        <w:ind w:left="851"/>
        <w:jc w:val="both"/>
        <w:rPr>
          <w:rFonts w:ascii="Times New Roman" w:eastAsia="Calibri" w:hAnsi="Times New Roman" w:cs="Times New Roman"/>
          <w:sz w:val="24"/>
          <w:szCs w:val="24"/>
          <w:lang w:eastAsia="en-US"/>
        </w:rPr>
      </w:pPr>
    </w:p>
    <w:p w:rsidR="00842805" w:rsidRDefault="00842805" w:rsidP="009C3213">
      <w:pPr>
        <w:spacing w:after="0"/>
        <w:ind w:left="851"/>
        <w:jc w:val="both"/>
        <w:rPr>
          <w:rFonts w:ascii="Times New Roman" w:eastAsia="Calibri" w:hAnsi="Times New Roman" w:cs="Times New Roman"/>
          <w:sz w:val="24"/>
          <w:szCs w:val="24"/>
          <w:lang w:eastAsia="en-US"/>
        </w:rPr>
      </w:pPr>
    </w:p>
    <w:p w:rsidR="00842805" w:rsidRDefault="00842805" w:rsidP="009C3213">
      <w:pPr>
        <w:spacing w:after="0"/>
        <w:ind w:left="851"/>
        <w:jc w:val="both"/>
        <w:rPr>
          <w:rFonts w:ascii="Times New Roman" w:eastAsia="Calibri" w:hAnsi="Times New Roman" w:cs="Times New Roman"/>
          <w:sz w:val="24"/>
          <w:szCs w:val="24"/>
          <w:lang w:eastAsia="en-US"/>
        </w:rPr>
      </w:pPr>
    </w:p>
    <w:p w:rsidR="00842805" w:rsidRDefault="00842805" w:rsidP="009C3213">
      <w:pPr>
        <w:spacing w:after="0"/>
        <w:ind w:left="851"/>
        <w:jc w:val="both"/>
        <w:rPr>
          <w:rFonts w:ascii="Times New Roman" w:eastAsia="Calibri" w:hAnsi="Times New Roman" w:cs="Times New Roman"/>
          <w:sz w:val="24"/>
          <w:szCs w:val="24"/>
          <w:lang w:eastAsia="en-US"/>
        </w:rPr>
      </w:pPr>
    </w:p>
    <w:p w:rsidR="00842805" w:rsidRDefault="00842805" w:rsidP="009C3213">
      <w:pPr>
        <w:spacing w:after="0"/>
        <w:ind w:left="851"/>
        <w:jc w:val="both"/>
        <w:rPr>
          <w:rFonts w:ascii="Times New Roman" w:eastAsia="Calibri" w:hAnsi="Times New Roman" w:cs="Times New Roman"/>
          <w:sz w:val="24"/>
          <w:szCs w:val="24"/>
          <w:lang w:eastAsia="en-US"/>
        </w:rPr>
      </w:pPr>
    </w:p>
    <w:p w:rsidR="00842805" w:rsidRDefault="00842805" w:rsidP="009C3213">
      <w:pPr>
        <w:spacing w:after="0"/>
        <w:ind w:left="851"/>
        <w:jc w:val="both"/>
        <w:rPr>
          <w:rFonts w:ascii="Times New Roman" w:eastAsia="Calibri" w:hAnsi="Times New Roman" w:cs="Times New Roman"/>
          <w:sz w:val="24"/>
          <w:szCs w:val="24"/>
          <w:lang w:eastAsia="en-US"/>
        </w:rPr>
      </w:pPr>
    </w:p>
    <w:p w:rsidR="00842805" w:rsidRDefault="00842805" w:rsidP="009C3213">
      <w:pPr>
        <w:spacing w:after="0"/>
        <w:ind w:left="851"/>
        <w:jc w:val="both"/>
        <w:rPr>
          <w:rFonts w:ascii="Times New Roman" w:eastAsia="Calibri" w:hAnsi="Times New Roman" w:cs="Times New Roman"/>
          <w:sz w:val="24"/>
          <w:szCs w:val="24"/>
          <w:lang w:eastAsia="en-US"/>
        </w:rPr>
      </w:pPr>
    </w:p>
    <w:p w:rsidR="00842805" w:rsidRDefault="00842805" w:rsidP="009C3213">
      <w:pPr>
        <w:spacing w:after="0"/>
        <w:ind w:left="851"/>
        <w:jc w:val="both"/>
        <w:rPr>
          <w:rFonts w:ascii="Times New Roman" w:eastAsia="Calibri" w:hAnsi="Times New Roman" w:cs="Times New Roman"/>
          <w:sz w:val="24"/>
          <w:szCs w:val="24"/>
          <w:lang w:eastAsia="en-US"/>
        </w:rPr>
      </w:pPr>
    </w:p>
    <w:p w:rsidR="004548C2" w:rsidRPr="009C3213" w:rsidRDefault="00AF2057" w:rsidP="009C3213">
      <w:pPr>
        <w:spacing w:after="0"/>
        <w:ind w:left="851"/>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2.7.2.1.</w:t>
      </w:r>
      <w:r w:rsidR="003A3031" w:rsidRPr="009C3213">
        <w:rPr>
          <w:rFonts w:ascii="Times New Roman" w:eastAsia="Calibri" w:hAnsi="Times New Roman" w:cs="Times New Roman"/>
          <w:sz w:val="24"/>
          <w:szCs w:val="24"/>
          <w:lang w:eastAsia="en-US"/>
        </w:rPr>
        <w:t xml:space="preserve"> </w:t>
      </w:r>
      <w:r w:rsidR="004548C2" w:rsidRPr="009C3213">
        <w:rPr>
          <w:rFonts w:ascii="Times New Roman" w:eastAsia="Calibri" w:hAnsi="Times New Roman" w:cs="Times New Roman"/>
          <w:sz w:val="24"/>
          <w:szCs w:val="24"/>
          <w:lang w:eastAsia="en-US"/>
        </w:rPr>
        <w:t xml:space="preserve">Расчет </w:t>
      </w:r>
      <w:r w:rsidR="00FD565B">
        <w:rPr>
          <w:rFonts w:ascii="Times New Roman" w:eastAsia="Calibri" w:hAnsi="Times New Roman" w:cs="Times New Roman"/>
          <w:sz w:val="24"/>
          <w:szCs w:val="24"/>
          <w:lang w:eastAsia="en-US"/>
        </w:rPr>
        <w:t>технико-</w:t>
      </w:r>
      <w:r w:rsidR="004548C2" w:rsidRPr="009C3213">
        <w:rPr>
          <w:rFonts w:ascii="Times New Roman" w:eastAsia="Calibri" w:hAnsi="Times New Roman" w:cs="Times New Roman"/>
          <w:sz w:val="24"/>
          <w:szCs w:val="24"/>
          <w:lang w:eastAsia="en-US"/>
        </w:rPr>
        <w:t>экономи</w:t>
      </w:r>
      <w:r w:rsidR="00FD565B">
        <w:rPr>
          <w:rFonts w:ascii="Times New Roman" w:eastAsia="Calibri" w:hAnsi="Times New Roman" w:cs="Times New Roman"/>
          <w:sz w:val="24"/>
          <w:szCs w:val="24"/>
          <w:lang w:eastAsia="en-US"/>
        </w:rPr>
        <w:t>ческого эффекта</w:t>
      </w:r>
      <w:r w:rsidR="004548C2" w:rsidRPr="009C3213">
        <w:rPr>
          <w:rFonts w:ascii="Times New Roman" w:eastAsia="Calibri" w:hAnsi="Times New Roman" w:cs="Times New Roman"/>
          <w:sz w:val="24"/>
          <w:szCs w:val="24"/>
          <w:lang w:eastAsia="en-US"/>
        </w:rPr>
        <w:t xml:space="preserve"> при реконструкции ВЛ, КЛ – 0,4 </w:t>
      </w:r>
      <w:proofErr w:type="spellStart"/>
      <w:r w:rsidR="004548C2" w:rsidRPr="009C3213">
        <w:rPr>
          <w:rFonts w:ascii="Times New Roman" w:eastAsia="Calibri" w:hAnsi="Times New Roman" w:cs="Times New Roman"/>
          <w:sz w:val="24"/>
          <w:szCs w:val="24"/>
          <w:lang w:eastAsia="en-US"/>
        </w:rPr>
        <w:t>кВ.</w:t>
      </w:r>
      <w:proofErr w:type="spellEnd"/>
    </w:p>
    <w:p w:rsidR="004548C2" w:rsidRPr="00250546" w:rsidRDefault="008F3A23" w:rsidP="004548C2">
      <w:pPr>
        <w:spacing w:after="0"/>
        <w:jc w:val="right"/>
        <w:rPr>
          <w:rFonts w:ascii="Times New Roman" w:eastAsia="Calibri" w:hAnsi="Times New Roman" w:cs="Times New Roman"/>
          <w:sz w:val="24"/>
          <w:szCs w:val="24"/>
          <w:lang w:eastAsia="en-US"/>
        </w:rPr>
      </w:pPr>
      <w:r w:rsidRPr="00250546">
        <w:rPr>
          <w:rFonts w:ascii="Times New Roman" w:eastAsia="Calibri" w:hAnsi="Times New Roman" w:cs="Times New Roman"/>
          <w:sz w:val="24"/>
          <w:szCs w:val="24"/>
          <w:lang w:eastAsia="en-US"/>
        </w:rPr>
        <w:t xml:space="preserve">Таблица </w:t>
      </w:r>
      <w:r w:rsidR="00FD565B">
        <w:rPr>
          <w:rFonts w:ascii="Times New Roman" w:eastAsia="Calibri" w:hAnsi="Times New Roman" w:cs="Times New Roman"/>
          <w:sz w:val="24"/>
          <w:szCs w:val="24"/>
          <w:lang w:eastAsia="en-US"/>
        </w:rPr>
        <w:t>2</w:t>
      </w:r>
      <w:r w:rsidR="00AF2057">
        <w:rPr>
          <w:rFonts w:ascii="Times New Roman" w:eastAsia="Calibri" w:hAnsi="Times New Roman" w:cs="Times New Roman"/>
          <w:sz w:val="24"/>
          <w:szCs w:val="24"/>
          <w:lang w:eastAsia="en-US"/>
        </w:rPr>
        <w:t>.1.</w:t>
      </w:r>
    </w:p>
    <w:tbl>
      <w:tblPr>
        <w:tblStyle w:val="12"/>
        <w:tblW w:w="14808" w:type="dxa"/>
        <w:jc w:val="center"/>
        <w:tblLayout w:type="fixed"/>
        <w:tblLook w:val="04A0" w:firstRow="1" w:lastRow="0" w:firstColumn="1" w:lastColumn="0" w:noHBand="0" w:noVBand="1"/>
      </w:tblPr>
      <w:tblGrid>
        <w:gridCol w:w="2028"/>
        <w:gridCol w:w="850"/>
        <w:gridCol w:w="993"/>
        <w:gridCol w:w="1134"/>
        <w:gridCol w:w="1134"/>
        <w:gridCol w:w="992"/>
        <w:gridCol w:w="850"/>
        <w:gridCol w:w="1134"/>
        <w:gridCol w:w="1418"/>
        <w:gridCol w:w="1276"/>
        <w:gridCol w:w="1275"/>
        <w:gridCol w:w="1724"/>
      </w:tblGrid>
      <w:tr w:rsidR="004548C2" w:rsidRPr="00756D2D" w:rsidTr="0003371F">
        <w:trPr>
          <w:trHeight w:val="481"/>
          <w:jc w:val="center"/>
        </w:trPr>
        <w:tc>
          <w:tcPr>
            <w:tcW w:w="2028" w:type="dxa"/>
            <w:vMerge w:val="restart"/>
            <w:vAlign w:val="center"/>
          </w:tcPr>
          <w:p w:rsidR="004548C2" w:rsidRPr="00756D2D" w:rsidRDefault="004548C2" w:rsidP="004548C2">
            <w:pPr>
              <w:jc w:val="center"/>
              <w:rPr>
                <w:rFonts w:ascii="Times New Roman" w:eastAsia="Calibri" w:hAnsi="Times New Roman" w:cs="Times New Roman"/>
                <w:sz w:val="16"/>
                <w:szCs w:val="16"/>
                <w:lang w:eastAsia="en-US"/>
              </w:rPr>
            </w:pPr>
            <w:r w:rsidRPr="00756D2D">
              <w:rPr>
                <w:rFonts w:ascii="Times New Roman" w:eastAsia="Calibri" w:hAnsi="Times New Roman" w:cs="Times New Roman"/>
                <w:sz w:val="16"/>
                <w:szCs w:val="16"/>
                <w:lang w:eastAsia="en-US"/>
              </w:rPr>
              <w:t>Наименование мероприятия согласно ИП</w:t>
            </w:r>
          </w:p>
        </w:tc>
        <w:tc>
          <w:tcPr>
            <w:tcW w:w="5103" w:type="dxa"/>
            <w:gridSpan w:val="5"/>
            <w:vAlign w:val="center"/>
          </w:tcPr>
          <w:p w:rsidR="004548C2" w:rsidRPr="00756D2D" w:rsidRDefault="004548C2" w:rsidP="004548C2">
            <w:pPr>
              <w:jc w:val="center"/>
              <w:rPr>
                <w:rFonts w:ascii="Times New Roman" w:eastAsia="Calibri" w:hAnsi="Times New Roman" w:cs="Times New Roman"/>
                <w:sz w:val="16"/>
                <w:szCs w:val="16"/>
                <w:lang w:eastAsia="en-US"/>
              </w:rPr>
            </w:pPr>
            <w:r w:rsidRPr="00756D2D">
              <w:rPr>
                <w:rFonts w:ascii="Times New Roman" w:eastAsia="Calibri" w:hAnsi="Times New Roman" w:cs="Times New Roman"/>
                <w:sz w:val="16"/>
                <w:szCs w:val="16"/>
                <w:lang w:eastAsia="en-US"/>
              </w:rPr>
              <w:t>Характеристики до реконструкции</w:t>
            </w:r>
          </w:p>
        </w:tc>
        <w:tc>
          <w:tcPr>
            <w:tcW w:w="5953" w:type="dxa"/>
            <w:gridSpan w:val="5"/>
            <w:vAlign w:val="center"/>
          </w:tcPr>
          <w:p w:rsidR="004548C2" w:rsidRPr="00756D2D" w:rsidRDefault="004548C2" w:rsidP="004548C2">
            <w:pPr>
              <w:jc w:val="center"/>
              <w:rPr>
                <w:rFonts w:ascii="Times New Roman" w:eastAsia="Calibri" w:hAnsi="Times New Roman" w:cs="Times New Roman"/>
                <w:sz w:val="16"/>
                <w:szCs w:val="16"/>
                <w:lang w:eastAsia="en-US"/>
              </w:rPr>
            </w:pPr>
            <w:r w:rsidRPr="00756D2D">
              <w:rPr>
                <w:rFonts w:ascii="Times New Roman" w:eastAsia="Calibri" w:hAnsi="Times New Roman" w:cs="Times New Roman"/>
                <w:sz w:val="16"/>
                <w:szCs w:val="16"/>
                <w:lang w:eastAsia="en-US"/>
              </w:rPr>
              <w:t>Планируемые характеристики после реконструкции</w:t>
            </w:r>
          </w:p>
        </w:tc>
        <w:tc>
          <w:tcPr>
            <w:tcW w:w="1724" w:type="dxa"/>
            <w:vAlign w:val="center"/>
          </w:tcPr>
          <w:p w:rsidR="004548C2" w:rsidRPr="00756D2D" w:rsidRDefault="004548C2" w:rsidP="004548C2">
            <w:pPr>
              <w:jc w:val="center"/>
              <w:rPr>
                <w:rFonts w:ascii="Times New Roman" w:eastAsia="Calibri" w:hAnsi="Times New Roman" w:cs="Times New Roman"/>
                <w:sz w:val="16"/>
                <w:szCs w:val="16"/>
                <w:lang w:eastAsia="en-US"/>
              </w:rPr>
            </w:pPr>
            <w:r w:rsidRPr="00756D2D">
              <w:rPr>
                <w:rFonts w:ascii="Times New Roman" w:eastAsia="Calibri" w:hAnsi="Times New Roman" w:cs="Times New Roman"/>
                <w:sz w:val="16"/>
                <w:szCs w:val="16"/>
                <w:lang w:eastAsia="en-US"/>
              </w:rPr>
              <w:t>Итог</w:t>
            </w:r>
          </w:p>
        </w:tc>
      </w:tr>
      <w:tr w:rsidR="00CE3CF2" w:rsidRPr="00756D2D" w:rsidTr="003E4920">
        <w:trPr>
          <w:trHeight w:val="1800"/>
          <w:jc w:val="center"/>
        </w:trPr>
        <w:tc>
          <w:tcPr>
            <w:tcW w:w="2028" w:type="dxa"/>
            <w:vMerge/>
            <w:vAlign w:val="center"/>
          </w:tcPr>
          <w:p w:rsidR="00CE3CF2" w:rsidRPr="00756D2D" w:rsidRDefault="00CE3CF2" w:rsidP="004548C2">
            <w:pPr>
              <w:jc w:val="center"/>
              <w:rPr>
                <w:rFonts w:ascii="Times New Roman" w:eastAsia="Calibri" w:hAnsi="Times New Roman" w:cs="Times New Roman"/>
                <w:sz w:val="16"/>
                <w:szCs w:val="16"/>
                <w:lang w:eastAsia="en-US"/>
              </w:rPr>
            </w:pPr>
          </w:p>
        </w:tc>
        <w:tc>
          <w:tcPr>
            <w:tcW w:w="850" w:type="dxa"/>
            <w:vAlign w:val="center"/>
          </w:tcPr>
          <w:p w:rsidR="00CE3CF2" w:rsidRPr="00756D2D" w:rsidRDefault="00CE3CF2" w:rsidP="004548C2">
            <w:pPr>
              <w:jc w:val="center"/>
              <w:rPr>
                <w:rFonts w:ascii="Times New Roman" w:eastAsia="Calibri" w:hAnsi="Times New Roman" w:cs="Times New Roman"/>
                <w:sz w:val="16"/>
                <w:szCs w:val="16"/>
                <w:lang w:eastAsia="en-US"/>
              </w:rPr>
            </w:pPr>
            <w:r w:rsidRPr="00756D2D">
              <w:rPr>
                <w:rFonts w:ascii="Times New Roman" w:eastAsia="Calibri" w:hAnsi="Times New Roman" w:cs="Times New Roman"/>
                <w:sz w:val="16"/>
                <w:szCs w:val="16"/>
                <w:lang w:eastAsia="en-US"/>
              </w:rPr>
              <w:t xml:space="preserve">Марка и сечение </w:t>
            </w:r>
            <w:proofErr w:type="spellStart"/>
            <w:proofErr w:type="gramStart"/>
            <w:r w:rsidRPr="00756D2D">
              <w:rPr>
                <w:rFonts w:ascii="Times New Roman" w:eastAsia="Calibri" w:hAnsi="Times New Roman" w:cs="Times New Roman"/>
                <w:sz w:val="16"/>
                <w:szCs w:val="16"/>
                <w:lang w:eastAsia="en-US"/>
              </w:rPr>
              <w:t>прово-дника</w:t>
            </w:r>
            <w:proofErr w:type="spellEnd"/>
            <w:proofErr w:type="gramEnd"/>
            <w:r w:rsidRPr="00756D2D">
              <w:rPr>
                <w:rFonts w:ascii="Times New Roman" w:eastAsia="Calibri" w:hAnsi="Times New Roman" w:cs="Times New Roman"/>
                <w:sz w:val="16"/>
                <w:szCs w:val="16"/>
                <w:lang w:eastAsia="en-US"/>
              </w:rPr>
              <w:t xml:space="preserve"> </w:t>
            </w:r>
          </w:p>
        </w:tc>
        <w:tc>
          <w:tcPr>
            <w:tcW w:w="993" w:type="dxa"/>
            <w:vAlign w:val="center"/>
          </w:tcPr>
          <w:p w:rsidR="00CE3CF2" w:rsidRPr="00756D2D" w:rsidRDefault="00CE3CF2" w:rsidP="004548C2">
            <w:pPr>
              <w:jc w:val="center"/>
              <w:rPr>
                <w:rFonts w:ascii="Times New Roman" w:eastAsia="Calibri" w:hAnsi="Times New Roman" w:cs="Times New Roman"/>
                <w:sz w:val="16"/>
                <w:szCs w:val="16"/>
                <w:lang w:eastAsia="en-US"/>
              </w:rPr>
            </w:pPr>
            <w:r w:rsidRPr="00756D2D">
              <w:rPr>
                <w:rFonts w:ascii="Times New Roman" w:eastAsia="Calibri" w:hAnsi="Times New Roman" w:cs="Times New Roman"/>
                <w:sz w:val="16"/>
                <w:szCs w:val="16"/>
                <w:lang w:eastAsia="en-US"/>
              </w:rPr>
              <w:t xml:space="preserve">Длина </w:t>
            </w:r>
            <w:proofErr w:type="spellStart"/>
            <w:proofErr w:type="gramStart"/>
            <w:r w:rsidRPr="00756D2D">
              <w:rPr>
                <w:rFonts w:ascii="Times New Roman" w:eastAsia="Calibri" w:hAnsi="Times New Roman" w:cs="Times New Roman"/>
                <w:sz w:val="16"/>
                <w:szCs w:val="16"/>
                <w:lang w:eastAsia="en-US"/>
              </w:rPr>
              <w:t>прово-дника</w:t>
            </w:r>
            <w:proofErr w:type="spellEnd"/>
            <w:proofErr w:type="gramEnd"/>
            <w:r w:rsidRPr="00756D2D">
              <w:rPr>
                <w:rFonts w:ascii="Times New Roman" w:eastAsia="Calibri" w:hAnsi="Times New Roman" w:cs="Times New Roman"/>
                <w:sz w:val="16"/>
                <w:szCs w:val="16"/>
                <w:lang w:eastAsia="en-US"/>
              </w:rPr>
              <w:t xml:space="preserve">, </w:t>
            </w:r>
            <w:r w:rsidRPr="00756D2D">
              <w:rPr>
                <w:rFonts w:ascii="Times New Roman" w:eastAsia="Calibri" w:hAnsi="Times New Roman" w:cs="Times New Roman"/>
                <w:sz w:val="16"/>
                <w:szCs w:val="16"/>
                <w:lang w:val="en-US" w:eastAsia="en-US"/>
              </w:rPr>
              <w:t>L</w:t>
            </w:r>
            <w:r w:rsidRPr="00756D2D">
              <w:rPr>
                <w:rFonts w:ascii="Times New Roman" w:eastAsia="Calibri" w:hAnsi="Times New Roman" w:cs="Times New Roman"/>
                <w:sz w:val="16"/>
                <w:szCs w:val="16"/>
                <w:lang w:eastAsia="en-US"/>
              </w:rPr>
              <w:t xml:space="preserve"> км</w:t>
            </w:r>
          </w:p>
        </w:tc>
        <w:tc>
          <w:tcPr>
            <w:tcW w:w="1134" w:type="dxa"/>
            <w:vAlign w:val="center"/>
          </w:tcPr>
          <w:p w:rsidR="00CE3CF2" w:rsidRPr="00756D2D" w:rsidRDefault="00CE3CF2" w:rsidP="004548C2">
            <w:pPr>
              <w:jc w:val="center"/>
              <w:rPr>
                <w:rFonts w:ascii="Times New Roman" w:eastAsia="Calibri" w:hAnsi="Times New Roman" w:cs="Times New Roman"/>
                <w:sz w:val="16"/>
                <w:szCs w:val="16"/>
                <w:lang w:eastAsia="en-US"/>
              </w:rPr>
            </w:pPr>
            <w:r w:rsidRPr="00756D2D">
              <w:rPr>
                <w:rFonts w:ascii="Times New Roman" w:eastAsia="Calibri" w:hAnsi="Times New Roman" w:cs="Times New Roman"/>
                <w:sz w:val="16"/>
                <w:szCs w:val="16"/>
                <w:lang w:eastAsia="en-US"/>
              </w:rPr>
              <w:t>Удельно</w:t>
            </w:r>
            <w:r w:rsidR="00913272" w:rsidRPr="00756D2D">
              <w:rPr>
                <w:rFonts w:ascii="Times New Roman" w:eastAsia="Calibri" w:hAnsi="Times New Roman" w:cs="Times New Roman"/>
                <w:sz w:val="16"/>
                <w:szCs w:val="16"/>
                <w:lang w:eastAsia="en-US"/>
              </w:rPr>
              <w:t>е расчетное активное сопротивле</w:t>
            </w:r>
            <w:r w:rsidRPr="00756D2D">
              <w:rPr>
                <w:rFonts w:ascii="Times New Roman" w:eastAsia="Calibri" w:hAnsi="Times New Roman" w:cs="Times New Roman"/>
                <w:sz w:val="16"/>
                <w:szCs w:val="16"/>
                <w:lang w:eastAsia="en-US"/>
              </w:rPr>
              <w:t xml:space="preserve">ние, </w:t>
            </w:r>
            <w:r w:rsidRPr="00756D2D">
              <w:rPr>
                <w:rFonts w:ascii="Times New Roman" w:eastAsia="Calibri" w:hAnsi="Times New Roman" w:cs="Times New Roman"/>
                <w:sz w:val="16"/>
                <w:szCs w:val="16"/>
                <w:lang w:val="en-US" w:eastAsia="en-US"/>
              </w:rPr>
              <w:t>r</w:t>
            </w:r>
            <w:r w:rsidRPr="00756D2D">
              <w:rPr>
                <w:rFonts w:ascii="Times New Roman" w:eastAsia="Calibri" w:hAnsi="Times New Roman" w:cs="Times New Roman"/>
                <w:sz w:val="16"/>
                <w:szCs w:val="16"/>
                <w:lang w:eastAsia="en-US"/>
              </w:rPr>
              <w:t xml:space="preserve"> Ом/км </w:t>
            </w:r>
          </w:p>
        </w:tc>
        <w:tc>
          <w:tcPr>
            <w:tcW w:w="1134" w:type="dxa"/>
            <w:vAlign w:val="center"/>
          </w:tcPr>
          <w:p w:rsidR="00CE3CF2" w:rsidRPr="00756D2D" w:rsidRDefault="00CE3CF2" w:rsidP="004548C2">
            <w:pPr>
              <w:jc w:val="center"/>
              <w:rPr>
                <w:rFonts w:ascii="Times New Roman" w:eastAsia="Calibri" w:hAnsi="Times New Roman" w:cs="Times New Roman"/>
                <w:sz w:val="16"/>
                <w:szCs w:val="16"/>
                <w:lang w:eastAsia="en-US"/>
              </w:rPr>
            </w:pPr>
            <w:r w:rsidRPr="00756D2D">
              <w:rPr>
                <w:rFonts w:ascii="Times New Roman" w:eastAsia="Calibri" w:hAnsi="Times New Roman" w:cs="Times New Roman"/>
                <w:sz w:val="16"/>
                <w:szCs w:val="16"/>
                <w:lang w:eastAsia="en-US"/>
              </w:rPr>
              <w:t xml:space="preserve">Средняя нагрузка на участке, </w:t>
            </w:r>
            <w:proofErr w:type="gramStart"/>
            <w:r w:rsidRPr="00756D2D">
              <w:rPr>
                <w:rFonts w:ascii="Times New Roman" w:eastAsia="Calibri" w:hAnsi="Times New Roman" w:cs="Times New Roman"/>
                <w:sz w:val="16"/>
                <w:szCs w:val="16"/>
                <w:lang w:eastAsia="en-US"/>
              </w:rPr>
              <w:t>А</w:t>
            </w:r>
            <w:proofErr w:type="gramEnd"/>
          </w:p>
        </w:tc>
        <w:tc>
          <w:tcPr>
            <w:tcW w:w="992" w:type="dxa"/>
            <w:vAlign w:val="center"/>
          </w:tcPr>
          <w:p w:rsidR="00CE3CF2" w:rsidRPr="00756D2D" w:rsidRDefault="00CE3CF2" w:rsidP="004548C2">
            <w:pPr>
              <w:jc w:val="center"/>
              <w:rPr>
                <w:rFonts w:ascii="Times New Roman" w:eastAsia="Calibri" w:hAnsi="Times New Roman" w:cs="Times New Roman"/>
                <w:sz w:val="16"/>
                <w:szCs w:val="16"/>
                <w:lang w:eastAsia="en-US"/>
              </w:rPr>
            </w:pPr>
            <w:r w:rsidRPr="00756D2D">
              <w:rPr>
                <w:rFonts w:ascii="Times New Roman" w:eastAsia="Calibri" w:hAnsi="Times New Roman" w:cs="Times New Roman"/>
                <w:sz w:val="16"/>
                <w:szCs w:val="16"/>
                <w:lang w:eastAsia="en-US"/>
              </w:rPr>
              <w:t xml:space="preserve">Потери на участке, </w:t>
            </w:r>
            <w:r w:rsidRPr="00756D2D">
              <w:rPr>
                <w:rFonts w:ascii="Times New Roman" w:eastAsia="Calibri" w:hAnsi="Times New Roman" w:cs="Times New Roman"/>
                <w:sz w:val="16"/>
                <w:szCs w:val="16"/>
                <w:lang w:val="en-US" w:eastAsia="en-US"/>
              </w:rPr>
              <w:t>W</w:t>
            </w:r>
            <w:r w:rsidRPr="00756D2D">
              <w:rPr>
                <w:rFonts w:ascii="Times New Roman" w:eastAsia="Calibri" w:hAnsi="Times New Roman" w:cs="Times New Roman"/>
                <w:sz w:val="16"/>
                <w:szCs w:val="16"/>
                <w:vertAlign w:val="subscript"/>
                <w:lang w:eastAsia="en-US"/>
              </w:rPr>
              <w:t>л</w:t>
            </w:r>
            <w:r w:rsidRPr="00756D2D">
              <w:rPr>
                <w:rFonts w:ascii="Times New Roman" w:eastAsia="Calibri" w:hAnsi="Times New Roman" w:cs="Times New Roman"/>
                <w:sz w:val="16"/>
                <w:szCs w:val="16"/>
                <w:lang w:eastAsia="en-US"/>
              </w:rPr>
              <w:t xml:space="preserve">, </w:t>
            </w:r>
            <w:proofErr w:type="spellStart"/>
            <w:r w:rsidRPr="00756D2D">
              <w:rPr>
                <w:rFonts w:ascii="Times New Roman" w:eastAsia="Calibri" w:hAnsi="Times New Roman" w:cs="Times New Roman"/>
                <w:sz w:val="16"/>
                <w:szCs w:val="16"/>
                <w:lang w:eastAsia="en-US"/>
              </w:rPr>
              <w:t>кВтч</w:t>
            </w:r>
            <w:proofErr w:type="spellEnd"/>
          </w:p>
        </w:tc>
        <w:tc>
          <w:tcPr>
            <w:tcW w:w="850" w:type="dxa"/>
            <w:vAlign w:val="center"/>
          </w:tcPr>
          <w:p w:rsidR="00CE3CF2" w:rsidRPr="00756D2D" w:rsidRDefault="00CE3CF2" w:rsidP="004548C2">
            <w:pPr>
              <w:jc w:val="center"/>
              <w:rPr>
                <w:rFonts w:ascii="Times New Roman" w:eastAsia="Calibri" w:hAnsi="Times New Roman" w:cs="Times New Roman"/>
                <w:sz w:val="16"/>
                <w:szCs w:val="16"/>
                <w:lang w:eastAsia="en-US"/>
              </w:rPr>
            </w:pPr>
            <w:r w:rsidRPr="00756D2D">
              <w:rPr>
                <w:rFonts w:ascii="Times New Roman" w:eastAsia="Calibri" w:hAnsi="Times New Roman" w:cs="Times New Roman"/>
                <w:sz w:val="16"/>
                <w:szCs w:val="16"/>
                <w:lang w:eastAsia="en-US"/>
              </w:rPr>
              <w:t xml:space="preserve">Марка и сечение </w:t>
            </w:r>
            <w:proofErr w:type="spellStart"/>
            <w:proofErr w:type="gramStart"/>
            <w:r w:rsidRPr="00756D2D">
              <w:rPr>
                <w:rFonts w:ascii="Times New Roman" w:eastAsia="Calibri" w:hAnsi="Times New Roman" w:cs="Times New Roman"/>
                <w:sz w:val="16"/>
                <w:szCs w:val="16"/>
                <w:lang w:eastAsia="en-US"/>
              </w:rPr>
              <w:t>прово-дника</w:t>
            </w:r>
            <w:proofErr w:type="spellEnd"/>
            <w:proofErr w:type="gramEnd"/>
            <w:r w:rsidRPr="00756D2D">
              <w:rPr>
                <w:rFonts w:ascii="Times New Roman" w:eastAsia="Calibri" w:hAnsi="Times New Roman" w:cs="Times New Roman"/>
                <w:sz w:val="16"/>
                <w:szCs w:val="16"/>
                <w:lang w:eastAsia="en-US"/>
              </w:rPr>
              <w:t xml:space="preserve"> </w:t>
            </w:r>
          </w:p>
        </w:tc>
        <w:tc>
          <w:tcPr>
            <w:tcW w:w="1134" w:type="dxa"/>
            <w:vAlign w:val="center"/>
          </w:tcPr>
          <w:p w:rsidR="00CE3CF2" w:rsidRPr="00756D2D" w:rsidRDefault="009F1982" w:rsidP="004548C2">
            <w:pPr>
              <w:jc w:val="center"/>
              <w:rPr>
                <w:rFonts w:ascii="Times New Roman" w:eastAsia="Calibri" w:hAnsi="Times New Roman" w:cs="Times New Roman"/>
                <w:sz w:val="16"/>
                <w:szCs w:val="16"/>
                <w:lang w:eastAsia="en-US"/>
              </w:rPr>
            </w:pPr>
            <w:r w:rsidRPr="00756D2D">
              <w:rPr>
                <w:rFonts w:ascii="Times New Roman" w:eastAsia="Calibri" w:hAnsi="Times New Roman" w:cs="Times New Roman"/>
                <w:sz w:val="16"/>
                <w:szCs w:val="16"/>
                <w:lang w:eastAsia="en-US"/>
              </w:rPr>
              <w:t>Длина прово</w:t>
            </w:r>
            <w:r w:rsidR="00CE3CF2" w:rsidRPr="00756D2D">
              <w:rPr>
                <w:rFonts w:ascii="Times New Roman" w:eastAsia="Calibri" w:hAnsi="Times New Roman" w:cs="Times New Roman"/>
                <w:sz w:val="16"/>
                <w:szCs w:val="16"/>
                <w:lang w:eastAsia="en-US"/>
              </w:rPr>
              <w:t xml:space="preserve">дника, </w:t>
            </w:r>
            <w:r w:rsidR="00CE3CF2" w:rsidRPr="00756D2D">
              <w:rPr>
                <w:rFonts w:ascii="Times New Roman" w:eastAsia="Calibri" w:hAnsi="Times New Roman" w:cs="Times New Roman"/>
                <w:sz w:val="16"/>
                <w:szCs w:val="16"/>
                <w:lang w:val="en-US" w:eastAsia="en-US"/>
              </w:rPr>
              <w:t>L</w:t>
            </w:r>
            <w:r w:rsidR="00CE3CF2" w:rsidRPr="00756D2D">
              <w:rPr>
                <w:rFonts w:ascii="Times New Roman" w:eastAsia="Calibri" w:hAnsi="Times New Roman" w:cs="Times New Roman"/>
                <w:sz w:val="16"/>
                <w:szCs w:val="16"/>
                <w:lang w:eastAsia="en-US"/>
              </w:rPr>
              <w:t xml:space="preserve"> км</w:t>
            </w:r>
          </w:p>
        </w:tc>
        <w:tc>
          <w:tcPr>
            <w:tcW w:w="1418" w:type="dxa"/>
            <w:vAlign w:val="center"/>
          </w:tcPr>
          <w:p w:rsidR="00CE3CF2" w:rsidRPr="00756D2D" w:rsidRDefault="00CE3CF2" w:rsidP="004548C2">
            <w:pPr>
              <w:jc w:val="center"/>
              <w:rPr>
                <w:rFonts w:ascii="Times New Roman" w:eastAsia="Calibri" w:hAnsi="Times New Roman" w:cs="Times New Roman"/>
                <w:sz w:val="16"/>
                <w:szCs w:val="16"/>
                <w:lang w:eastAsia="en-US"/>
              </w:rPr>
            </w:pPr>
            <w:r w:rsidRPr="00756D2D">
              <w:rPr>
                <w:rFonts w:ascii="Times New Roman" w:eastAsia="Calibri" w:hAnsi="Times New Roman" w:cs="Times New Roman"/>
                <w:sz w:val="16"/>
                <w:szCs w:val="16"/>
                <w:lang w:eastAsia="en-US"/>
              </w:rPr>
              <w:t>Удельно</w:t>
            </w:r>
            <w:r w:rsidR="00913272" w:rsidRPr="00756D2D">
              <w:rPr>
                <w:rFonts w:ascii="Times New Roman" w:eastAsia="Calibri" w:hAnsi="Times New Roman" w:cs="Times New Roman"/>
                <w:sz w:val="16"/>
                <w:szCs w:val="16"/>
                <w:lang w:eastAsia="en-US"/>
              </w:rPr>
              <w:t>е расчетное активное сопротивле</w:t>
            </w:r>
            <w:r w:rsidRPr="00756D2D">
              <w:rPr>
                <w:rFonts w:ascii="Times New Roman" w:eastAsia="Calibri" w:hAnsi="Times New Roman" w:cs="Times New Roman"/>
                <w:sz w:val="16"/>
                <w:szCs w:val="16"/>
                <w:lang w:eastAsia="en-US"/>
              </w:rPr>
              <w:t xml:space="preserve">ние, </w:t>
            </w:r>
            <w:r w:rsidRPr="00756D2D">
              <w:rPr>
                <w:rFonts w:ascii="Times New Roman" w:eastAsia="Calibri" w:hAnsi="Times New Roman" w:cs="Times New Roman"/>
                <w:sz w:val="16"/>
                <w:szCs w:val="16"/>
                <w:lang w:val="en-US" w:eastAsia="en-US"/>
              </w:rPr>
              <w:t>r</w:t>
            </w:r>
            <w:r w:rsidRPr="00756D2D">
              <w:rPr>
                <w:rFonts w:ascii="Times New Roman" w:eastAsia="Calibri" w:hAnsi="Times New Roman" w:cs="Times New Roman"/>
                <w:sz w:val="16"/>
                <w:szCs w:val="16"/>
                <w:lang w:eastAsia="en-US"/>
              </w:rPr>
              <w:t xml:space="preserve"> Ом/км </w:t>
            </w:r>
          </w:p>
        </w:tc>
        <w:tc>
          <w:tcPr>
            <w:tcW w:w="1276" w:type="dxa"/>
            <w:vAlign w:val="center"/>
          </w:tcPr>
          <w:p w:rsidR="00CE3CF2" w:rsidRPr="00756D2D" w:rsidRDefault="00CE3CF2" w:rsidP="004548C2">
            <w:pPr>
              <w:jc w:val="center"/>
              <w:rPr>
                <w:rFonts w:ascii="Times New Roman" w:eastAsia="Calibri" w:hAnsi="Times New Roman" w:cs="Times New Roman"/>
                <w:sz w:val="16"/>
                <w:szCs w:val="16"/>
                <w:lang w:eastAsia="en-US"/>
              </w:rPr>
            </w:pPr>
            <w:r w:rsidRPr="00756D2D">
              <w:rPr>
                <w:rFonts w:ascii="Times New Roman" w:eastAsia="Calibri" w:hAnsi="Times New Roman" w:cs="Times New Roman"/>
                <w:sz w:val="16"/>
                <w:szCs w:val="16"/>
                <w:lang w:eastAsia="en-US"/>
              </w:rPr>
              <w:t xml:space="preserve">Средняя нагрузка на участке, </w:t>
            </w:r>
            <w:proofErr w:type="gramStart"/>
            <w:r w:rsidRPr="00756D2D">
              <w:rPr>
                <w:rFonts w:ascii="Times New Roman" w:eastAsia="Calibri" w:hAnsi="Times New Roman" w:cs="Times New Roman"/>
                <w:sz w:val="16"/>
                <w:szCs w:val="16"/>
                <w:lang w:eastAsia="en-US"/>
              </w:rPr>
              <w:t>А</w:t>
            </w:r>
            <w:proofErr w:type="gramEnd"/>
          </w:p>
        </w:tc>
        <w:tc>
          <w:tcPr>
            <w:tcW w:w="1275" w:type="dxa"/>
            <w:vAlign w:val="center"/>
          </w:tcPr>
          <w:p w:rsidR="00CE3CF2" w:rsidRPr="00756D2D" w:rsidRDefault="00CE3CF2" w:rsidP="004548C2">
            <w:pPr>
              <w:jc w:val="center"/>
              <w:rPr>
                <w:rFonts w:ascii="Times New Roman" w:eastAsia="Calibri" w:hAnsi="Times New Roman" w:cs="Times New Roman"/>
                <w:sz w:val="16"/>
                <w:szCs w:val="16"/>
                <w:lang w:eastAsia="en-US"/>
              </w:rPr>
            </w:pPr>
            <w:r w:rsidRPr="00756D2D">
              <w:rPr>
                <w:rFonts w:ascii="Times New Roman" w:eastAsia="Calibri" w:hAnsi="Times New Roman" w:cs="Times New Roman"/>
                <w:sz w:val="16"/>
                <w:szCs w:val="16"/>
                <w:lang w:eastAsia="en-US"/>
              </w:rPr>
              <w:t xml:space="preserve">Потери на участке, </w:t>
            </w:r>
            <w:r w:rsidRPr="00756D2D">
              <w:rPr>
                <w:rFonts w:ascii="Times New Roman" w:eastAsia="Calibri" w:hAnsi="Times New Roman" w:cs="Times New Roman"/>
                <w:sz w:val="16"/>
                <w:szCs w:val="16"/>
                <w:lang w:val="en-US" w:eastAsia="en-US"/>
              </w:rPr>
              <w:t>W</w:t>
            </w:r>
            <w:r w:rsidRPr="00756D2D">
              <w:rPr>
                <w:rFonts w:ascii="Times New Roman" w:eastAsia="Calibri" w:hAnsi="Times New Roman" w:cs="Times New Roman"/>
                <w:sz w:val="16"/>
                <w:szCs w:val="16"/>
                <w:vertAlign w:val="subscript"/>
                <w:lang w:eastAsia="en-US"/>
              </w:rPr>
              <w:t>л</w:t>
            </w:r>
            <w:r w:rsidRPr="00756D2D">
              <w:rPr>
                <w:rFonts w:ascii="Times New Roman" w:eastAsia="Calibri" w:hAnsi="Times New Roman" w:cs="Times New Roman"/>
                <w:sz w:val="16"/>
                <w:szCs w:val="16"/>
                <w:lang w:eastAsia="en-US"/>
              </w:rPr>
              <w:t xml:space="preserve"> </w:t>
            </w:r>
            <w:proofErr w:type="spellStart"/>
            <w:r w:rsidRPr="00756D2D">
              <w:rPr>
                <w:rFonts w:ascii="Times New Roman" w:eastAsia="Calibri" w:hAnsi="Times New Roman" w:cs="Times New Roman"/>
                <w:sz w:val="16"/>
                <w:szCs w:val="16"/>
                <w:lang w:eastAsia="en-US"/>
              </w:rPr>
              <w:t>кВтч</w:t>
            </w:r>
            <w:proofErr w:type="spellEnd"/>
          </w:p>
        </w:tc>
        <w:tc>
          <w:tcPr>
            <w:tcW w:w="1724" w:type="dxa"/>
            <w:vAlign w:val="center"/>
          </w:tcPr>
          <w:p w:rsidR="00CE3CF2" w:rsidRPr="00756D2D" w:rsidRDefault="00CE3CF2" w:rsidP="004548C2">
            <w:pPr>
              <w:jc w:val="center"/>
              <w:rPr>
                <w:rFonts w:ascii="Times New Roman" w:eastAsia="Calibri" w:hAnsi="Times New Roman" w:cs="Times New Roman"/>
                <w:sz w:val="16"/>
                <w:szCs w:val="16"/>
                <w:lang w:eastAsia="en-US"/>
              </w:rPr>
            </w:pPr>
            <w:r w:rsidRPr="00756D2D">
              <w:rPr>
                <w:rFonts w:ascii="Times New Roman" w:eastAsia="Calibri" w:hAnsi="Times New Roman" w:cs="Times New Roman"/>
                <w:sz w:val="16"/>
                <w:szCs w:val="16"/>
                <w:lang w:eastAsia="en-US"/>
              </w:rPr>
              <w:t xml:space="preserve">Экономия э/э, </w:t>
            </w:r>
            <w:r w:rsidRPr="00756D2D">
              <w:rPr>
                <w:rFonts w:ascii="Times New Roman" w:eastAsia="Calibri" w:hAnsi="Times New Roman" w:cs="Times New Roman"/>
                <w:sz w:val="16"/>
                <w:szCs w:val="16"/>
                <w:lang w:val="en-US" w:eastAsia="en-US"/>
              </w:rPr>
              <w:t>W</w:t>
            </w:r>
            <w:r w:rsidRPr="00756D2D">
              <w:rPr>
                <w:rFonts w:ascii="Times New Roman" w:eastAsia="Calibri" w:hAnsi="Times New Roman" w:cs="Times New Roman"/>
                <w:sz w:val="16"/>
                <w:szCs w:val="16"/>
                <w:vertAlign w:val="subscript"/>
                <w:lang w:eastAsia="en-US"/>
              </w:rPr>
              <w:t>э</w:t>
            </w:r>
            <w:r w:rsidRPr="00756D2D">
              <w:rPr>
                <w:rFonts w:ascii="Times New Roman" w:eastAsia="Calibri" w:hAnsi="Times New Roman" w:cs="Times New Roman"/>
                <w:sz w:val="16"/>
                <w:szCs w:val="16"/>
                <w:lang w:eastAsia="en-US"/>
              </w:rPr>
              <w:t xml:space="preserve"> </w:t>
            </w:r>
            <w:proofErr w:type="spellStart"/>
            <w:r w:rsidRPr="00756D2D">
              <w:rPr>
                <w:rFonts w:ascii="Times New Roman" w:eastAsia="Calibri" w:hAnsi="Times New Roman" w:cs="Times New Roman"/>
                <w:sz w:val="16"/>
                <w:szCs w:val="16"/>
                <w:lang w:eastAsia="en-US"/>
              </w:rPr>
              <w:t>кВтч</w:t>
            </w:r>
            <w:proofErr w:type="spellEnd"/>
          </w:p>
        </w:tc>
      </w:tr>
      <w:tr w:rsidR="004548C2" w:rsidRPr="00756D2D" w:rsidTr="00664FE3">
        <w:trPr>
          <w:trHeight w:val="369"/>
          <w:jc w:val="center"/>
        </w:trPr>
        <w:tc>
          <w:tcPr>
            <w:tcW w:w="14808" w:type="dxa"/>
            <w:gridSpan w:val="12"/>
            <w:vAlign w:val="center"/>
          </w:tcPr>
          <w:p w:rsidR="004548C2" w:rsidRPr="00756D2D" w:rsidRDefault="0014525C" w:rsidP="00153894">
            <w:pPr>
              <w:spacing w:before="20" w:after="20"/>
              <w:jc w:val="center"/>
              <w:rPr>
                <w:rFonts w:ascii="Times New Roman" w:eastAsia="Calibri" w:hAnsi="Times New Roman" w:cs="Times New Roman"/>
                <w:sz w:val="16"/>
                <w:szCs w:val="16"/>
                <w:lang w:eastAsia="en-US"/>
              </w:rPr>
            </w:pPr>
            <w:r w:rsidRPr="00756D2D">
              <w:rPr>
                <w:rFonts w:ascii="Times New Roman" w:eastAsia="Calibri" w:hAnsi="Times New Roman" w:cs="Times New Roman"/>
                <w:sz w:val="16"/>
                <w:szCs w:val="16"/>
                <w:lang w:eastAsia="en-US"/>
              </w:rPr>
              <w:t xml:space="preserve">филиал АО «ЛОЭСК» «Восточные электросети» </w:t>
            </w:r>
          </w:p>
        </w:tc>
      </w:tr>
      <w:tr w:rsidR="006608B2" w:rsidRPr="00756D2D" w:rsidTr="006F623F">
        <w:trPr>
          <w:trHeight w:val="925"/>
          <w:jc w:val="center"/>
        </w:trPr>
        <w:tc>
          <w:tcPr>
            <w:tcW w:w="2028" w:type="dxa"/>
            <w:vAlign w:val="center"/>
          </w:tcPr>
          <w:p w:rsidR="006608B2" w:rsidRPr="00756D2D" w:rsidRDefault="00DF77B5" w:rsidP="006608B2">
            <w:pPr>
              <w:jc w:val="center"/>
              <w:rPr>
                <w:rFonts w:ascii="Times New Roman" w:eastAsia="Calibri" w:hAnsi="Times New Roman" w:cs="Times New Roman"/>
                <w:sz w:val="16"/>
                <w:szCs w:val="16"/>
                <w:lang w:eastAsia="en-US"/>
              </w:rPr>
            </w:pPr>
            <w:proofErr w:type="spellStart"/>
            <w:r w:rsidRPr="00756D2D">
              <w:rPr>
                <w:rFonts w:ascii="Times New Roman" w:eastAsia="Calibri" w:hAnsi="Times New Roman" w:cs="Times New Roman"/>
                <w:sz w:val="16"/>
                <w:szCs w:val="16"/>
                <w:lang w:eastAsia="en-US"/>
              </w:rPr>
              <w:t>Тихв</w:t>
            </w:r>
            <w:proofErr w:type="spellEnd"/>
            <w:r w:rsidRPr="00756D2D">
              <w:rPr>
                <w:rFonts w:ascii="Times New Roman" w:eastAsia="Calibri" w:hAnsi="Times New Roman" w:cs="Times New Roman"/>
                <w:sz w:val="16"/>
                <w:szCs w:val="16"/>
                <w:lang w:eastAsia="en-US"/>
              </w:rPr>
              <w:t xml:space="preserve">, РК ВЛ-0.4 </w:t>
            </w:r>
            <w:proofErr w:type="spellStart"/>
            <w:r w:rsidRPr="00756D2D">
              <w:rPr>
                <w:rFonts w:ascii="Times New Roman" w:eastAsia="Calibri" w:hAnsi="Times New Roman" w:cs="Times New Roman"/>
                <w:sz w:val="16"/>
                <w:szCs w:val="16"/>
                <w:lang w:eastAsia="en-US"/>
              </w:rPr>
              <w:t>кВ</w:t>
            </w:r>
            <w:proofErr w:type="spellEnd"/>
            <w:r w:rsidRPr="00756D2D">
              <w:rPr>
                <w:rFonts w:ascii="Times New Roman" w:eastAsia="Calibri" w:hAnsi="Times New Roman" w:cs="Times New Roman"/>
                <w:sz w:val="16"/>
                <w:szCs w:val="16"/>
                <w:lang w:eastAsia="en-US"/>
              </w:rPr>
              <w:t xml:space="preserve"> от КТП-48 в </w:t>
            </w:r>
            <w:proofErr w:type="spellStart"/>
            <w:r w:rsidRPr="00756D2D">
              <w:rPr>
                <w:rFonts w:ascii="Times New Roman" w:eastAsia="Calibri" w:hAnsi="Times New Roman" w:cs="Times New Roman"/>
                <w:sz w:val="16"/>
                <w:szCs w:val="16"/>
                <w:lang w:eastAsia="en-US"/>
              </w:rPr>
              <w:t>г.Тихвин</w:t>
            </w:r>
            <w:proofErr w:type="spellEnd"/>
            <w:r w:rsidRPr="00756D2D">
              <w:rPr>
                <w:rFonts w:ascii="Times New Roman" w:eastAsia="Calibri" w:hAnsi="Times New Roman" w:cs="Times New Roman"/>
                <w:sz w:val="16"/>
                <w:szCs w:val="16"/>
                <w:lang w:eastAsia="en-US"/>
              </w:rPr>
              <w:t xml:space="preserve"> </w:t>
            </w:r>
            <w:proofErr w:type="gramStart"/>
            <w:r w:rsidRPr="00756D2D">
              <w:rPr>
                <w:rFonts w:ascii="Times New Roman" w:eastAsia="Calibri" w:hAnsi="Times New Roman" w:cs="Times New Roman"/>
                <w:sz w:val="16"/>
                <w:szCs w:val="16"/>
                <w:lang w:eastAsia="en-US"/>
              </w:rPr>
              <w:t>ЛО  (</w:t>
            </w:r>
            <w:proofErr w:type="gramEnd"/>
            <w:r w:rsidRPr="00756D2D">
              <w:rPr>
                <w:rFonts w:ascii="Times New Roman" w:eastAsia="Calibri" w:hAnsi="Times New Roman" w:cs="Times New Roman"/>
                <w:sz w:val="16"/>
                <w:szCs w:val="16"/>
                <w:lang w:eastAsia="en-US"/>
              </w:rPr>
              <w:t>Инв.№ 200000309) (</w:t>
            </w:r>
            <w:r w:rsidR="00FB0846" w:rsidRPr="00FB0846">
              <w:rPr>
                <w:rFonts w:ascii="Times New Roman" w:eastAsia="Calibri" w:hAnsi="Times New Roman" w:cs="Times New Roman"/>
                <w:sz w:val="16"/>
                <w:szCs w:val="16"/>
                <w:lang w:eastAsia="en-US"/>
              </w:rPr>
              <w:t>J_21-1-20-0-01-04-2-0020</w:t>
            </w:r>
            <w:r w:rsidRPr="00756D2D">
              <w:rPr>
                <w:rFonts w:ascii="Times New Roman" w:eastAsia="Calibri" w:hAnsi="Times New Roman" w:cs="Times New Roman"/>
                <w:sz w:val="16"/>
                <w:szCs w:val="16"/>
                <w:lang w:eastAsia="en-US"/>
              </w:rPr>
              <w:t>)</w:t>
            </w:r>
          </w:p>
        </w:tc>
        <w:tc>
          <w:tcPr>
            <w:tcW w:w="850" w:type="dxa"/>
            <w:vAlign w:val="center"/>
          </w:tcPr>
          <w:p w:rsidR="006608B2" w:rsidRPr="00756D2D" w:rsidRDefault="00DF77B5"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АС-25</w:t>
            </w:r>
          </w:p>
        </w:tc>
        <w:tc>
          <w:tcPr>
            <w:tcW w:w="993" w:type="dxa"/>
            <w:vAlign w:val="center"/>
          </w:tcPr>
          <w:p w:rsidR="006608B2" w:rsidRPr="00756D2D" w:rsidRDefault="00DF77B5"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0,25</w:t>
            </w:r>
          </w:p>
        </w:tc>
        <w:tc>
          <w:tcPr>
            <w:tcW w:w="1134" w:type="dxa"/>
            <w:vAlign w:val="center"/>
          </w:tcPr>
          <w:p w:rsidR="006608B2" w:rsidRPr="00756D2D" w:rsidRDefault="00DF77B5"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1,176</w:t>
            </w:r>
          </w:p>
        </w:tc>
        <w:tc>
          <w:tcPr>
            <w:tcW w:w="1134" w:type="dxa"/>
            <w:vAlign w:val="center"/>
          </w:tcPr>
          <w:p w:rsidR="006608B2" w:rsidRPr="00756D2D" w:rsidRDefault="00DF77B5"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58</w:t>
            </w:r>
          </w:p>
        </w:tc>
        <w:tc>
          <w:tcPr>
            <w:tcW w:w="992" w:type="dxa"/>
            <w:vAlign w:val="center"/>
          </w:tcPr>
          <w:p w:rsidR="006608B2" w:rsidRPr="00756D2D" w:rsidRDefault="00DF77B5"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38 421</w:t>
            </w:r>
          </w:p>
        </w:tc>
        <w:tc>
          <w:tcPr>
            <w:tcW w:w="850" w:type="dxa"/>
            <w:vAlign w:val="center"/>
          </w:tcPr>
          <w:p w:rsidR="006608B2" w:rsidRPr="00756D2D" w:rsidRDefault="00DF77B5"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СИП-95</w:t>
            </w:r>
          </w:p>
        </w:tc>
        <w:tc>
          <w:tcPr>
            <w:tcW w:w="1134" w:type="dxa"/>
            <w:vAlign w:val="center"/>
          </w:tcPr>
          <w:p w:rsidR="006608B2" w:rsidRPr="00756D2D" w:rsidRDefault="00DF77B5"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0,21</w:t>
            </w:r>
          </w:p>
        </w:tc>
        <w:tc>
          <w:tcPr>
            <w:tcW w:w="1418" w:type="dxa"/>
            <w:vAlign w:val="center"/>
          </w:tcPr>
          <w:p w:rsidR="006608B2" w:rsidRPr="00756D2D" w:rsidRDefault="00DF77B5"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0,32</w:t>
            </w:r>
          </w:p>
        </w:tc>
        <w:tc>
          <w:tcPr>
            <w:tcW w:w="1276" w:type="dxa"/>
            <w:vAlign w:val="center"/>
          </w:tcPr>
          <w:p w:rsidR="006608B2" w:rsidRPr="00756D2D" w:rsidRDefault="00DF77B5"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58</w:t>
            </w:r>
          </w:p>
        </w:tc>
        <w:tc>
          <w:tcPr>
            <w:tcW w:w="1275" w:type="dxa"/>
            <w:vAlign w:val="center"/>
          </w:tcPr>
          <w:p w:rsidR="006608B2" w:rsidRPr="00756D2D" w:rsidRDefault="00DF77B5"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10 453</w:t>
            </w:r>
          </w:p>
        </w:tc>
        <w:tc>
          <w:tcPr>
            <w:tcW w:w="1724" w:type="dxa"/>
            <w:vAlign w:val="center"/>
          </w:tcPr>
          <w:p w:rsidR="0062779F" w:rsidRPr="00756D2D" w:rsidRDefault="00DF77B5" w:rsidP="0062779F">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27 968</w:t>
            </w:r>
          </w:p>
        </w:tc>
      </w:tr>
      <w:tr w:rsidR="00834A66" w:rsidRPr="00756D2D" w:rsidTr="00914C5A">
        <w:trPr>
          <w:trHeight w:val="694"/>
          <w:jc w:val="center"/>
        </w:trPr>
        <w:tc>
          <w:tcPr>
            <w:tcW w:w="2028" w:type="dxa"/>
            <w:tcBorders>
              <w:top w:val="single" w:sz="4" w:space="0" w:color="auto"/>
              <w:left w:val="single" w:sz="4" w:space="0" w:color="auto"/>
              <w:bottom w:val="single" w:sz="4" w:space="0" w:color="auto"/>
              <w:right w:val="single" w:sz="4" w:space="0" w:color="auto"/>
            </w:tcBorders>
            <w:vAlign w:val="center"/>
          </w:tcPr>
          <w:p w:rsidR="00834A66" w:rsidRPr="00756D2D" w:rsidRDefault="00DF77B5" w:rsidP="006608B2">
            <w:pPr>
              <w:jc w:val="center"/>
              <w:rPr>
                <w:rFonts w:ascii="Times New Roman" w:eastAsia="Calibri" w:hAnsi="Times New Roman" w:cs="Times New Roman"/>
                <w:sz w:val="16"/>
                <w:szCs w:val="16"/>
                <w:lang w:eastAsia="en-US"/>
              </w:rPr>
            </w:pPr>
            <w:r w:rsidRPr="00756D2D">
              <w:rPr>
                <w:rFonts w:ascii="Times New Roman" w:eastAsia="Calibri" w:hAnsi="Times New Roman" w:cs="Times New Roman"/>
                <w:sz w:val="16"/>
                <w:szCs w:val="16"/>
                <w:lang w:eastAsia="en-US"/>
              </w:rPr>
              <w:t>Реконструкция КЛ-0,4кВ от ТП-8 ф."20 квартал середина" в части замены опор, провода протяженностью 0,56 км в г. Пикалево ЛО (</w:t>
            </w:r>
            <w:r w:rsidR="00E87473" w:rsidRPr="00E87473">
              <w:rPr>
                <w:rFonts w:ascii="Times New Roman" w:eastAsia="Calibri" w:hAnsi="Times New Roman" w:cs="Times New Roman"/>
                <w:sz w:val="16"/>
                <w:szCs w:val="16"/>
                <w:lang w:eastAsia="en-US"/>
              </w:rPr>
              <w:t>O_26-1-20-0-01-04-0-0049</w:t>
            </w:r>
            <w:r w:rsidRPr="00756D2D">
              <w:rPr>
                <w:rFonts w:ascii="Times New Roman" w:eastAsia="Calibri" w:hAnsi="Times New Roman" w:cs="Times New Roman"/>
                <w:sz w:val="16"/>
                <w:szCs w:val="16"/>
                <w:lang w:eastAsia="en-US"/>
              </w:rPr>
              <w:t>)</w:t>
            </w:r>
          </w:p>
        </w:tc>
        <w:tc>
          <w:tcPr>
            <w:tcW w:w="850" w:type="dxa"/>
            <w:tcBorders>
              <w:top w:val="single" w:sz="4" w:space="0" w:color="auto"/>
              <w:left w:val="single" w:sz="4" w:space="0" w:color="auto"/>
              <w:bottom w:val="single" w:sz="4" w:space="0" w:color="auto"/>
              <w:right w:val="single" w:sz="4" w:space="0" w:color="auto"/>
            </w:tcBorders>
            <w:vAlign w:val="center"/>
          </w:tcPr>
          <w:p w:rsidR="00834A66" w:rsidRPr="00756D2D" w:rsidRDefault="00B86BF1"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А-35</w:t>
            </w:r>
          </w:p>
        </w:tc>
        <w:tc>
          <w:tcPr>
            <w:tcW w:w="993" w:type="dxa"/>
            <w:tcBorders>
              <w:top w:val="single" w:sz="4" w:space="0" w:color="auto"/>
              <w:left w:val="single" w:sz="4" w:space="0" w:color="auto"/>
              <w:bottom w:val="single" w:sz="4" w:space="0" w:color="auto"/>
              <w:right w:val="single" w:sz="4" w:space="0" w:color="auto"/>
            </w:tcBorders>
            <w:vAlign w:val="center"/>
          </w:tcPr>
          <w:p w:rsidR="00834A66" w:rsidRPr="00756D2D" w:rsidRDefault="00DF77B5"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0,4</w:t>
            </w:r>
          </w:p>
        </w:tc>
        <w:tc>
          <w:tcPr>
            <w:tcW w:w="1134" w:type="dxa"/>
            <w:tcBorders>
              <w:top w:val="single" w:sz="4" w:space="0" w:color="auto"/>
              <w:left w:val="single" w:sz="4" w:space="0" w:color="auto"/>
              <w:bottom w:val="single" w:sz="4" w:space="0" w:color="auto"/>
              <w:right w:val="single" w:sz="4" w:space="0" w:color="auto"/>
            </w:tcBorders>
            <w:vAlign w:val="center"/>
          </w:tcPr>
          <w:p w:rsidR="00834A66" w:rsidRPr="00756D2D" w:rsidRDefault="00B86BF1"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0,85</w:t>
            </w:r>
          </w:p>
        </w:tc>
        <w:tc>
          <w:tcPr>
            <w:tcW w:w="1134" w:type="dxa"/>
            <w:tcBorders>
              <w:top w:val="single" w:sz="4" w:space="0" w:color="auto"/>
              <w:left w:val="single" w:sz="4" w:space="0" w:color="auto"/>
              <w:bottom w:val="single" w:sz="4" w:space="0" w:color="auto"/>
              <w:right w:val="single" w:sz="4" w:space="0" w:color="auto"/>
            </w:tcBorders>
            <w:vAlign w:val="center"/>
          </w:tcPr>
          <w:p w:rsidR="00834A66" w:rsidRPr="00756D2D" w:rsidRDefault="00DF77B5"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35</w:t>
            </w:r>
          </w:p>
        </w:tc>
        <w:tc>
          <w:tcPr>
            <w:tcW w:w="992" w:type="dxa"/>
            <w:tcBorders>
              <w:top w:val="single" w:sz="4" w:space="0" w:color="auto"/>
              <w:left w:val="single" w:sz="4" w:space="0" w:color="auto"/>
              <w:bottom w:val="single" w:sz="4" w:space="0" w:color="auto"/>
              <w:right w:val="single" w:sz="4" w:space="0" w:color="auto"/>
            </w:tcBorders>
            <w:vAlign w:val="center"/>
          </w:tcPr>
          <w:p w:rsidR="00834A66" w:rsidRPr="00756D2D" w:rsidRDefault="00DF77B5"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19 272</w:t>
            </w:r>
          </w:p>
        </w:tc>
        <w:tc>
          <w:tcPr>
            <w:tcW w:w="850" w:type="dxa"/>
            <w:tcBorders>
              <w:top w:val="single" w:sz="4" w:space="0" w:color="auto"/>
              <w:left w:val="single" w:sz="4" w:space="0" w:color="auto"/>
              <w:bottom w:val="single" w:sz="4" w:space="0" w:color="auto"/>
              <w:right w:val="single" w:sz="4" w:space="0" w:color="auto"/>
            </w:tcBorders>
            <w:vAlign w:val="center"/>
          </w:tcPr>
          <w:p w:rsidR="00834A66" w:rsidRPr="00756D2D" w:rsidRDefault="00B86BF1"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СИП-70</w:t>
            </w:r>
          </w:p>
        </w:tc>
        <w:tc>
          <w:tcPr>
            <w:tcW w:w="1134" w:type="dxa"/>
            <w:tcBorders>
              <w:top w:val="single" w:sz="4" w:space="0" w:color="auto"/>
              <w:left w:val="single" w:sz="4" w:space="0" w:color="auto"/>
              <w:bottom w:val="single" w:sz="4" w:space="0" w:color="auto"/>
              <w:right w:val="single" w:sz="4" w:space="0" w:color="auto"/>
            </w:tcBorders>
            <w:vAlign w:val="center"/>
          </w:tcPr>
          <w:p w:rsidR="00834A66" w:rsidRPr="00756D2D" w:rsidRDefault="00DF77B5"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0,4</w:t>
            </w:r>
          </w:p>
        </w:tc>
        <w:tc>
          <w:tcPr>
            <w:tcW w:w="1418" w:type="dxa"/>
            <w:tcBorders>
              <w:top w:val="single" w:sz="4" w:space="0" w:color="auto"/>
              <w:left w:val="single" w:sz="4" w:space="0" w:color="auto"/>
              <w:bottom w:val="single" w:sz="4" w:space="0" w:color="auto"/>
              <w:right w:val="single" w:sz="4" w:space="0" w:color="auto"/>
            </w:tcBorders>
            <w:vAlign w:val="center"/>
          </w:tcPr>
          <w:p w:rsidR="00834A66" w:rsidRPr="00756D2D" w:rsidRDefault="00B86BF1"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0,443</w:t>
            </w:r>
          </w:p>
        </w:tc>
        <w:tc>
          <w:tcPr>
            <w:tcW w:w="1276" w:type="dxa"/>
            <w:tcBorders>
              <w:top w:val="single" w:sz="4" w:space="0" w:color="auto"/>
              <w:left w:val="single" w:sz="4" w:space="0" w:color="auto"/>
              <w:bottom w:val="single" w:sz="4" w:space="0" w:color="auto"/>
              <w:right w:val="single" w:sz="4" w:space="0" w:color="auto"/>
            </w:tcBorders>
            <w:vAlign w:val="center"/>
          </w:tcPr>
          <w:p w:rsidR="00834A66" w:rsidRPr="00756D2D" w:rsidRDefault="00DF77B5"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35</w:t>
            </w:r>
          </w:p>
        </w:tc>
        <w:tc>
          <w:tcPr>
            <w:tcW w:w="1275" w:type="dxa"/>
            <w:tcBorders>
              <w:top w:val="single" w:sz="4" w:space="0" w:color="auto"/>
              <w:left w:val="single" w:sz="4" w:space="0" w:color="auto"/>
              <w:bottom w:val="single" w:sz="4" w:space="0" w:color="auto"/>
              <w:right w:val="single" w:sz="4" w:space="0" w:color="auto"/>
            </w:tcBorders>
            <w:vAlign w:val="center"/>
          </w:tcPr>
          <w:p w:rsidR="00834A66" w:rsidRPr="00756D2D" w:rsidRDefault="00DF77B5"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10 037</w:t>
            </w:r>
          </w:p>
        </w:tc>
        <w:tc>
          <w:tcPr>
            <w:tcW w:w="1724" w:type="dxa"/>
            <w:tcBorders>
              <w:top w:val="single" w:sz="4" w:space="0" w:color="auto"/>
              <w:left w:val="single" w:sz="4" w:space="0" w:color="auto"/>
              <w:bottom w:val="single" w:sz="4" w:space="0" w:color="auto"/>
              <w:right w:val="single" w:sz="4" w:space="0" w:color="auto"/>
            </w:tcBorders>
            <w:vAlign w:val="center"/>
          </w:tcPr>
          <w:p w:rsidR="00834A66" w:rsidRPr="00756D2D" w:rsidRDefault="00DF77B5" w:rsidP="0062779F">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9 235</w:t>
            </w:r>
          </w:p>
        </w:tc>
      </w:tr>
      <w:tr w:rsidR="00642AEB" w:rsidRPr="00756D2D" w:rsidTr="00914C5A">
        <w:trPr>
          <w:trHeight w:val="694"/>
          <w:jc w:val="center"/>
        </w:trPr>
        <w:tc>
          <w:tcPr>
            <w:tcW w:w="2028" w:type="dxa"/>
            <w:tcBorders>
              <w:top w:val="single" w:sz="4" w:space="0" w:color="auto"/>
              <w:left w:val="single" w:sz="4" w:space="0" w:color="auto"/>
              <w:bottom w:val="single" w:sz="4" w:space="0" w:color="auto"/>
              <w:right w:val="single" w:sz="4" w:space="0" w:color="auto"/>
            </w:tcBorders>
            <w:vAlign w:val="center"/>
          </w:tcPr>
          <w:p w:rsidR="00642AEB" w:rsidRPr="00756D2D" w:rsidRDefault="007D6F25" w:rsidP="006608B2">
            <w:pPr>
              <w:jc w:val="center"/>
              <w:rPr>
                <w:rFonts w:ascii="Times New Roman" w:eastAsia="Calibri" w:hAnsi="Times New Roman" w:cs="Times New Roman"/>
                <w:sz w:val="16"/>
                <w:szCs w:val="16"/>
                <w:lang w:eastAsia="en-US"/>
              </w:rPr>
            </w:pPr>
            <w:r w:rsidRPr="007D6F25">
              <w:rPr>
                <w:rFonts w:ascii="Times New Roman" w:eastAsia="Calibri" w:hAnsi="Times New Roman" w:cs="Times New Roman"/>
                <w:sz w:val="16"/>
                <w:szCs w:val="16"/>
                <w:lang w:eastAsia="en-US"/>
              </w:rPr>
              <w:t xml:space="preserve">Бокс, РК ВЛ-0,4 </w:t>
            </w:r>
            <w:proofErr w:type="spellStart"/>
            <w:r w:rsidRPr="007D6F25">
              <w:rPr>
                <w:rFonts w:ascii="Times New Roman" w:eastAsia="Calibri" w:hAnsi="Times New Roman" w:cs="Times New Roman"/>
                <w:sz w:val="16"/>
                <w:szCs w:val="16"/>
                <w:lang w:eastAsia="en-US"/>
              </w:rPr>
              <w:t>кВ</w:t>
            </w:r>
            <w:proofErr w:type="spellEnd"/>
            <w:r w:rsidRPr="007D6F25">
              <w:rPr>
                <w:rFonts w:ascii="Times New Roman" w:eastAsia="Calibri" w:hAnsi="Times New Roman" w:cs="Times New Roman"/>
                <w:sz w:val="16"/>
                <w:szCs w:val="16"/>
                <w:lang w:eastAsia="en-US"/>
              </w:rPr>
              <w:t xml:space="preserve"> (01) </w:t>
            </w:r>
            <w:proofErr w:type="spellStart"/>
            <w:r w:rsidRPr="007D6F25">
              <w:rPr>
                <w:rFonts w:ascii="Times New Roman" w:eastAsia="Calibri" w:hAnsi="Times New Roman" w:cs="Times New Roman"/>
                <w:sz w:val="16"/>
                <w:szCs w:val="16"/>
                <w:lang w:eastAsia="en-US"/>
              </w:rPr>
              <w:t>Обрино</w:t>
            </w:r>
            <w:proofErr w:type="spellEnd"/>
            <w:r w:rsidRPr="007D6F25">
              <w:rPr>
                <w:rFonts w:ascii="Times New Roman" w:eastAsia="Calibri" w:hAnsi="Times New Roman" w:cs="Times New Roman"/>
                <w:sz w:val="16"/>
                <w:szCs w:val="16"/>
                <w:lang w:eastAsia="en-US"/>
              </w:rPr>
              <w:t xml:space="preserve"> (от ТП-42 - 1 ф."</w:t>
            </w:r>
            <w:proofErr w:type="spellStart"/>
            <w:r w:rsidRPr="007D6F25">
              <w:rPr>
                <w:rFonts w:ascii="Times New Roman" w:eastAsia="Calibri" w:hAnsi="Times New Roman" w:cs="Times New Roman"/>
                <w:sz w:val="16"/>
                <w:szCs w:val="16"/>
                <w:lang w:eastAsia="en-US"/>
              </w:rPr>
              <w:t>Обрино</w:t>
            </w:r>
            <w:proofErr w:type="spellEnd"/>
            <w:r w:rsidRPr="007D6F25">
              <w:rPr>
                <w:rFonts w:ascii="Times New Roman" w:eastAsia="Calibri" w:hAnsi="Times New Roman" w:cs="Times New Roman"/>
                <w:sz w:val="16"/>
                <w:szCs w:val="16"/>
                <w:lang w:eastAsia="en-US"/>
              </w:rPr>
              <w:t>, левая сторона</w:t>
            </w:r>
            <w:proofErr w:type="gramStart"/>
            <w:r w:rsidRPr="007D6F25">
              <w:rPr>
                <w:rFonts w:ascii="Times New Roman" w:eastAsia="Calibri" w:hAnsi="Times New Roman" w:cs="Times New Roman"/>
                <w:sz w:val="16"/>
                <w:szCs w:val="16"/>
                <w:lang w:eastAsia="en-US"/>
              </w:rPr>
              <w:t>" )</w:t>
            </w:r>
            <w:proofErr w:type="gramEnd"/>
            <w:r w:rsidRPr="007D6F25">
              <w:rPr>
                <w:rFonts w:ascii="Times New Roman" w:eastAsia="Calibri" w:hAnsi="Times New Roman" w:cs="Times New Roman"/>
                <w:sz w:val="16"/>
                <w:szCs w:val="16"/>
                <w:lang w:eastAsia="en-US"/>
              </w:rPr>
              <w:t xml:space="preserve"> в </w:t>
            </w:r>
            <w:proofErr w:type="spellStart"/>
            <w:r w:rsidRPr="007D6F25">
              <w:rPr>
                <w:rFonts w:ascii="Times New Roman" w:eastAsia="Calibri" w:hAnsi="Times New Roman" w:cs="Times New Roman"/>
                <w:sz w:val="16"/>
                <w:szCs w:val="16"/>
                <w:lang w:eastAsia="en-US"/>
              </w:rPr>
              <w:t>г.Пикалево</w:t>
            </w:r>
            <w:proofErr w:type="spellEnd"/>
            <w:r w:rsidRPr="007D6F25">
              <w:rPr>
                <w:rFonts w:ascii="Times New Roman" w:eastAsia="Calibri" w:hAnsi="Times New Roman" w:cs="Times New Roman"/>
                <w:sz w:val="16"/>
                <w:szCs w:val="16"/>
                <w:lang w:eastAsia="en-US"/>
              </w:rPr>
              <w:t xml:space="preserve"> ЛО (инв.№ 200001188) (</w:t>
            </w:r>
            <w:r w:rsidR="001E7CCA" w:rsidRPr="001E7CCA">
              <w:rPr>
                <w:rFonts w:ascii="Times New Roman" w:eastAsia="Calibri" w:hAnsi="Times New Roman" w:cs="Times New Roman"/>
                <w:sz w:val="16"/>
                <w:szCs w:val="16"/>
                <w:lang w:eastAsia="en-US"/>
              </w:rPr>
              <w:t>J_20-1-20-0-01-04-2-0118</w:t>
            </w:r>
            <w:r w:rsidRPr="007D6F25">
              <w:rPr>
                <w:rFonts w:ascii="Times New Roman" w:eastAsia="Calibri" w:hAnsi="Times New Roman" w:cs="Times New Roman"/>
                <w:sz w:val="16"/>
                <w:szCs w:val="16"/>
                <w:lang w:eastAsia="en-US"/>
              </w:rPr>
              <w:t>)</w:t>
            </w:r>
          </w:p>
        </w:tc>
        <w:tc>
          <w:tcPr>
            <w:tcW w:w="850" w:type="dxa"/>
            <w:tcBorders>
              <w:top w:val="single" w:sz="4" w:space="0" w:color="auto"/>
              <w:left w:val="single" w:sz="4" w:space="0" w:color="auto"/>
              <w:bottom w:val="single" w:sz="4" w:space="0" w:color="auto"/>
              <w:right w:val="single" w:sz="4" w:space="0" w:color="auto"/>
            </w:tcBorders>
            <w:vAlign w:val="center"/>
          </w:tcPr>
          <w:p w:rsidR="00642AEB" w:rsidRPr="00756D2D" w:rsidRDefault="007D6F25" w:rsidP="006608B2">
            <w:pPr>
              <w:jc w:val="center"/>
              <w:rPr>
                <w:rFonts w:ascii="Times New Roman" w:hAnsi="Times New Roman" w:cs="Times New Roman"/>
                <w:color w:val="000000"/>
                <w:sz w:val="16"/>
                <w:szCs w:val="16"/>
              </w:rPr>
            </w:pPr>
            <w:r>
              <w:rPr>
                <w:rFonts w:ascii="Times New Roman" w:hAnsi="Times New Roman" w:cs="Times New Roman"/>
                <w:color w:val="000000"/>
                <w:sz w:val="16"/>
                <w:szCs w:val="16"/>
              </w:rPr>
              <w:t>А-35</w:t>
            </w:r>
          </w:p>
        </w:tc>
        <w:tc>
          <w:tcPr>
            <w:tcW w:w="993" w:type="dxa"/>
            <w:tcBorders>
              <w:top w:val="single" w:sz="4" w:space="0" w:color="auto"/>
              <w:left w:val="single" w:sz="4" w:space="0" w:color="auto"/>
              <w:bottom w:val="single" w:sz="4" w:space="0" w:color="auto"/>
              <w:right w:val="single" w:sz="4" w:space="0" w:color="auto"/>
            </w:tcBorders>
            <w:vAlign w:val="center"/>
          </w:tcPr>
          <w:p w:rsidR="00642AEB" w:rsidRPr="00756D2D" w:rsidRDefault="007D6F25" w:rsidP="006608B2">
            <w:pPr>
              <w:jc w:val="center"/>
              <w:rPr>
                <w:rFonts w:ascii="Times New Roman" w:hAnsi="Times New Roman" w:cs="Times New Roman"/>
                <w:color w:val="000000"/>
                <w:sz w:val="16"/>
                <w:szCs w:val="16"/>
              </w:rPr>
            </w:pPr>
            <w:r>
              <w:rPr>
                <w:rFonts w:ascii="Times New Roman" w:hAnsi="Times New Roman" w:cs="Times New Roman"/>
                <w:color w:val="000000"/>
                <w:sz w:val="16"/>
                <w:szCs w:val="16"/>
              </w:rPr>
              <w:t>1,4</w:t>
            </w:r>
          </w:p>
        </w:tc>
        <w:tc>
          <w:tcPr>
            <w:tcW w:w="1134" w:type="dxa"/>
            <w:tcBorders>
              <w:top w:val="single" w:sz="4" w:space="0" w:color="auto"/>
              <w:left w:val="single" w:sz="4" w:space="0" w:color="auto"/>
              <w:bottom w:val="single" w:sz="4" w:space="0" w:color="auto"/>
              <w:right w:val="single" w:sz="4" w:space="0" w:color="auto"/>
            </w:tcBorders>
            <w:vAlign w:val="center"/>
          </w:tcPr>
          <w:p w:rsidR="00642AEB" w:rsidRPr="00756D2D" w:rsidRDefault="007D6F25" w:rsidP="006608B2">
            <w:pPr>
              <w:jc w:val="center"/>
              <w:rPr>
                <w:rFonts w:ascii="Times New Roman" w:hAnsi="Times New Roman" w:cs="Times New Roman"/>
                <w:color w:val="000000"/>
                <w:sz w:val="16"/>
                <w:szCs w:val="16"/>
              </w:rPr>
            </w:pPr>
            <w:r>
              <w:rPr>
                <w:rFonts w:ascii="Times New Roman" w:hAnsi="Times New Roman" w:cs="Times New Roman"/>
                <w:color w:val="000000"/>
                <w:sz w:val="16"/>
                <w:szCs w:val="16"/>
              </w:rPr>
              <w:t>0,85</w:t>
            </w:r>
          </w:p>
        </w:tc>
        <w:tc>
          <w:tcPr>
            <w:tcW w:w="1134" w:type="dxa"/>
            <w:tcBorders>
              <w:top w:val="single" w:sz="4" w:space="0" w:color="auto"/>
              <w:left w:val="single" w:sz="4" w:space="0" w:color="auto"/>
              <w:bottom w:val="single" w:sz="4" w:space="0" w:color="auto"/>
              <w:right w:val="single" w:sz="4" w:space="0" w:color="auto"/>
            </w:tcBorders>
            <w:vAlign w:val="center"/>
          </w:tcPr>
          <w:p w:rsidR="00642AEB" w:rsidRPr="00756D2D" w:rsidRDefault="007D6F25" w:rsidP="006608B2">
            <w:pPr>
              <w:jc w:val="center"/>
              <w:rPr>
                <w:rFonts w:ascii="Times New Roman" w:hAnsi="Times New Roman" w:cs="Times New Roman"/>
                <w:color w:val="000000"/>
                <w:sz w:val="16"/>
                <w:szCs w:val="16"/>
              </w:rPr>
            </w:pPr>
            <w:r>
              <w:rPr>
                <w:rFonts w:ascii="Times New Roman" w:hAnsi="Times New Roman" w:cs="Times New Roman"/>
                <w:color w:val="000000"/>
                <w:sz w:val="16"/>
                <w:szCs w:val="16"/>
              </w:rPr>
              <w:t>50</w:t>
            </w:r>
          </w:p>
        </w:tc>
        <w:tc>
          <w:tcPr>
            <w:tcW w:w="992" w:type="dxa"/>
            <w:tcBorders>
              <w:top w:val="single" w:sz="4" w:space="0" w:color="auto"/>
              <w:left w:val="single" w:sz="4" w:space="0" w:color="auto"/>
              <w:bottom w:val="single" w:sz="4" w:space="0" w:color="auto"/>
              <w:right w:val="single" w:sz="4" w:space="0" w:color="auto"/>
            </w:tcBorders>
            <w:vAlign w:val="center"/>
          </w:tcPr>
          <w:p w:rsidR="00642AEB" w:rsidRPr="00756D2D" w:rsidRDefault="007D6F25" w:rsidP="006608B2">
            <w:pPr>
              <w:jc w:val="center"/>
              <w:rPr>
                <w:rFonts w:ascii="Times New Roman" w:hAnsi="Times New Roman" w:cs="Times New Roman"/>
                <w:color w:val="000000"/>
                <w:sz w:val="16"/>
                <w:szCs w:val="16"/>
              </w:rPr>
            </w:pPr>
            <w:r>
              <w:rPr>
                <w:rFonts w:ascii="Times New Roman" w:hAnsi="Times New Roman" w:cs="Times New Roman"/>
                <w:color w:val="000000"/>
                <w:sz w:val="16"/>
                <w:szCs w:val="16"/>
              </w:rPr>
              <w:t>137 602</w:t>
            </w:r>
          </w:p>
        </w:tc>
        <w:tc>
          <w:tcPr>
            <w:tcW w:w="850" w:type="dxa"/>
            <w:tcBorders>
              <w:top w:val="single" w:sz="4" w:space="0" w:color="auto"/>
              <w:left w:val="single" w:sz="4" w:space="0" w:color="auto"/>
              <w:bottom w:val="single" w:sz="4" w:space="0" w:color="auto"/>
              <w:right w:val="single" w:sz="4" w:space="0" w:color="auto"/>
            </w:tcBorders>
            <w:vAlign w:val="center"/>
          </w:tcPr>
          <w:p w:rsidR="00642AEB" w:rsidRPr="00756D2D" w:rsidRDefault="007D6F25" w:rsidP="006608B2">
            <w:pPr>
              <w:jc w:val="center"/>
              <w:rPr>
                <w:rFonts w:ascii="Times New Roman" w:hAnsi="Times New Roman" w:cs="Times New Roman"/>
                <w:color w:val="000000"/>
                <w:sz w:val="16"/>
                <w:szCs w:val="16"/>
              </w:rPr>
            </w:pPr>
            <w:r>
              <w:rPr>
                <w:rFonts w:ascii="Times New Roman" w:hAnsi="Times New Roman" w:cs="Times New Roman"/>
                <w:color w:val="000000"/>
                <w:sz w:val="16"/>
                <w:szCs w:val="16"/>
              </w:rPr>
              <w:t>СИП-70</w:t>
            </w:r>
          </w:p>
        </w:tc>
        <w:tc>
          <w:tcPr>
            <w:tcW w:w="1134" w:type="dxa"/>
            <w:tcBorders>
              <w:top w:val="single" w:sz="4" w:space="0" w:color="auto"/>
              <w:left w:val="single" w:sz="4" w:space="0" w:color="auto"/>
              <w:bottom w:val="single" w:sz="4" w:space="0" w:color="auto"/>
              <w:right w:val="single" w:sz="4" w:space="0" w:color="auto"/>
            </w:tcBorders>
            <w:vAlign w:val="center"/>
          </w:tcPr>
          <w:p w:rsidR="00642AEB" w:rsidRPr="00756D2D" w:rsidRDefault="007D6F25" w:rsidP="006608B2">
            <w:pPr>
              <w:jc w:val="center"/>
              <w:rPr>
                <w:rFonts w:ascii="Times New Roman" w:hAnsi="Times New Roman" w:cs="Times New Roman"/>
                <w:color w:val="000000"/>
                <w:sz w:val="16"/>
                <w:szCs w:val="16"/>
              </w:rPr>
            </w:pPr>
            <w:r>
              <w:rPr>
                <w:rFonts w:ascii="Times New Roman" w:hAnsi="Times New Roman" w:cs="Times New Roman"/>
                <w:color w:val="000000"/>
                <w:sz w:val="16"/>
                <w:szCs w:val="16"/>
              </w:rPr>
              <w:t>1,4</w:t>
            </w:r>
          </w:p>
        </w:tc>
        <w:tc>
          <w:tcPr>
            <w:tcW w:w="1418" w:type="dxa"/>
            <w:tcBorders>
              <w:top w:val="single" w:sz="4" w:space="0" w:color="auto"/>
              <w:left w:val="single" w:sz="4" w:space="0" w:color="auto"/>
              <w:bottom w:val="single" w:sz="4" w:space="0" w:color="auto"/>
              <w:right w:val="single" w:sz="4" w:space="0" w:color="auto"/>
            </w:tcBorders>
            <w:vAlign w:val="center"/>
          </w:tcPr>
          <w:p w:rsidR="00642AEB" w:rsidRPr="00756D2D" w:rsidRDefault="00DA6455" w:rsidP="006608B2">
            <w:pPr>
              <w:jc w:val="center"/>
              <w:rPr>
                <w:rFonts w:ascii="Times New Roman" w:hAnsi="Times New Roman" w:cs="Times New Roman"/>
                <w:color w:val="000000"/>
                <w:sz w:val="16"/>
                <w:szCs w:val="16"/>
              </w:rPr>
            </w:pPr>
            <w:r>
              <w:rPr>
                <w:rFonts w:ascii="Times New Roman" w:hAnsi="Times New Roman" w:cs="Times New Roman"/>
                <w:color w:val="000000"/>
                <w:sz w:val="16"/>
                <w:szCs w:val="16"/>
              </w:rPr>
              <w:t>0,443</w:t>
            </w:r>
          </w:p>
        </w:tc>
        <w:tc>
          <w:tcPr>
            <w:tcW w:w="1276" w:type="dxa"/>
            <w:tcBorders>
              <w:top w:val="single" w:sz="4" w:space="0" w:color="auto"/>
              <w:left w:val="single" w:sz="4" w:space="0" w:color="auto"/>
              <w:bottom w:val="single" w:sz="4" w:space="0" w:color="auto"/>
              <w:right w:val="single" w:sz="4" w:space="0" w:color="auto"/>
            </w:tcBorders>
            <w:vAlign w:val="center"/>
          </w:tcPr>
          <w:p w:rsidR="00642AEB" w:rsidRPr="00756D2D" w:rsidRDefault="00DA6455" w:rsidP="006608B2">
            <w:pPr>
              <w:jc w:val="center"/>
              <w:rPr>
                <w:rFonts w:ascii="Times New Roman" w:hAnsi="Times New Roman" w:cs="Times New Roman"/>
                <w:color w:val="000000"/>
                <w:sz w:val="16"/>
                <w:szCs w:val="16"/>
              </w:rPr>
            </w:pPr>
            <w:r>
              <w:rPr>
                <w:rFonts w:ascii="Times New Roman" w:hAnsi="Times New Roman" w:cs="Times New Roman"/>
                <w:color w:val="000000"/>
                <w:sz w:val="16"/>
                <w:szCs w:val="16"/>
              </w:rPr>
              <w:t>50</w:t>
            </w:r>
          </w:p>
        </w:tc>
        <w:tc>
          <w:tcPr>
            <w:tcW w:w="1275" w:type="dxa"/>
            <w:tcBorders>
              <w:top w:val="single" w:sz="4" w:space="0" w:color="auto"/>
              <w:left w:val="single" w:sz="4" w:space="0" w:color="auto"/>
              <w:bottom w:val="single" w:sz="4" w:space="0" w:color="auto"/>
              <w:right w:val="single" w:sz="4" w:space="0" w:color="auto"/>
            </w:tcBorders>
            <w:vAlign w:val="center"/>
          </w:tcPr>
          <w:p w:rsidR="00642AEB" w:rsidRPr="00756D2D" w:rsidRDefault="00DA6455" w:rsidP="006608B2">
            <w:pPr>
              <w:jc w:val="center"/>
              <w:rPr>
                <w:rFonts w:ascii="Times New Roman" w:hAnsi="Times New Roman" w:cs="Times New Roman"/>
                <w:color w:val="000000"/>
                <w:sz w:val="16"/>
                <w:szCs w:val="16"/>
              </w:rPr>
            </w:pPr>
            <w:r>
              <w:rPr>
                <w:rFonts w:ascii="Times New Roman" w:hAnsi="Times New Roman" w:cs="Times New Roman"/>
                <w:color w:val="000000"/>
                <w:sz w:val="16"/>
                <w:szCs w:val="16"/>
              </w:rPr>
              <w:t>71 723</w:t>
            </w:r>
          </w:p>
        </w:tc>
        <w:tc>
          <w:tcPr>
            <w:tcW w:w="1724" w:type="dxa"/>
            <w:tcBorders>
              <w:top w:val="single" w:sz="4" w:space="0" w:color="auto"/>
              <w:left w:val="single" w:sz="4" w:space="0" w:color="auto"/>
              <w:bottom w:val="single" w:sz="4" w:space="0" w:color="auto"/>
              <w:right w:val="single" w:sz="4" w:space="0" w:color="auto"/>
            </w:tcBorders>
            <w:vAlign w:val="center"/>
          </w:tcPr>
          <w:p w:rsidR="00642AEB" w:rsidRPr="00756D2D" w:rsidRDefault="00DA6455" w:rsidP="0062779F">
            <w:pPr>
              <w:jc w:val="center"/>
              <w:rPr>
                <w:rFonts w:ascii="Times New Roman" w:hAnsi="Times New Roman" w:cs="Times New Roman"/>
                <w:color w:val="000000"/>
                <w:sz w:val="16"/>
                <w:szCs w:val="16"/>
              </w:rPr>
            </w:pPr>
            <w:r>
              <w:rPr>
                <w:rFonts w:ascii="Times New Roman" w:hAnsi="Times New Roman" w:cs="Times New Roman"/>
                <w:color w:val="000000"/>
                <w:sz w:val="16"/>
                <w:szCs w:val="16"/>
              </w:rPr>
              <w:t>65 879</w:t>
            </w:r>
          </w:p>
        </w:tc>
      </w:tr>
      <w:tr w:rsidR="006608B2" w:rsidRPr="00756D2D" w:rsidTr="00914C5A">
        <w:trPr>
          <w:trHeight w:val="403"/>
          <w:jc w:val="center"/>
        </w:trPr>
        <w:tc>
          <w:tcPr>
            <w:tcW w:w="14808" w:type="dxa"/>
            <w:gridSpan w:val="12"/>
            <w:tcBorders>
              <w:top w:val="single" w:sz="4" w:space="0" w:color="auto"/>
            </w:tcBorders>
            <w:vAlign w:val="center"/>
          </w:tcPr>
          <w:p w:rsidR="006608B2" w:rsidRPr="00756D2D" w:rsidRDefault="006608B2" w:rsidP="006608B2">
            <w:pPr>
              <w:spacing w:before="20" w:after="20"/>
              <w:jc w:val="center"/>
              <w:rPr>
                <w:rFonts w:ascii="Times New Roman" w:eastAsia="Calibri" w:hAnsi="Times New Roman" w:cs="Times New Roman"/>
                <w:sz w:val="16"/>
                <w:szCs w:val="16"/>
                <w:lang w:eastAsia="en-US"/>
              </w:rPr>
            </w:pPr>
            <w:r w:rsidRPr="00756D2D">
              <w:rPr>
                <w:rFonts w:ascii="Times New Roman" w:eastAsia="Calibri" w:hAnsi="Times New Roman" w:cs="Times New Roman"/>
                <w:sz w:val="16"/>
                <w:szCs w:val="16"/>
                <w:lang w:eastAsia="en-US"/>
              </w:rPr>
              <w:t xml:space="preserve">филиал АО «ЛОЭСК» «Южные электросети» </w:t>
            </w:r>
          </w:p>
        </w:tc>
      </w:tr>
      <w:tr w:rsidR="006608B2" w:rsidRPr="00756D2D" w:rsidTr="00897501">
        <w:trPr>
          <w:trHeight w:val="183"/>
          <w:jc w:val="center"/>
        </w:trPr>
        <w:tc>
          <w:tcPr>
            <w:tcW w:w="2028" w:type="dxa"/>
            <w:tcBorders>
              <w:top w:val="single" w:sz="4" w:space="0" w:color="auto"/>
            </w:tcBorders>
            <w:vAlign w:val="center"/>
          </w:tcPr>
          <w:p w:rsidR="006608B2" w:rsidRPr="00756D2D" w:rsidRDefault="00196DE4" w:rsidP="006608B2">
            <w:pPr>
              <w:jc w:val="center"/>
              <w:rPr>
                <w:rFonts w:ascii="Times New Roman" w:hAnsi="Times New Roman" w:cs="Times New Roman"/>
                <w:color w:val="000000"/>
                <w:sz w:val="16"/>
                <w:szCs w:val="16"/>
              </w:rPr>
            </w:pPr>
            <w:proofErr w:type="spellStart"/>
            <w:r w:rsidRPr="00756D2D">
              <w:rPr>
                <w:rFonts w:ascii="Times New Roman" w:hAnsi="Times New Roman" w:cs="Times New Roman"/>
                <w:color w:val="000000"/>
                <w:sz w:val="16"/>
                <w:szCs w:val="16"/>
              </w:rPr>
              <w:t>Гатч</w:t>
            </w:r>
            <w:proofErr w:type="spellEnd"/>
            <w:r w:rsidRPr="00756D2D">
              <w:rPr>
                <w:rFonts w:ascii="Times New Roman" w:hAnsi="Times New Roman" w:cs="Times New Roman"/>
                <w:color w:val="000000"/>
                <w:sz w:val="16"/>
                <w:szCs w:val="16"/>
              </w:rPr>
              <w:t xml:space="preserve">, РК ВЛ-0,4 </w:t>
            </w:r>
            <w:proofErr w:type="spellStart"/>
            <w:r w:rsidRPr="00756D2D">
              <w:rPr>
                <w:rFonts w:ascii="Times New Roman" w:hAnsi="Times New Roman" w:cs="Times New Roman"/>
                <w:color w:val="000000"/>
                <w:sz w:val="16"/>
                <w:szCs w:val="16"/>
              </w:rPr>
              <w:t>кВ</w:t>
            </w:r>
            <w:proofErr w:type="spellEnd"/>
            <w:r w:rsidRPr="00756D2D">
              <w:rPr>
                <w:rFonts w:ascii="Times New Roman" w:hAnsi="Times New Roman" w:cs="Times New Roman"/>
                <w:color w:val="000000"/>
                <w:sz w:val="16"/>
                <w:szCs w:val="16"/>
              </w:rPr>
              <w:t xml:space="preserve"> от ТП-52 по ул. Некрасова в г. Гатчина ЛО (инв. № 100000965) (</w:t>
            </w:r>
            <w:r w:rsidR="00E965C7" w:rsidRPr="00E965C7">
              <w:rPr>
                <w:rFonts w:ascii="Times New Roman" w:hAnsi="Times New Roman" w:cs="Times New Roman"/>
                <w:color w:val="000000"/>
                <w:sz w:val="16"/>
                <w:szCs w:val="16"/>
              </w:rPr>
              <w:t>J_21-2-06-0-01-04-2-0033</w:t>
            </w:r>
            <w:r w:rsidRPr="00756D2D">
              <w:rPr>
                <w:rFonts w:ascii="Times New Roman" w:hAnsi="Times New Roman" w:cs="Times New Roman"/>
                <w:color w:val="000000"/>
                <w:sz w:val="16"/>
                <w:szCs w:val="16"/>
              </w:rPr>
              <w:t>)</w:t>
            </w:r>
          </w:p>
        </w:tc>
        <w:tc>
          <w:tcPr>
            <w:tcW w:w="850" w:type="dxa"/>
            <w:tcBorders>
              <w:top w:val="single" w:sz="4" w:space="0" w:color="auto"/>
            </w:tcBorders>
            <w:vAlign w:val="center"/>
          </w:tcPr>
          <w:p w:rsidR="006608B2" w:rsidRPr="00756D2D" w:rsidRDefault="00196DE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А-35</w:t>
            </w:r>
          </w:p>
        </w:tc>
        <w:tc>
          <w:tcPr>
            <w:tcW w:w="993" w:type="dxa"/>
            <w:tcBorders>
              <w:top w:val="single" w:sz="4" w:space="0" w:color="auto"/>
            </w:tcBorders>
            <w:vAlign w:val="center"/>
          </w:tcPr>
          <w:p w:rsidR="006608B2" w:rsidRPr="00756D2D" w:rsidRDefault="00196DE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0,23</w:t>
            </w:r>
          </w:p>
        </w:tc>
        <w:tc>
          <w:tcPr>
            <w:tcW w:w="1134" w:type="dxa"/>
            <w:tcBorders>
              <w:top w:val="single" w:sz="4" w:space="0" w:color="auto"/>
            </w:tcBorders>
            <w:vAlign w:val="center"/>
          </w:tcPr>
          <w:p w:rsidR="006608B2" w:rsidRPr="00756D2D" w:rsidRDefault="00196DE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0,85</w:t>
            </w:r>
          </w:p>
        </w:tc>
        <w:tc>
          <w:tcPr>
            <w:tcW w:w="1134" w:type="dxa"/>
            <w:tcBorders>
              <w:top w:val="single" w:sz="4" w:space="0" w:color="auto"/>
            </w:tcBorders>
            <w:vAlign w:val="center"/>
          </w:tcPr>
          <w:p w:rsidR="006608B2" w:rsidRPr="00756D2D" w:rsidRDefault="00196DE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56</w:t>
            </w:r>
          </w:p>
        </w:tc>
        <w:tc>
          <w:tcPr>
            <w:tcW w:w="992" w:type="dxa"/>
            <w:tcBorders>
              <w:top w:val="single" w:sz="4" w:space="0" w:color="auto"/>
            </w:tcBorders>
            <w:vAlign w:val="center"/>
          </w:tcPr>
          <w:p w:rsidR="006608B2" w:rsidRPr="00756D2D" w:rsidRDefault="00196DE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28 353</w:t>
            </w:r>
          </w:p>
        </w:tc>
        <w:tc>
          <w:tcPr>
            <w:tcW w:w="850" w:type="dxa"/>
            <w:tcBorders>
              <w:top w:val="single" w:sz="4" w:space="0" w:color="auto"/>
            </w:tcBorders>
            <w:vAlign w:val="center"/>
          </w:tcPr>
          <w:p w:rsidR="006608B2" w:rsidRPr="00756D2D" w:rsidRDefault="00196DE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СИП-70</w:t>
            </w:r>
          </w:p>
        </w:tc>
        <w:tc>
          <w:tcPr>
            <w:tcW w:w="1134" w:type="dxa"/>
            <w:tcBorders>
              <w:top w:val="single" w:sz="4" w:space="0" w:color="auto"/>
            </w:tcBorders>
            <w:vAlign w:val="center"/>
          </w:tcPr>
          <w:p w:rsidR="006608B2" w:rsidRPr="00756D2D" w:rsidRDefault="00196DE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0,23</w:t>
            </w:r>
          </w:p>
        </w:tc>
        <w:tc>
          <w:tcPr>
            <w:tcW w:w="1418" w:type="dxa"/>
            <w:tcBorders>
              <w:top w:val="single" w:sz="4" w:space="0" w:color="auto"/>
            </w:tcBorders>
            <w:vAlign w:val="center"/>
          </w:tcPr>
          <w:p w:rsidR="006608B2" w:rsidRPr="00756D2D" w:rsidRDefault="00196DE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0,443</w:t>
            </w:r>
          </w:p>
        </w:tc>
        <w:tc>
          <w:tcPr>
            <w:tcW w:w="1276" w:type="dxa"/>
            <w:tcBorders>
              <w:top w:val="single" w:sz="4" w:space="0" w:color="auto"/>
            </w:tcBorders>
            <w:vAlign w:val="center"/>
          </w:tcPr>
          <w:p w:rsidR="006608B2" w:rsidRPr="00756D2D" w:rsidRDefault="00196DE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56</w:t>
            </w:r>
          </w:p>
        </w:tc>
        <w:tc>
          <w:tcPr>
            <w:tcW w:w="1275" w:type="dxa"/>
            <w:tcBorders>
              <w:top w:val="single" w:sz="4" w:space="0" w:color="auto"/>
            </w:tcBorders>
            <w:vAlign w:val="center"/>
          </w:tcPr>
          <w:p w:rsidR="006608B2" w:rsidRPr="00756D2D" w:rsidRDefault="00196DE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14 785</w:t>
            </w:r>
          </w:p>
        </w:tc>
        <w:tc>
          <w:tcPr>
            <w:tcW w:w="1724" w:type="dxa"/>
            <w:tcBorders>
              <w:top w:val="single" w:sz="4" w:space="0" w:color="auto"/>
            </w:tcBorders>
            <w:vAlign w:val="center"/>
          </w:tcPr>
          <w:p w:rsidR="006608B2" w:rsidRPr="00756D2D" w:rsidRDefault="00196DE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13 568</w:t>
            </w:r>
          </w:p>
        </w:tc>
      </w:tr>
      <w:tr w:rsidR="006608B2" w:rsidRPr="00756D2D" w:rsidTr="009E07E3">
        <w:trPr>
          <w:trHeight w:val="183"/>
          <w:jc w:val="center"/>
        </w:trPr>
        <w:tc>
          <w:tcPr>
            <w:tcW w:w="2028" w:type="dxa"/>
            <w:tcBorders>
              <w:bottom w:val="single" w:sz="4" w:space="0" w:color="auto"/>
            </w:tcBorders>
            <w:vAlign w:val="center"/>
          </w:tcPr>
          <w:p w:rsidR="006608B2" w:rsidRPr="00756D2D" w:rsidRDefault="00196DE4" w:rsidP="006608B2">
            <w:pPr>
              <w:jc w:val="center"/>
              <w:rPr>
                <w:rFonts w:ascii="Times New Roman" w:hAnsi="Times New Roman" w:cs="Times New Roman"/>
                <w:color w:val="000000"/>
                <w:sz w:val="16"/>
                <w:szCs w:val="16"/>
              </w:rPr>
            </w:pPr>
            <w:proofErr w:type="spellStart"/>
            <w:r w:rsidRPr="00756D2D">
              <w:rPr>
                <w:rFonts w:ascii="Times New Roman" w:hAnsi="Times New Roman" w:cs="Times New Roman"/>
                <w:color w:val="000000"/>
                <w:sz w:val="16"/>
                <w:szCs w:val="16"/>
              </w:rPr>
              <w:t>Гатч</w:t>
            </w:r>
            <w:proofErr w:type="spellEnd"/>
            <w:r w:rsidRPr="00756D2D">
              <w:rPr>
                <w:rFonts w:ascii="Times New Roman" w:hAnsi="Times New Roman" w:cs="Times New Roman"/>
                <w:color w:val="000000"/>
                <w:sz w:val="16"/>
                <w:szCs w:val="16"/>
              </w:rPr>
              <w:t xml:space="preserve">, РК ВЛ-0,4 </w:t>
            </w:r>
            <w:proofErr w:type="spellStart"/>
            <w:r w:rsidRPr="00756D2D">
              <w:rPr>
                <w:rFonts w:ascii="Times New Roman" w:hAnsi="Times New Roman" w:cs="Times New Roman"/>
                <w:color w:val="000000"/>
                <w:sz w:val="16"/>
                <w:szCs w:val="16"/>
              </w:rPr>
              <w:t>кВ</w:t>
            </w:r>
            <w:proofErr w:type="spellEnd"/>
            <w:r w:rsidRPr="00756D2D">
              <w:rPr>
                <w:rFonts w:ascii="Times New Roman" w:hAnsi="Times New Roman" w:cs="Times New Roman"/>
                <w:color w:val="000000"/>
                <w:sz w:val="16"/>
                <w:szCs w:val="16"/>
              </w:rPr>
              <w:t xml:space="preserve"> от ТП-153 по ул. Станционная в г. Гатчина ЛО (инв. № 100000967) (</w:t>
            </w:r>
            <w:r w:rsidR="00F90821" w:rsidRPr="00F90821">
              <w:rPr>
                <w:rFonts w:ascii="Times New Roman" w:hAnsi="Times New Roman" w:cs="Times New Roman"/>
                <w:color w:val="000000"/>
                <w:sz w:val="16"/>
                <w:szCs w:val="16"/>
              </w:rPr>
              <w:t>J_21-2-06-0-01-04-2-0031</w:t>
            </w:r>
            <w:r w:rsidRPr="00756D2D">
              <w:rPr>
                <w:rFonts w:ascii="Times New Roman" w:hAnsi="Times New Roman" w:cs="Times New Roman"/>
                <w:color w:val="000000"/>
                <w:sz w:val="16"/>
                <w:szCs w:val="16"/>
              </w:rPr>
              <w:t>)</w:t>
            </w:r>
          </w:p>
        </w:tc>
        <w:tc>
          <w:tcPr>
            <w:tcW w:w="850" w:type="dxa"/>
            <w:tcBorders>
              <w:bottom w:val="single" w:sz="4" w:space="0" w:color="auto"/>
            </w:tcBorders>
            <w:vAlign w:val="center"/>
          </w:tcPr>
          <w:p w:rsidR="006608B2" w:rsidRPr="00756D2D" w:rsidRDefault="00196DE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А-35</w:t>
            </w:r>
          </w:p>
        </w:tc>
        <w:tc>
          <w:tcPr>
            <w:tcW w:w="993" w:type="dxa"/>
            <w:tcBorders>
              <w:bottom w:val="single" w:sz="4" w:space="0" w:color="auto"/>
            </w:tcBorders>
            <w:vAlign w:val="center"/>
          </w:tcPr>
          <w:p w:rsidR="006608B2" w:rsidRPr="00756D2D" w:rsidRDefault="00196DE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0,415</w:t>
            </w:r>
          </w:p>
        </w:tc>
        <w:tc>
          <w:tcPr>
            <w:tcW w:w="1134" w:type="dxa"/>
            <w:tcBorders>
              <w:bottom w:val="single" w:sz="4" w:space="0" w:color="auto"/>
            </w:tcBorders>
            <w:vAlign w:val="center"/>
          </w:tcPr>
          <w:p w:rsidR="006608B2" w:rsidRPr="00756D2D" w:rsidRDefault="00196DE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0,85</w:t>
            </w:r>
          </w:p>
        </w:tc>
        <w:tc>
          <w:tcPr>
            <w:tcW w:w="1134" w:type="dxa"/>
            <w:tcBorders>
              <w:bottom w:val="single" w:sz="4" w:space="0" w:color="auto"/>
            </w:tcBorders>
            <w:vAlign w:val="center"/>
          </w:tcPr>
          <w:p w:rsidR="006608B2" w:rsidRPr="00756D2D" w:rsidRDefault="00196DE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59</w:t>
            </w:r>
          </w:p>
        </w:tc>
        <w:tc>
          <w:tcPr>
            <w:tcW w:w="992" w:type="dxa"/>
            <w:tcBorders>
              <w:bottom w:val="single" w:sz="4" w:space="0" w:color="auto"/>
            </w:tcBorders>
            <w:vAlign w:val="center"/>
          </w:tcPr>
          <w:p w:rsidR="006608B2" w:rsidRPr="00756D2D" w:rsidRDefault="00196DE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56 798</w:t>
            </w:r>
          </w:p>
        </w:tc>
        <w:tc>
          <w:tcPr>
            <w:tcW w:w="850" w:type="dxa"/>
            <w:tcBorders>
              <w:bottom w:val="single" w:sz="4" w:space="0" w:color="auto"/>
            </w:tcBorders>
            <w:vAlign w:val="center"/>
          </w:tcPr>
          <w:p w:rsidR="006608B2" w:rsidRPr="00756D2D" w:rsidRDefault="00196DE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СИП-95</w:t>
            </w:r>
          </w:p>
        </w:tc>
        <w:tc>
          <w:tcPr>
            <w:tcW w:w="1134" w:type="dxa"/>
            <w:tcBorders>
              <w:bottom w:val="single" w:sz="4" w:space="0" w:color="auto"/>
            </w:tcBorders>
            <w:vAlign w:val="center"/>
          </w:tcPr>
          <w:p w:rsidR="006608B2" w:rsidRPr="00756D2D" w:rsidRDefault="00196DE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0,255</w:t>
            </w:r>
          </w:p>
        </w:tc>
        <w:tc>
          <w:tcPr>
            <w:tcW w:w="1418" w:type="dxa"/>
            <w:tcBorders>
              <w:bottom w:val="single" w:sz="4" w:space="0" w:color="auto"/>
            </w:tcBorders>
            <w:vAlign w:val="center"/>
          </w:tcPr>
          <w:p w:rsidR="006608B2" w:rsidRPr="00756D2D" w:rsidRDefault="00196DE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0,32</w:t>
            </w:r>
          </w:p>
        </w:tc>
        <w:tc>
          <w:tcPr>
            <w:tcW w:w="1276" w:type="dxa"/>
            <w:tcBorders>
              <w:bottom w:val="single" w:sz="4" w:space="0" w:color="auto"/>
            </w:tcBorders>
            <w:vAlign w:val="center"/>
          </w:tcPr>
          <w:p w:rsidR="006608B2" w:rsidRPr="00756D2D" w:rsidRDefault="00196DE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59</w:t>
            </w:r>
          </w:p>
        </w:tc>
        <w:tc>
          <w:tcPr>
            <w:tcW w:w="1275" w:type="dxa"/>
            <w:tcBorders>
              <w:bottom w:val="single" w:sz="4" w:space="0" w:color="auto"/>
            </w:tcBorders>
            <w:vAlign w:val="center"/>
          </w:tcPr>
          <w:p w:rsidR="006608B2" w:rsidRPr="00756D2D" w:rsidRDefault="00196DE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13 136</w:t>
            </w:r>
          </w:p>
        </w:tc>
        <w:tc>
          <w:tcPr>
            <w:tcW w:w="1724" w:type="dxa"/>
            <w:tcBorders>
              <w:bottom w:val="single" w:sz="4" w:space="0" w:color="auto"/>
            </w:tcBorders>
            <w:vAlign w:val="center"/>
          </w:tcPr>
          <w:p w:rsidR="006608B2" w:rsidRPr="00756D2D" w:rsidRDefault="00196DE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43 662</w:t>
            </w:r>
          </w:p>
        </w:tc>
      </w:tr>
      <w:tr w:rsidR="006608B2" w:rsidRPr="00756D2D" w:rsidTr="009E07E3">
        <w:trPr>
          <w:trHeight w:val="654"/>
          <w:jc w:val="center"/>
        </w:trPr>
        <w:tc>
          <w:tcPr>
            <w:tcW w:w="2028" w:type="dxa"/>
            <w:tcBorders>
              <w:top w:val="single" w:sz="4" w:space="0" w:color="auto"/>
              <w:left w:val="single" w:sz="4" w:space="0" w:color="auto"/>
              <w:bottom w:val="single" w:sz="4" w:space="0" w:color="auto"/>
              <w:right w:val="single" w:sz="4" w:space="0" w:color="auto"/>
            </w:tcBorders>
            <w:vAlign w:val="center"/>
          </w:tcPr>
          <w:p w:rsidR="006608B2" w:rsidRDefault="0025349E" w:rsidP="006608B2">
            <w:pPr>
              <w:jc w:val="center"/>
              <w:rPr>
                <w:rFonts w:ascii="Times New Roman" w:eastAsia="Calibri" w:hAnsi="Times New Roman" w:cs="Times New Roman"/>
                <w:sz w:val="16"/>
                <w:szCs w:val="16"/>
                <w:lang w:eastAsia="en-US"/>
              </w:rPr>
            </w:pPr>
            <w:r w:rsidRPr="00756D2D">
              <w:rPr>
                <w:rFonts w:ascii="Times New Roman" w:eastAsia="Calibri" w:hAnsi="Times New Roman" w:cs="Times New Roman"/>
                <w:sz w:val="16"/>
                <w:szCs w:val="16"/>
                <w:lang w:eastAsia="en-US"/>
              </w:rPr>
              <w:lastRenderedPageBreak/>
              <w:t>Реконструкция ВЛ-0,4кВ от ТП-9, ТП-1, ТП-</w:t>
            </w:r>
            <w:proofErr w:type="gramStart"/>
            <w:r w:rsidRPr="00756D2D">
              <w:rPr>
                <w:rFonts w:ascii="Times New Roman" w:eastAsia="Calibri" w:hAnsi="Times New Roman" w:cs="Times New Roman"/>
                <w:sz w:val="16"/>
                <w:szCs w:val="16"/>
                <w:lang w:eastAsia="en-US"/>
              </w:rPr>
              <w:t>5,ТП</w:t>
            </w:r>
            <w:proofErr w:type="gramEnd"/>
            <w:r w:rsidRPr="00756D2D">
              <w:rPr>
                <w:rFonts w:ascii="Times New Roman" w:eastAsia="Calibri" w:hAnsi="Times New Roman" w:cs="Times New Roman"/>
                <w:sz w:val="16"/>
                <w:szCs w:val="16"/>
                <w:lang w:eastAsia="en-US"/>
              </w:rPr>
              <w:t xml:space="preserve">-14 протяженностью 1,183 км в </w:t>
            </w:r>
            <w:proofErr w:type="spellStart"/>
            <w:r w:rsidRPr="00756D2D">
              <w:rPr>
                <w:rFonts w:ascii="Times New Roman" w:eastAsia="Calibri" w:hAnsi="Times New Roman" w:cs="Times New Roman"/>
                <w:sz w:val="16"/>
                <w:szCs w:val="16"/>
                <w:lang w:eastAsia="en-US"/>
              </w:rPr>
              <w:t>п.Тайцы</w:t>
            </w:r>
            <w:proofErr w:type="spellEnd"/>
            <w:r w:rsidRPr="00756D2D">
              <w:rPr>
                <w:rFonts w:ascii="Times New Roman" w:eastAsia="Calibri" w:hAnsi="Times New Roman" w:cs="Times New Roman"/>
                <w:sz w:val="16"/>
                <w:szCs w:val="16"/>
                <w:lang w:eastAsia="en-US"/>
              </w:rPr>
              <w:t xml:space="preserve"> Гатчинского р-на ЛО (</w:t>
            </w:r>
            <w:r w:rsidR="00E8274F" w:rsidRPr="00E8274F">
              <w:rPr>
                <w:rFonts w:ascii="Times New Roman" w:eastAsia="Calibri" w:hAnsi="Times New Roman" w:cs="Times New Roman"/>
                <w:sz w:val="16"/>
                <w:szCs w:val="16"/>
                <w:lang w:eastAsia="en-US"/>
              </w:rPr>
              <w:t>O_27-2-06-0-01-04-0-0019</w:t>
            </w:r>
            <w:r w:rsidRPr="00756D2D">
              <w:rPr>
                <w:rFonts w:ascii="Times New Roman" w:eastAsia="Calibri" w:hAnsi="Times New Roman" w:cs="Times New Roman"/>
                <w:sz w:val="16"/>
                <w:szCs w:val="16"/>
                <w:lang w:eastAsia="en-US"/>
              </w:rPr>
              <w:t>)</w:t>
            </w:r>
          </w:p>
          <w:p w:rsidR="0003371F" w:rsidRPr="00756D2D" w:rsidRDefault="0003371F" w:rsidP="006608B2">
            <w:pPr>
              <w:jc w:val="center"/>
              <w:rPr>
                <w:rFonts w:ascii="Times New Roman" w:eastAsia="Calibri" w:hAnsi="Times New Roman" w:cs="Times New Roman"/>
                <w:sz w:val="16"/>
                <w:szCs w:val="16"/>
                <w:lang w:eastAsia="en-US"/>
              </w:rPr>
            </w:pPr>
            <w:r>
              <w:rPr>
                <w:rFonts w:ascii="Times New Roman" w:hAnsi="Times New Roman" w:cs="Times New Roman"/>
                <w:color w:val="000000"/>
                <w:sz w:val="16"/>
                <w:szCs w:val="16"/>
              </w:rPr>
              <w:t>Отражены технические и финансово-экономические показатели непосредственно объекта, который является составной частью титула.</w:t>
            </w:r>
          </w:p>
        </w:tc>
        <w:tc>
          <w:tcPr>
            <w:tcW w:w="850" w:type="dxa"/>
            <w:tcBorders>
              <w:top w:val="single" w:sz="4" w:space="0" w:color="auto"/>
              <w:left w:val="single" w:sz="4" w:space="0" w:color="auto"/>
              <w:bottom w:val="single" w:sz="4" w:space="0" w:color="auto"/>
              <w:right w:val="single" w:sz="4" w:space="0" w:color="auto"/>
            </w:tcBorders>
            <w:vAlign w:val="center"/>
          </w:tcPr>
          <w:p w:rsidR="006608B2" w:rsidRPr="00756D2D" w:rsidRDefault="0025349E"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А-16</w:t>
            </w:r>
          </w:p>
        </w:tc>
        <w:tc>
          <w:tcPr>
            <w:tcW w:w="993" w:type="dxa"/>
            <w:tcBorders>
              <w:top w:val="single" w:sz="4" w:space="0" w:color="auto"/>
              <w:left w:val="single" w:sz="4" w:space="0" w:color="auto"/>
              <w:bottom w:val="single" w:sz="4" w:space="0" w:color="auto"/>
              <w:right w:val="single" w:sz="4" w:space="0" w:color="auto"/>
            </w:tcBorders>
            <w:vAlign w:val="center"/>
          </w:tcPr>
          <w:p w:rsidR="006608B2" w:rsidRPr="00756D2D" w:rsidRDefault="0025349E"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0,3</w:t>
            </w:r>
          </w:p>
        </w:tc>
        <w:tc>
          <w:tcPr>
            <w:tcW w:w="1134" w:type="dxa"/>
            <w:tcBorders>
              <w:top w:val="single" w:sz="4" w:space="0" w:color="auto"/>
              <w:left w:val="single" w:sz="4" w:space="0" w:color="auto"/>
              <w:bottom w:val="single" w:sz="4" w:space="0" w:color="auto"/>
              <w:right w:val="single" w:sz="4" w:space="0" w:color="auto"/>
            </w:tcBorders>
            <w:vAlign w:val="center"/>
          </w:tcPr>
          <w:p w:rsidR="006608B2" w:rsidRPr="00756D2D" w:rsidRDefault="0025349E"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1,838</w:t>
            </w:r>
          </w:p>
        </w:tc>
        <w:tc>
          <w:tcPr>
            <w:tcW w:w="1134" w:type="dxa"/>
            <w:tcBorders>
              <w:top w:val="single" w:sz="4" w:space="0" w:color="auto"/>
              <w:left w:val="single" w:sz="4" w:space="0" w:color="auto"/>
              <w:bottom w:val="single" w:sz="4" w:space="0" w:color="auto"/>
              <w:right w:val="single" w:sz="4" w:space="0" w:color="auto"/>
            </w:tcBorders>
            <w:vAlign w:val="center"/>
          </w:tcPr>
          <w:p w:rsidR="006608B2" w:rsidRPr="00756D2D" w:rsidRDefault="0025349E"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69</w:t>
            </w:r>
          </w:p>
        </w:tc>
        <w:tc>
          <w:tcPr>
            <w:tcW w:w="992" w:type="dxa"/>
            <w:tcBorders>
              <w:top w:val="single" w:sz="4" w:space="0" w:color="auto"/>
              <w:left w:val="single" w:sz="4" w:space="0" w:color="auto"/>
              <w:bottom w:val="single" w:sz="4" w:space="0" w:color="auto"/>
              <w:right w:val="single" w:sz="4" w:space="0" w:color="auto"/>
            </w:tcBorders>
            <w:vAlign w:val="center"/>
          </w:tcPr>
          <w:p w:rsidR="006608B2" w:rsidRPr="00756D2D" w:rsidRDefault="0025349E"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121 429</w:t>
            </w:r>
          </w:p>
        </w:tc>
        <w:tc>
          <w:tcPr>
            <w:tcW w:w="850" w:type="dxa"/>
            <w:tcBorders>
              <w:top w:val="single" w:sz="4" w:space="0" w:color="auto"/>
              <w:left w:val="single" w:sz="4" w:space="0" w:color="auto"/>
              <w:bottom w:val="single" w:sz="4" w:space="0" w:color="auto"/>
              <w:right w:val="single" w:sz="4" w:space="0" w:color="auto"/>
            </w:tcBorders>
            <w:vAlign w:val="center"/>
          </w:tcPr>
          <w:p w:rsidR="006608B2" w:rsidRPr="00756D2D" w:rsidRDefault="0025349E"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СИП-25</w:t>
            </w:r>
          </w:p>
        </w:tc>
        <w:tc>
          <w:tcPr>
            <w:tcW w:w="1134" w:type="dxa"/>
            <w:tcBorders>
              <w:top w:val="single" w:sz="4" w:space="0" w:color="auto"/>
              <w:left w:val="single" w:sz="4" w:space="0" w:color="auto"/>
              <w:bottom w:val="single" w:sz="4" w:space="0" w:color="auto"/>
              <w:right w:val="single" w:sz="4" w:space="0" w:color="auto"/>
            </w:tcBorders>
            <w:vAlign w:val="center"/>
          </w:tcPr>
          <w:p w:rsidR="006608B2" w:rsidRPr="00756D2D" w:rsidRDefault="0025349E"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0,3</w:t>
            </w:r>
          </w:p>
        </w:tc>
        <w:tc>
          <w:tcPr>
            <w:tcW w:w="1418" w:type="dxa"/>
            <w:tcBorders>
              <w:top w:val="single" w:sz="4" w:space="0" w:color="auto"/>
              <w:left w:val="single" w:sz="4" w:space="0" w:color="auto"/>
              <w:bottom w:val="single" w:sz="4" w:space="0" w:color="auto"/>
              <w:right w:val="single" w:sz="4" w:space="0" w:color="auto"/>
            </w:tcBorders>
            <w:vAlign w:val="center"/>
          </w:tcPr>
          <w:p w:rsidR="006608B2" w:rsidRPr="00756D2D" w:rsidRDefault="0025349E"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1,2</w:t>
            </w:r>
          </w:p>
        </w:tc>
        <w:tc>
          <w:tcPr>
            <w:tcW w:w="1276" w:type="dxa"/>
            <w:tcBorders>
              <w:top w:val="single" w:sz="4" w:space="0" w:color="auto"/>
              <w:left w:val="single" w:sz="4" w:space="0" w:color="auto"/>
              <w:bottom w:val="single" w:sz="4" w:space="0" w:color="auto"/>
              <w:right w:val="single" w:sz="4" w:space="0" w:color="auto"/>
            </w:tcBorders>
            <w:vAlign w:val="center"/>
          </w:tcPr>
          <w:p w:rsidR="006608B2" w:rsidRPr="00756D2D" w:rsidRDefault="0025349E"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69</w:t>
            </w:r>
          </w:p>
        </w:tc>
        <w:tc>
          <w:tcPr>
            <w:tcW w:w="1275" w:type="dxa"/>
            <w:tcBorders>
              <w:top w:val="single" w:sz="4" w:space="0" w:color="auto"/>
              <w:left w:val="single" w:sz="4" w:space="0" w:color="auto"/>
              <w:bottom w:val="single" w:sz="4" w:space="0" w:color="auto"/>
              <w:right w:val="single" w:sz="4" w:space="0" w:color="auto"/>
            </w:tcBorders>
            <w:vAlign w:val="center"/>
          </w:tcPr>
          <w:p w:rsidR="006608B2" w:rsidRPr="00756D2D" w:rsidRDefault="0025349E"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79 277</w:t>
            </w:r>
          </w:p>
        </w:tc>
        <w:tc>
          <w:tcPr>
            <w:tcW w:w="1724" w:type="dxa"/>
            <w:tcBorders>
              <w:top w:val="single" w:sz="4" w:space="0" w:color="auto"/>
              <w:left w:val="single" w:sz="4" w:space="0" w:color="auto"/>
              <w:bottom w:val="single" w:sz="4" w:space="0" w:color="auto"/>
              <w:right w:val="single" w:sz="4" w:space="0" w:color="auto"/>
            </w:tcBorders>
            <w:vAlign w:val="center"/>
          </w:tcPr>
          <w:p w:rsidR="003141C3" w:rsidRPr="00756D2D" w:rsidRDefault="0025349E" w:rsidP="003141C3">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42 152</w:t>
            </w:r>
          </w:p>
        </w:tc>
      </w:tr>
      <w:tr w:rsidR="00090E94" w:rsidRPr="00756D2D" w:rsidTr="0003371F">
        <w:trPr>
          <w:trHeight w:val="1020"/>
          <w:jc w:val="center"/>
        </w:trPr>
        <w:tc>
          <w:tcPr>
            <w:tcW w:w="2028" w:type="dxa"/>
            <w:vMerge w:val="restart"/>
            <w:tcBorders>
              <w:top w:val="single" w:sz="4" w:space="0" w:color="auto"/>
            </w:tcBorders>
            <w:vAlign w:val="center"/>
          </w:tcPr>
          <w:p w:rsidR="00090E94" w:rsidRDefault="00090E94" w:rsidP="006608B2">
            <w:pPr>
              <w:jc w:val="center"/>
              <w:rPr>
                <w:rFonts w:ascii="Times New Roman" w:eastAsia="Calibri" w:hAnsi="Times New Roman" w:cs="Times New Roman"/>
                <w:sz w:val="16"/>
                <w:szCs w:val="16"/>
                <w:lang w:eastAsia="en-US"/>
              </w:rPr>
            </w:pPr>
            <w:r w:rsidRPr="00756D2D">
              <w:rPr>
                <w:rFonts w:ascii="Times New Roman" w:eastAsia="Calibri" w:hAnsi="Times New Roman" w:cs="Times New Roman"/>
                <w:sz w:val="16"/>
                <w:szCs w:val="16"/>
                <w:lang w:eastAsia="en-US"/>
              </w:rPr>
              <w:t xml:space="preserve">Реконструкция ВЛ-0,4 </w:t>
            </w:r>
            <w:proofErr w:type="spellStart"/>
            <w:r w:rsidRPr="00756D2D">
              <w:rPr>
                <w:rFonts w:ascii="Times New Roman" w:eastAsia="Calibri" w:hAnsi="Times New Roman" w:cs="Times New Roman"/>
                <w:sz w:val="16"/>
                <w:szCs w:val="16"/>
                <w:lang w:eastAsia="en-US"/>
              </w:rPr>
              <w:t>кВ</w:t>
            </w:r>
            <w:proofErr w:type="spellEnd"/>
            <w:r w:rsidRPr="00756D2D">
              <w:rPr>
                <w:rFonts w:ascii="Times New Roman" w:eastAsia="Calibri" w:hAnsi="Times New Roman" w:cs="Times New Roman"/>
                <w:sz w:val="16"/>
                <w:szCs w:val="16"/>
                <w:lang w:eastAsia="en-US"/>
              </w:rPr>
              <w:t xml:space="preserve"> от ТП-190, ТП-153, ТП-55 протяженностью 1,024 км в г. Гатчина ЛО (</w:t>
            </w:r>
            <w:r w:rsidR="00F7042D" w:rsidRPr="00F7042D">
              <w:rPr>
                <w:rFonts w:ascii="Times New Roman" w:eastAsia="Calibri" w:hAnsi="Times New Roman" w:cs="Times New Roman"/>
                <w:sz w:val="16"/>
                <w:szCs w:val="16"/>
                <w:lang w:eastAsia="en-US"/>
              </w:rPr>
              <w:t>O_26-2-06-0-01-04-0-0045</w:t>
            </w:r>
            <w:r w:rsidRPr="00756D2D">
              <w:rPr>
                <w:rFonts w:ascii="Times New Roman" w:eastAsia="Calibri" w:hAnsi="Times New Roman" w:cs="Times New Roman"/>
                <w:sz w:val="16"/>
                <w:szCs w:val="16"/>
                <w:lang w:eastAsia="en-US"/>
              </w:rPr>
              <w:t>)</w:t>
            </w:r>
          </w:p>
          <w:p w:rsidR="0003371F" w:rsidRPr="00756D2D" w:rsidRDefault="0003371F" w:rsidP="006608B2">
            <w:pPr>
              <w:jc w:val="center"/>
              <w:rPr>
                <w:rFonts w:ascii="Times New Roman" w:eastAsia="Calibri" w:hAnsi="Times New Roman" w:cs="Times New Roman"/>
                <w:sz w:val="16"/>
                <w:szCs w:val="16"/>
                <w:lang w:eastAsia="en-US"/>
              </w:rPr>
            </w:pPr>
            <w:r>
              <w:rPr>
                <w:rFonts w:ascii="Times New Roman" w:hAnsi="Times New Roman" w:cs="Times New Roman"/>
                <w:color w:val="000000"/>
                <w:sz w:val="16"/>
                <w:szCs w:val="16"/>
              </w:rPr>
              <w:t>Отражены технические и финансово-экономические показатели непосредственно объекта, который является составной частью титула.</w:t>
            </w:r>
          </w:p>
        </w:tc>
        <w:tc>
          <w:tcPr>
            <w:tcW w:w="850" w:type="dxa"/>
            <w:tcBorders>
              <w:top w:val="single" w:sz="4" w:space="0" w:color="auto"/>
            </w:tcBorders>
            <w:vAlign w:val="center"/>
          </w:tcPr>
          <w:p w:rsidR="00090E94" w:rsidRPr="00756D2D" w:rsidRDefault="00090E9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А-35</w:t>
            </w:r>
          </w:p>
        </w:tc>
        <w:tc>
          <w:tcPr>
            <w:tcW w:w="993" w:type="dxa"/>
            <w:tcBorders>
              <w:top w:val="single" w:sz="4" w:space="0" w:color="auto"/>
            </w:tcBorders>
            <w:vAlign w:val="center"/>
          </w:tcPr>
          <w:p w:rsidR="00090E94" w:rsidRPr="00756D2D" w:rsidRDefault="00090E9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0,398</w:t>
            </w:r>
          </w:p>
        </w:tc>
        <w:tc>
          <w:tcPr>
            <w:tcW w:w="1134" w:type="dxa"/>
            <w:tcBorders>
              <w:top w:val="single" w:sz="4" w:space="0" w:color="auto"/>
            </w:tcBorders>
            <w:vAlign w:val="center"/>
          </w:tcPr>
          <w:p w:rsidR="00090E94" w:rsidRPr="00756D2D" w:rsidRDefault="00090E9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0,85</w:t>
            </w:r>
          </w:p>
        </w:tc>
        <w:tc>
          <w:tcPr>
            <w:tcW w:w="1134" w:type="dxa"/>
            <w:tcBorders>
              <w:top w:val="single" w:sz="4" w:space="0" w:color="auto"/>
            </w:tcBorders>
            <w:vAlign w:val="center"/>
          </w:tcPr>
          <w:p w:rsidR="00090E94" w:rsidRPr="00756D2D" w:rsidRDefault="00090E9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87</w:t>
            </w:r>
          </w:p>
        </w:tc>
        <w:tc>
          <w:tcPr>
            <w:tcW w:w="992" w:type="dxa"/>
            <w:tcBorders>
              <w:top w:val="single" w:sz="4" w:space="0" w:color="auto"/>
            </w:tcBorders>
            <w:vAlign w:val="center"/>
          </w:tcPr>
          <w:p w:rsidR="00090E94" w:rsidRPr="00756D2D" w:rsidRDefault="00090E9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118 438</w:t>
            </w:r>
          </w:p>
        </w:tc>
        <w:tc>
          <w:tcPr>
            <w:tcW w:w="850" w:type="dxa"/>
            <w:tcBorders>
              <w:top w:val="single" w:sz="4" w:space="0" w:color="auto"/>
            </w:tcBorders>
            <w:vAlign w:val="center"/>
          </w:tcPr>
          <w:p w:rsidR="00090E94" w:rsidRPr="00756D2D" w:rsidRDefault="00090E9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СИП-50</w:t>
            </w:r>
          </w:p>
        </w:tc>
        <w:tc>
          <w:tcPr>
            <w:tcW w:w="1134" w:type="dxa"/>
            <w:tcBorders>
              <w:top w:val="single" w:sz="4" w:space="0" w:color="auto"/>
            </w:tcBorders>
            <w:vAlign w:val="center"/>
          </w:tcPr>
          <w:p w:rsidR="00090E94" w:rsidRPr="00756D2D" w:rsidRDefault="00090E9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0,398</w:t>
            </w:r>
          </w:p>
        </w:tc>
        <w:tc>
          <w:tcPr>
            <w:tcW w:w="1418" w:type="dxa"/>
            <w:tcBorders>
              <w:top w:val="single" w:sz="4" w:space="0" w:color="auto"/>
            </w:tcBorders>
            <w:vAlign w:val="center"/>
          </w:tcPr>
          <w:p w:rsidR="00090E94" w:rsidRPr="00756D2D" w:rsidRDefault="00090E9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0,641</w:t>
            </w:r>
          </w:p>
        </w:tc>
        <w:tc>
          <w:tcPr>
            <w:tcW w:w="1276" w:type="dxa"/>
            <w:tcBorders>
              <w:top w:val="single" w:sz="4" w:space="0" w:color="auto"/>
            </w:tcBorders>
            <w:vAlign w:val="center"/>
          </w:tcPr>
          <w:p w:rsidR="00090E94" w:rsidRPr="00756D2D" w:rsidRDefault="00090E9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87</w:t>
            </w:r>
          </w:p>
        </w:tc>
        <w:tc>
          <w:tcPr>
            <w:tcW w:w="1275" w:type="dxa"/>
            <w:tcBorders>
              <w:top w:val="single" w:sz="4" w:space="0" w:color="auto"/>
            </w:tcBorders>
            <w:vAlign w:val="center"/>
          </w:tcPr>
          <w:p w:rsidR="00090E94" w:rsidRPr="00756D2D" w:rsidRDefault="00090E9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89 314</w:t>
            </w:r>
          </w:p>
        </w:tc>
        <w:tc>
          <w:tcPr>
            <w:tcW w:w="1724" w:type="dxa"/>
            <w:vMerge w:val="restart"/>
            <w:tcBorders>
              <w:top w:val="single" w:sz="4" w:space="0" w:color="auto"/>
            </w:tcBorders>
            <w:vAlign w:val="center"/>
          </w:tcPr>
          <w:p w:rsidR="00090E94" w:rsidRPr="00756D2D" w:rsidRDefault="00090E9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34 675</w:t>
            </w:r>
          </w:p>
        </w:tc>
      </w:tr>
      <w:tr w:rsidR="00090E94" w:rsidRPr="00756D2D" w:rsidTr="00B7016A">
        <w:trPr>
          <w:trHeight w:val="275"/>
          <w:jc w:val="center"/>
        </w:trPr>
        <w:tc>
          <w:tcPr>
            <w:tcW w:w="2028" w:type="dxa"/>
            <w:vMerge/>
            <w:tcBorders>
              <w:bottom w:val="single" w:sz="4" w:space="0" w:color="auto"/>
            </w:tcBorders>
            <w:vAlign w:val="center"/>
          </w:tcPr>
          <w:p w:rsidR="00090E94" w:rsidRPr="00756D2D" w:rsidRDefault="00090E94" w:rsidP="006608B2">
            <w:pPr>
              <w:jc w:val="center"/>
              <w:rPr>
                <w:rFonts w:ascii="Times New Roman" w:eastAsia="Calibri" w:hAnsi="Times New Roman" w:cs="Times New Roman"/>
                <w:sz w:val="20"/>
                <w:szCs w:val="20"/>
                <w:lang w:eastAsia="en-US"/>
              </w:rPr>
            </w:pPr>
          </w:p>
        </w:tc>
        <w:tc>
          <w:tcPr>
            <w:tcW w:w="850" w:type="dxa"/>
            <w:tcBorders>
              <w:bottom w:val="single" w:sz="4" w:space="0" w:color="auto"/>
            </w:tcBorders>
            <w:vAlign w:val="center"/>
          </w:tcPr>
          <w:p w:rsidR="00090E94" w:rsidRPr="00756D2D" w:rsidRDefault="00090E9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А-35</w:t>
            </w:r>
          </w:p>
        </w:tc>
        <w:tc>
          <w:tcPr>
            <w:tcW w:w="993" w:type="dxa"/>
            <w:tcBorders>
              <w:bottom w:val="single" w:sz="4" w:space="0" w:color="auto"/>
            </w:tcBorders>
            <w:vAlign w:val="center"/>
          </w:tcPr>
          <w:p w:rsidR="00090E94" w:rsidRPr="00756D2D" w:rsidRDefault="00090E9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0,212</w:t>
            </w:r>
          </w:p>
        </w:tc>
        <w:tc>
          <w:tcPr>
            <w:tcW w:w="1134" w:type="dxa"/>
            <w:tcBorders>
              <w:bottom w:val="single" w:sz="4" w:space="0" w:color="auto"/>
            </w:tcBorders>
            <w:vAlign w:val="center"/>
          </w:tcPr>
          <w:p w:rsidR="00090E94" w:rsidRPr="00756D2D" w:rsidRDefault="00090E9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0,85</w:t>
            </w:r>
          </w:p>
        </w:tc>
        <w:tc>
          <w:tcPr>
            <w:tcW w:w="1134" w:type="dxa"/>
            <w:tcBorders>
              <w:bottom w:val="single" w:sz="4" w:space="0" w:color="auto"/>
            </w:tcBorders>
            <w:vAlign w:val="center"/>
          </w:tcPr>
          <w:p w:rsidR="00090E94" w:rsidRPr="00756D2D" w:rsidRDefault="00090E9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52</w:t>
            </w:r>
          </w:p>
        </w:tc>
        <w:tc>
          <w:tcPr>
            <w:tcW w:w="992" w:type="dxa"/>
            <w:tcBorders>
              <w:bottom w:val="single" w:sz="4" w:space="0" w:color="auto"/>
            </w:tcBorders>
            <w:vAlign w:val="center"/>
          </w:tcPr>
          <w:p w:rsidR="00090E94" w:rsidRPr="00756D2D" w:rsidRDefault="00090E9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22 541</w:t>
            </w:r>
          </w:p>
        </w:tc>
        <w:tc>
          <w:tcPr>
            <w:tcW w:w="850" w:type="dxa"/>
            <w:tcBorders>
              <w:bottom w:val="single" w:sz="4" w:space="0" w:color="auto"/>
            </w:tcBorders>
            <w:vAlign w:val="center"/>
          </w:tcPr>
          <w:p w:rsidR="00090E94" w:rsidRPr="00756D2D" w:rsidRDefault="00090E9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СИП-50</w:t>
            </w:r>
          </w:p>
        </w:tc>
        <w:tc>
          <w:tcPr>
            <w:tcW w:w="1134" w:type="dxa"/>
            <w:tcBorders>
              <w:bottom w:val="single" w:sz="4" w:space="0" w:color="auto"/>
            </w:tcBorders>
            <w:vAlign w:val="center"/>
          </w:tcPr>
          <w:p w:rsidR="00090E94" w:rsidRPr="00756D2D" w:rsidRDefault="00090E9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0,212</w:t>
            </w:r>
          </w:p>
        </w:tc>
        <w:tc>
          <w:tcPr>
            <w:tcW w:w="1418" w:type="dxa"/>
            <w:tcBorders>
              <w:bottom w:val="single" w:sz="4" w:space="0" w:color="auto"/>
            </w:tcBorders>
            <w:vAlign w:val="center"/>
          </w:tcPr>
          <w:p w:rsidR="00090E94" w:rsidRPr="00756D2D" w:rsidRDefault="00090E9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0,641</w:t>
            </w:r>
          </w:p>
        </w:tc>
        <w:tc>
          <w:tcPr>
            <w:tcW w:w="1276" w:type="dxa"/>
            <w:tcBorders>
              <w:bottom w:val="single" w:sz="4" w:space="0" w:color="auto"/>
            </w:tcBorders>
            <w:vAlign w:val="center"/>
          </w:tcPr>
          <w:p w:rsidR="00090E94" w:rsidRPr="00756D2D" w:rsidRDefault="00090E9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52</w:t>
            </w:r>
          </w:p>
        </w:tc>
        <w:tc>
          <w:tcPr>
            <w:tcW w:w="1275" w:type="dxa"/>
            <w:tcBorders>
              <w:bottom w:val="single" w:sz="4" w:space="0" w:color="auto"/>
            </w:tcBorders>
            <w:vAlign w:val="center"/>
          </w:tcPr>
          <w:p w:rsidR="00090E94" w:rsidRPr="00756D2D" w:rsidRDefault="00090E94"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16 990</w:t>
            </w:r>
          </w:p>
        </w:tc>
        <w:tc>
          <w:tcPr>
            <w:tcW w:w="1724" w:type="dxa"/>
            <w:vMerge/>
            <w:tcBorders>
              <w:bottom w:val="single" w:sz="4" w:space="0" w:color="auto"/>
            </w:tcBorders>
            <w:vAlign w:val="center"/>
          </w:tcPr>
          <w:p w:rsidR="00090E94" w:rsidRPr="00756D2D" w:rsidRDefault="00090E94" w:rsidP="006608B2">
            <w:pPr>
              <w:jc w:val="center"/>
              <w:rPr>
                <w:rFonts w:ascii="Times New Roman" w:hAnsi="Times New Roman" w:cs="Times New Roman"/>
                <w:color w:val="000000"/>
                <w:sz w:val="16"/>
                <w:szCs w:val="16"/>
              </w:rPr>
            </w:pPr>
          </w:p>
        </w:tc>
      </w:tr>
      <w:tr w:rsidR="00870D4A" w:rsidRPr="00756D2D" w:rsidTr="006A6849">
        <w:trPr>
          <w:trHeight w:val="1700"/>
          <w:jc w:val="center"/>
        </w:trPr>
        <w:tc>
          <w:tcPr>
            <w:tcW w:w="2028" w:type="dxa"/>
            <w:vAlign w:val="center"/>
          </w:tcPr>
          <w:p w:rsidR="00870D4A" w:rsidRPr="00756D2D" w:rsidRDefault="004A7DFA" w:rsidP="006608B2">
            <w:pPr>
              <w:jc w:val="center"/>
              <w:rPr>
                <w:rFonts w:ascii="Times New Roman" w:eastAsia="Calibri" w:hAnsi="Times New Roman" w:cs="Times New Roman"/>
                <w:sz w:val="16"/>
                <w:szCs w:val="16"/>
                <w:lang w:eastAsia="en-US"/>
              </w:rPr>
            </w:pPr>
            <w:proofErr w:type="spellStart"/>
            <w:r w:rsidRPr="00756D2D">
              <w:rPr>
                <w:rFonts w:ascii="Times New Roman" w:eastAsia="Calibri" w:hAnsi="Times New Roman" w:cs="Times New Roman"/>
                <w:sz w:val="16"/>
                <w:szCs w:val="16"/>
                <w:lang w:eastAsia="en-US"/>
              </w:rPr>
              <w:t>Гатч</w:t>
            </w:r>
            <w:proofErr w:type="spellEnd"/>
            <w:r w:rsidRPr="00756D2D">
              <w:rPr>
                <w:rFonts w:ascii="Times New Roman" w:eastAsia="Calibri" w:hAnsi="Times New Roman" w:cs="Times New Roman"/>
                <w:sz w:val="16"/>
                <w:szCs w:val="16"/>
                <w:lang w:eastAsia="en-US"/>
              </w:rPr>
              <w:t xml:space="preserve">, РК ВЛ-0,4 </w:t>
            </w:r>
            <w:proofErr w:type="spellStart"/>
            <w:r w:rsidRPr="00756D2D">
              <w:rPr>
                <w:rFonts w:ascii="Times New Roman" w:eastAsia="Calibri" w:hAnsi="Times New Roman" w:cs="Times New Roman"/>
                <w:sz w:val="16"/>
                <w:szCs w:val="16"/>
                <w:lang w:eastAsia="en-US"/>
              </w:rPr>
              <w:t>кВ</w:t>
            </w:r>
            <w:proofErr w:type="spellEnd"/>
            <w:r w:rsidRPr="00756D2D">
              <w:rPr>
                <w:rFonts w:ascii="Times New Roman" w:eastAsia="Calibri" w:hAnsi="Times New Roman" w:cs="Times New Roman"/>
                <w:sz w:val="16"/>
                <w:szCs w:val="16"/>
                <w:lang w:eastAsia="en-US"/>
              </w:rPr>
              <w:t xml:space="preserve"> от ТП-212 по ул. Западная (пер. Тенистый) в г. Гатчина ЛО (инв. № 100001085) (</w:t>
            </w:r>
            <w:r w:rsidR="00411AF1" w:rsidRPr="00411AF1">
              <w:rPr>
                <w:rFonts w:ascii="Times New Roman" w:eastAsia="Calibri" w:hAnsi="Times New Roman" w:cs="Times New Roman"/>
                <w:sz w:val="16"/>
                <w:szCs w:val="16"/>
                <w:lang w:eastAsia="en-US"/>
              </w:rPr>
              <w:t>J_21-2-06-0-01-04-2-0050</w:t>
            </w:r>
            <w:r w:rsidRPr="00756D2D">
              <w:rPr>
                <w:rFonts w:ascii="Times New Roman" w:eastAsia="Calibri" w:hAnsi="Times New Roman" w:cs="Times New Roman"/>
                <w:sz w:val="16"/>
                <w:szCs w:val="16"/>
                <w:lang w:eastAsia="en-US"/>
              </w:rPr>
              <w:t>)</w:t>
            </w:r>
          </w:p>
        </w:tc>
        <w:tc>
          <w:tcPr>
            <w:tcW w:w="850" w:type="dxa"/>
            <w:vAlign w:val="center"/>
          </w:tcPr>
          <w:p w:rsidR="00870D4A" w:rsidRPr="00756D2D" w:rsidRDefault="004A7DFA"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А-35</w:t>
            </w:r>
          </w:p>
        </w:tc>
        <w:tc>
          <w:tcPr>
            <w:tcW w:w="993" w:type="dxa"/>
            <w:vAlign w:val="center"/>
          </w:tcPr>
          <w:p w:rsidR="00870D4A" w:rsidRPr="00756D2D" w:rsidRDefault="004A7DFA"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0,16</w:t>
            </w:r>
          </w:p>
        </w:tc>
        <w:tc>
          <w:tcPr>
            <w:tcW w:w="1134" w:type="dxa"/>
            <w:vAlign w:val="center"/>
          </w:tcPr>
          <w:p w:rsidR="00870D4A" w:rsidRPr="00756D2D" w:rsidRDefault="004A7DFA"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0,85</w:t>
            </w:r>
          </w:p>
        </w:tc>
        <w:tc>
          <w:tcPr>
            <w:tcW w:w="1134" w:type="dxa"/>
            <w:vAlign w:val="center"/>
          </w:tcPr>
          <w:p w:rsidR="00870D4A" w:rsidRPr="00756D2D" w:rsidRDefault="004A7DFA"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93</w:t>
            </w:r>
          </w:p>
        </w:tc>
        <w:tc>
          <w:tcPr>
            <w:tcW w:w="992" w:type="dxa"/>
            <w:vAlign w:val="center"/>
          </w:tcPr>
          <w:p w:rsidR="00870D4A" w:rsidRPr="00756D2D" w:rsidRDefault="004A7DFA"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54 409</w:t>
            </w:r>
          </w:p>
        </w:tc>
        <w:tc>
          <w:tcPr>
            <w:tcW w:w="850" w:type="dxa"/>
            <w:vAlign w:val="center"/>
          </w:tcPr>
          <w:p w:rsidR="00870D4A" w:rsidRPr="00756D2D" w:rsidRDefault="004A7DFA"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СИП-70</w:t>
            </w:r>
          </w:p>
        </w:tc>
        <w:tc>
          <w:tcPr>
            <w:tcW w:w="1134" w:type="dxa"/>
            <w:vAlign w:val="center"/>
          </w:tcPr>
          <w:p w:rsidR="00870D4A" w:rsidRPr="00756D2D" w:rsidRDefault="004A7DFA"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0,16</w:t>
            </w:r>
          </w:p>
        </w:tc>
        <w:tc>
          <w:tcPr>
            <w:tcW w:w="1418" w:type="dxa"/>
            <w:vAlign w:val="center"/>
          </w:tcPr>
          <w:p w:rsidR="00870D4A" w:rsidRPr="00756D2D" w:rsidRDefault="004A7DFA"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0,443</w:t>
            </w:r>
          </w:p>
        </w:tc>
        <w:tc>
          <w:tcPr>
            <w:tcW w:w="1276" w:type="dxa"/>
            <w:vAlign w:val="center"/>
          </w:tcPr>
          <w:p w:rsidR="00870D4A" w:rsidRPr="00756D2D" w:rsidRDefault="004A7DFA"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93</w:t>
            </w:r>
          </w:p>
        </w:tc>
        <w:tc>
          <w:tcPr>
            <w:tcW w:w="1275" w:type="dxa"/>
            <w:vAlign w:val="center"/>
          </w:tcPr>
          <w:p w:rsidR="00870D4A" w:rsidRPr="00756D2D" w:rsidRDefault="004A7DFA"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28 353</w:t>
            </w:r>
          </w:p>
        </w:tc>
        <w:tc>
          <w:tcPr>
            <w:tcW w:w="1724" w:type="dxa"/>
            <w:vAlign w:val="center"/>
          </w:tcPr>
          <w:p w:rsidR="00870D4A" w:rsidRPr="00756D2D" w:rsidRDefault="004A7DFA" w:rsidP="006608B2">
            <w:pPr>
              <w:jc w:val="center"/>
              <w:rPr>
                <w:rFonts w:ascii="Times New Roman" w:hAnsi="Times New Roman" w:cs="Times New Roman"/>
                <w:color w:val="000000"/>
                <w:sz w:val="16"/>
                <w:szCs w:val="16"/>
              </w:rPr>
            </w:pPr>
            <w:r w:rsidRPr="00756D2D">
              <w:rPr>
                <w:rFonts w:ascii="Times New Roman" w:hAnsi="Times New Roman" w:cs="Times New Roman"/>
                <w:color w:val="000000"/>
                <w:sz w:val="16"/>
                <w:szCs w:val="16"/>
              </w:rPr>
              <w:t>26 056</w:t>
            </w:r>
          </w:p>
        </w:tc>
      </w:tr>
      <w:tr w:rsidR="00642AEB" w:rsidRPr="00756D2D" w:rsidTr="0003371F">
        <w:trPr>
          <w:trHeight w:val="1171"/>
          <w:jc w:val="center"/>
        </w:trPr>
        <w:tc>
          <w:tcPr>
            <w:tcW w:w="2028" w:type="dxa"/>
            <w:vAlign w:val="center"/>
          </w:tcPr>
          <w:p w:rsidR="00642AEB" w:rsidRPr="00756D2D" w:rsidRDefault="00A81479" w:rsidP="006608B2">
            <w:pPr>
              <w:jc w:val="center"/>
              <w:rPr>
                <w:rFonts w:ascii="Times New Roman" w:eastAsia="Calibri" w:hAnsi="Times New Roman" w:cs="Times New Roman"/>
                <w:sz w:val="16"/>
                <w:szCs w:val="16"/>
                <w:lang w:eastAsia="en-US"/>
              </w:rPr>
            </w:pPr>
            <w:proofErr w:type="spellStart"/>
            <w:r w:rsidRPr="00A81479">
              <w:rPr>
                <w:rFonts w:ascii="Times New Roman" w:eastAsia="Calibri" w:hAnsi="Times New Roman" w:cs="Times New Roman"/>
                <w:sz w:val="16"/>
                <w:szCs w:val="16"/>
                <w:lang w:eastAsia="en-US"/>
              </w:rPr>
              <w:t>Гатч</w:t>
            </w:r>
            <w:proofErr w:type="spellEnd"/>
            <w:r w:rsidRPr="00A81479">
              <w:rPr>
                <w:rFonts w:ascii="Times New Roman" w:eastAsia="Calibri" w:hAnsi="Times New Roman" w:cs="Times New Roman"/>
                <w:sz w:val="16"/>
                <w:szCs w:val="16"/>
                <w:lang w:eastAsia="en-US"/>
              </w:rPr>
              <w:t xml:space="preserve">, РК ВЛ-0,4 </w:t>
            </w:r>
            <w:proofErr w:type="spellStart"/>
            <w:r w:rsidRPr="00A81479">
              <w:rPr>
                <w:rFonts w:ascii="Times New Roman" w:eastAsia="Calibri" w:hAnsi="Times New Roman" w:cs="Times New Roman"/>
                <w:sz w:val="16"/>
                <w:szCs w:val="16"/>
                <w:lang w:eastAsia="en-US"/>
              </w:rPr>
              <w:t>кВ</w:t>
            </w:r>
            <w:proofErr w:type="spellEnd"/>
            <w:r w:rsidRPr="00A81479">
              <w:rPr>
                <w:rFonts w:ascii="Times New Roman" w:eastAsia="Calibri" w:hAnsi="Times New Roman" w:cs="Times New Roman"/>
                <w:sz w:val="16"/>
                <w:szCs w:val="16"/>
                <w:lang w:eastAsia="en-US"/>
              </w:rPr>
              <w:t xml:space="preserve"> от ТП-25 по ул. Солодухина в г. Гатчина ЛО (инв. № 100000957) (</w:t>
            </w:r>
            <w:r w:rsidR="00DE2264" w:rsidRPr="00DE2264">
              <w:rPr>
                <w:rFonts w:ascii="Times New Roman" w:eastAsia="Calibri" w:hAnsi="Times New Roman" w:cs="Times New Roman"/>
                <w:sz w:val="16"/>
                <w:szCs w:val="16"/>
                <w:lang w:eastAsia="en-US"/>
              </w:rPr>
              <w:t>J_20-2-06-0-01-04-2-0062</w:t>
            </w:r>
            <w:r w:rsidRPr="00A81479">
              <w:rPr>
                <w:rFonts w:ascii="Times New Roman" w:eastAsia="Calibri" w:hAnsi="Times New Roman" w:cs="Times New Roman"/>
                <w:sz w:val="16"/>
                <w:szCs w:val="16"/>
                <w:lang w:eastAsia="en-US"/>
              </w:rPr>
              <w:t>)</w:t>
            </w:r>
          </w:p>
        </w:tc>
        <w:tc>
          <w:tcPr>
            <w:tcW w:w="850" w:type="dxa"/>
            <w:vAlign w:val="center"/>
          </w:tcPr>
          <w:p w:rsidR="00642AEB" w:rsidRPr="00756D2D" w:rsidRDefault="00F627CF" w:rsidP="006608B2">
            <w:pPr>
              <w:jc w:val="center"/>
              <w:rPr>
                <w:rFonts w:ascii="Times New Roman" w:hAnsi="Times New Roman" w:cs="Times New Roman"/>
                <w:color w:val="000000"/>
                <w:sz w:val="16"/>
                <w:szCs w:val="16"/>
              </w:rPr>
            </w:pPr>
            <w:r>
              <w:rPr>
                <w:rFonts w:ascii="Times New Roman" w:hAnsi="Times New Roman" w:cs="Times New Roman"/>
                <w:color w:val="000000"/>
                <w:sz w:val="16"/>
                <w:szCs w:val="16"/>
              </w:rPr>
              <w:t>А-35</w:t>
            </w:r>
          </w:p>
        </w:tc>
        <w:tc>
          <w:tcPr>
            <w:tcW w:w="993" w:type="dxa"/>
            <w:vAlign w:val="center"/>
          </w:tcPr>
          <w:p w:rsidR="00642AEB" w:rsidRPr="00756D2D" w:rsidRDefault="00F627CF" w:rsidP="006608B2">
            <w:pPr>
              <w:jc w:val="center"/>
              <w:rPr>
                <w:rFonts w:ascii="Times New Roman" w:hAnsi="Times New Roman" w:cs="Times New Roman"/>
                <w:color w:val="000000"/>
                <w:sz w:val="16"/>
                <w:szCs w:val="16"/>
              </w:rPr>
            </w:pPr>
            <w:r>
              <w:rPr>
                <w:rFonts w:ascii="Times New Roman" w:hAnsi="Times New Roman" w:cs="Times New Roman"/>
                <w:color w:val="000000"/>
                <w:sz w:val="16"/>
                <w:szCs w:val="16"/>
              </w:rPr>
              <w:t>0,35</w:t>
            </w:r>
          </w:p>
        </w:tc>
        <w:tc>
          <w:tcPr>
            <w:tcW w:w="1134" w:type="dxa"/>
            <w:vAlign w:val="center"/>
          </w:tcPr>
          <w:p w:rsidR="00642AEB" w:rsidRPr="00756D2D" w:rsidRDefault="00F627CF" w:rsidP="006608B2">
            <w:pPr>
              <w:jc w:val="center"/>
              <w:rPr>
                <w:rFonts w:ascii="Times New Roman" w:hAnsi="Times New Roman" w:cs="Times New Roman"/>
                <w:color w:val="000000"/>
                <w:sz w:val="16"/>
                <w:szCs w:val="16"/>
              </w:rPr>
            </w:pPr>
            <w:r>
              <w:rPr>
                <w:rFonts w:ascii="Times New Roman" w:hAnsi="Times New Roman" w:cs="Times New Roman"/>
                <w:color w:val="000000"/>
                <w:sz w:val="16"/>
                <w:szCs w:val="16"/>
              </w:rPr>
              <w:t>0,85</w:t>
            </w:r>
          </w:p>
        </w:tc>
        <w:tc>
          <w:tcPr>
            <w:tcW w:w="1134" w:type="dxa"/>
            <w:vAlign w:val="center"/>
          </w:tcPr>
          <w:p w:rsidR="00642AEB" w:rsidRPr="00756D2D" w:rsidRDefault="00F627CF" w:rsidP="006608B2">
            <w:pPr>
              <w:jc w:val="center"/>
              <w:rPr>
                <w:rFonts w:ascii="Times New Roman" w:hAnsi="Times New Roman" w:cs="Times New Roman"/>
                <w:color w:val="000000"/>
                <w:sz w:val="16"/>
                <w:szCs w:val="16"/>
              </w:rPr>
            </w:pPr>
            <w:r>
              <w:rPr>
                <w:rFonts w:ascii="Times New Roman" w:hAnsi="Times New Roman" w:cs="Times New Roman"/>
                <w:color w:val="000000"/>
                <w:sz w:val="16"/>
                <w:szCs w:val="16"/>
              </w:rPr>
              <w:t>130</w:t>
            </w:r>
          </w:p>
        </w:tc>
        <w:tc>
          <w:tcPr>
            <w:tcW w:w="992" w:type="dxa"/>
            <w:vAlign w:val="center"/>
          </w:tcPr>
          <w:p w:rsidR="00642AEB" w:rsidRPr="00756D2D" w:rsidRDefault="00F627CF" w:rsidP="006608B2">
            <w:pPr>
              <w:jc w:val="center"/>
              <w:rPr>
                <w:rFonts w:ascii="Times New Roman" w:hAnsi="Times New Roman" w:cs="Times New Roman"/>
                <w:color w:val="000000"/>
                <w:sz w:val="16"/>
                <w:szCs w:val="16"/>
              </w:rPr>
            </w:pPr>
            <w:r>
              <w:rPr>
                <w:rFonts w:ascii="Times New Roman" w:hAnsi="Times New Roman" w:cs="Times New Roman"/>
                <w:color w:val="000000"/>
                <w:sz w:val="16"/>
                <w:szCs w:val="16"/>
              </w:rPr>
              <w:t>145 003</w:t>
            </w:r>
          </w:p>
        </w:tc>
        <w:tc>
          <w:tcPr>
            <w:tcW w:w="850" w:type="dxa"/>
            <w:vAlign w:val="center"/>
          </w:tcPr>
          <w:p w:rsidR="00642AEB" w:rsidRPr="00756D2D" w:rsidRDefault="00F627CF" w:rsidP="006608B2">
            <w:pPr>
              <w:jc w:val="center"/>
              <w:rPr>
                <w:rFonts w:ascii="Times New Roman" w:hAnsi="Times New Roman" w:cs="Times New Roman"/>
                <w:color w:val="000000"/>
                <w:sz w:val="16"/>
                <w:szCs w:val="16"/>
              </w:rPr>
            </w:pPr>
            <w:r>
              <w:rPr>
                <w:rFonts w:ascii="Times New Roman" w:hAnsi="Times New Roman" w:cs="Times New Roman"/>
                <w:color w:val="000000"/>
                <w:sz w:val="16"/>
                <w:szCs w:val="16"/>
              </w:rPr>
              <w:t>СИП-95</w:t>
            </w:r>
          </w:p>
        </w:tc>
        <w:tc>
          <w:tcPr>
            <w:tcW w:w="1134" w:type="dxa"/>
            <w:vAlign w:val="center"/>
          </w:tcPr>
          <w:p w:rsidR="00642AEB" w:rsidRPr="00756D2D" w:rsidRDefault="00771DB4" w:rsidP="006608B2">
            <w:pPr>
              <w:jc w:val="center"/>
              <w:rPr>
                <w:rFonts w:ascii="Times New Roman" w:hAnsi="Times New Roman" w:cs="Times New Roman"/>
                <w:color w:val="000000"/>
                <w:sz w:val="16"/>
                <w:szCs w:val="16"/>
              </w:rPr>
            </w:pPr>
            <w:r>
              <w:rPr>
                <w:rFonts w:ascii="Times New Roman" w:hAnsi="Times New Roman" w:cs="Times New Roman"/>
                <w:color w:val="000000"/>
                <w:sz w:val="16"/>
                <w:szCs w:val="16"/>
              </w:rPr>
              <w:t>0,35</w:t>
            </w:r>
          </w:p>
        </w:tc>
        <w:tc>
          <w:tcPr>
            <w:tcW w:w="1418" w:type="dxa"/>
            <w:vAlign w:val="center"/>
          </w:tcPr>
          <w:p w:rsidR="00642AEB" w:rsidRPr="00756D2D" w:rsidRDefault="00771DB4" w:rsidP="006608B2">
            <w:pPr>
              <w:jc w:val="center"/>
              <w:rPr>
                <w:rFonts w:ascii="Times New Roman" w:hAnsi="Times New Roman" w:cs="Times New Roman"/>
                <w:color w:val="000000"/>
                <w:sz w:val="16"/>
                <w:szCs w:val="16"/>
              </w:rPr>
            </w:pPr>
            <w:r>
              <w:rPr>
                <w:rFonts w:ascii="Times New Roman" w:hAnsi="Times New Roman" w:cs="Times New Roman"/>
                <w:color w:val="000000"/>
                <w:sz w:val="16"/>
                <w:szCs w:val="16"/>
              </w:rPr>
              <w:t>0,32</w:t>
            </w:r>
          </w:p>
        </w:tc>
        <w:tc>
          <w:tcPr>
            <w:tcW w:w="1276" w:type="dxa"/>
            <w:vAlign w:val="center"/>
          </w:tcPr>
          <w:p w:rsidR="00642AEB" w:rsidRPr="00756D2D" w:rsidRDefault="00771DB4" w:rsidP="006608B2">
            <w:pPr>
              <w:jc w:val="center"/>
              <w:rPr>
                <w:rFonts w:ascii="Times New Roman" w:hAnsi="Times New Roman" w:cs="Times New Roman"/>
                <w:color w:val="000000"/>
                <w:sz w:val="16"/>
                <w:szCs w:val="16"/>
              </w:rPr>
            </w:pPr>
            <w:r>
              <w:rPr>
                <w:rFonts w:ascii="Times New Roman" w:hAnsi="Times New Roman" w:cs="Times New Roman"/>
                <w:color w:val="000000"/>
                <w:sz w:val="16"/>
                <w:szCs w:val="16"/>
              </w:rPr>
              <w:t>130</w:t>
            </w:r>
          </w:p>
        </w:tc>
        <w:tc>
          <w:tcPr>
            <w:tcW w:w="1275" w:type="dxa"/>
            <w:vAlign w:val="center"/>
          </w:tcPr>
          <w:p w:rsidR="00642AEB" w:rsidRPr="00756D2D" w:rsidRDefault="00771DB4" w:rsidP="006608B2">
            <w:pPr>
              <w:jc w:val="center"/>
              <w:rPr>
                <w:rFonts w:ascii="Times New Roman" w:hAnsi="Times New Roman" w:cs="Times New Roman"/>
                <w:color w:val="000000"/>
                <w:sz w:val="16"/>
                <w:szCs w:val="16"/>
              </w:rPr>
            </w:pPr>
            <w:r>
              <w:rPr>
                <w:rFonts w:ascii="Times New Roman" w:hAnsi="Times New Roman" w:cs="Times New Roman"/>
                <w:color w:val="000000"/>
                <w:sz w:val="16"/>
                <w:szCs w:val="16"/>
              </w:rPr>
              <w:t>87 541</w:t>
            </w:r>
          </w:p>
        </w:tc>
        <w:tc>
          <w:tcPr>
            <w:tcW w:w="1724" w:type="dxa"/>
            <w:vAlign w:val="center"/>
          </w:tcPr>
          <w:p w:rsidR="00642AEB" w:rsidRPr="00756D2D" w:rsidRDefault="00771DB4" w:rsidP="006608B2">
            <w:pPr>
              <w:jc w:val="center"/>
              <w:rPr>
                <w:rFonts w:ascii="Times New Roman" w:hAnsi="Times New Roman" w:cs="Times New Roman"/>
                <w:color w:val="000000"/>
                <w:sz w:val="16"/>
                <w:szCs w:val="16"/>
              </w:rPr>
            </w:pPr>
            <w:r>
              <w:rPr>
                <w:rFonts w:ascii="Times New Roman" w:hAnsi="Times New Roman" w:cs="Times New Roman"/>
                <w:color w:val="000000"/>
                <w:sz w:val="16"/>
                <w:szCs w:val="16"/>
              </w:rPr>
              <w:t>57 462</w:t>
            </w:r>
          </w:p>
        </w:tc>
      </w:tr>
      <w:tr w:rsidR="00642AEB" w:rsidRPr="00756D2D" w:rsidTr="0003371F">
        <w:trPr>
          <w:trHeight w:val="1415"/>
          <w:jc w:val="center"/>
        </w:trPr>
        <w:tc>
          <w:tcPr>
            <w:tcW w:w="2028" w:type="dxa"/>
            <w:vAlign w:val="center"/>
          </w:tcPr>
          <w:p w:rsidR="00642AEB" w:rsidRPr="00756D2D" w:rsidRDefault="00F627CF" w:rsidP="006608B2">
            <w:pPr>
              <w:jc w:val="center"/>
              <w:rPr>
                <w:rFonts w:ascii="Times New Roman" w:eastAsia="Calibri" w:hAnsi="Times New Roman" w:cs="Times New Roman"/>
                <w:sz w:val="16"/>
                <w:szCs w:val="16"/>
                <w:lang w:eastAsia="en-US"/>
              </w:rPr>
            </w:pPr>
            <w:proofErr w:type="spellStart"/>
            <w:r w:rsidRPr="00F627CF">
              <w:rPr>
                <w:rFonts w:ascii="Times New Roman" w:eastAsia="Calibri" w:hAnsi="Times New Roman" w:cs="Times New Roman"/>
                <w:sz w:val="16"/>
                <w:szCs w:val="16"/>
                <w:lang w:eastAsia="en-US"/>
              </w:rPr>
              <w:t>Гатч</w:t>
            </w:r>
            <w:proofErr w:type="spellEnd"/>
            <w:r w:rsidRPr="00F627CF">
              <w:rPr>
                <w:rFonts w:ascii="Times New Roman" w:eastAsia="Calibri" w:hAnsi="Times New Roman" w:cs="Times New Roman"/>
                <w:sz w:val="16"/>
                <w:szCs w:val="16"/>
                <w:lang w:eastAsia="en-US"/>
              </w:rPr>
              <w:t xml:space="preserve">, РК ВЛ-0,4 </w:t>
            </w:r>
            <w:proofErr w:type="spellStart"/>
            <w:r w:rsidRPr="00F627CF">
              <w:rPr>
                <w:rFonts w:ascii="Times New Roman" w:eastAsia="Calibri" w:hAnsi="Times New Roman" w:cs="Times New Roman"/>
                <w:sz w:val="16"/>
                <w:szCs w:val="16"/>
                <w:lang w:eastAsia="en-US"/>
              </w:rPr>
              <w:t>кВ</w:t>
            </w:r>
            <w:proofErr w:type="spellEnd"/>
            <w:r w:rsidRPr="00F627CF">
              <w:rPr>
                <w:rFonts w:ascii="Times New Roman" w:eastAsia="Calibri" w:hAnsi="Times New Roman" w:cs="Times New Roman"/>
                <w:sz w:val="16"/>
                <w:szCs w:val="16"/>
                <w:lang w:eastAsia="en-US"/>
              </w:rPr>
              <w:t xml:space="preserve"> от ТП-126 до ТП-2 по </w:t>
            </w:r>
            <w:proofErr w:type="spellStart"/>
            <w:r w:rsidRPr="00F627CF">
              <w:rPr>
                <w:rFonts w:ascii="Times New Roman" w:eastAsia="Calibri" w:hAnsi="Times New Roman" w:cs="Times New Roman"/>
                <w:sz w:val="16"/>
                <w:szCs w:val="16"/>
                <w:lang w:eastAsia="en-US"/>
              </w:rPr>
              <w:t>ул</w:t>
            </w:r>
            <w:proofErr w:type="spellEnd"/>
            <w:r w:rsidRPr="00F627CF">
              <w:rPr>
                <w:rFonts w:ascii="Times New Roman" w:eastAsia="Calibri" w:hAnsi="Times New Roman" w:cs="Times New Roman"/>
                <w:sz w:val="16"/>
                <w:szCs w:val="16"/>
                <w:lang w:eastAsia="en-US"/>
              </w:rPr>
              <w:t xml:space="preserve"> </w:t>
            </w:r>
            <w:proofErr w:type="spellStart"/>
            <w:r w:rsidRPr="00F627CF">
              <w:rPr>
                <w:rFonts w:ascii="Times New Roman" w:eastAsia="Calibri" w:hAnsi="Times New Roman" w:cs="Times New Roman"/>
                <w:sz w:val="16"/>
                <w:szCs w:val="16"/>
                <w:lang w:eastAsia="en-US"/>
              </w:rPr>
              <w:t>Детскосельская</w:t>
            </w:r>
            <w:proofErr w:type="spellEnd"/>
            <w:r w:rsidRPr="00F627CF">
              <w:rPr>
                <w:rFonts w:ascii="Times New Roman" w:eastAsia="Calibri" w:hAnsi="Times New Roman" w:cs="Times New Roman"/>
                <w:sz w:val="16"/>
                <w:szCs w:val="16"/>
                <w:lang w:eastAsia="en-US"/>
              </w:rPr>
              <w:t xml:space="preserve"> в г. Гатчина ЛО (</w:t>
            </w:r>
            <w:proofErr w:type="spellStart"/>
            <w:r w:rsidRPr="00F627CF">
              <w:rPr>
                <w:rFonts w:ascii="Times New Roman" w:eastAsia="Calibri" w:hAnsi="Times New Roman" w:cs="Times New Roman"/>
                <w:sz w:val="16"/>
                <w:szCs w:val="16"/>
                <w:lang w:eastAsia="en-US"/>
              </w:rPr>
              <w:t>инв</w:t>
            </w:r>
            <w:proofErr w:type="spellEnd"/>
            <w:r w:rsidRPr="00F627CF">
              <w:rPr>
                <w:rFonts w:ascii="Times New Roman" w:eastAsia="Calibri" w:hAnsi="Times New Roman" w:cs="Times New Roman"/>
                <w:sz w:val="16"/>
                <w:szCs w:val="16"/>
                <w:lang w:eastAsia="en-US"/>
              </w:rPr>
              <w:t xml:space="preserve"> № 100001323) (</w:t>
            </w:r>
            <w:r w:rsidR="00DE2264" w:rsidRPr="00DE2264">
              <w:rPr>
                <w:rFonts w:ascii="Times New Roman" w:eastAsia="Calibri" w:hAnsi="Times New Roman" w:cs="Times New Roman"/>
                <w:sz w:val="16"/>
                <w:szCs w:val="16"/>
                <w:lang w:eastAsia="en-US"/>
              </w:rPr>
              <w:t>J_20-2-06-0-01-04-2-0064</w:t>
            </w:r>
            <w:r w:rsidRPr="00F627CF">
              <w:rPr>
                <w:rFonts w:ascii="Times New Roman" w:eastAsia="Calibri" w:hAnsi="Times New Roman" w:cs="Times New Roman"/>
                <w:sz w:val="16"/>
                <w:szCs w:val="16"/>
                <w:lang w:eastAsia="en-US"/>
              </w:rPr>
              <w:t>)</w:t>
            </w:r>
          </w:p>
        </w:tc>
        <w:tc>
          <w:tcPr>
            <w:tcW w:w="850" w:type="dxa"/>
            <w:vAlign w:val="center"/>
          </w:tcPr>
          <w:p w:rsidR="00642AEB" w:rsidRPr="00756D2D" w:rsidRDefault="00F627CF" w:rsidP="006608B2">
            <w:pPr>
              <w:jc w:val="center"/>
              <w:rPr>
                <w:rFonts w:ascii="Times New Roman" w:hAnsi="Times New Roman" w:cs="Times New Roman"/>
                <w:color w:val="000000"/>
                <w:sz w:val="16"/>
                <w:szCs w:val="16"/>
              </w:rPr>
            </w:pPr>
            <w:r>
              <w:rPr>
                <w:rFonts w:ascii="Times New Roman" w:hAnsi="Times New Roman" w:cs="Times New Roman"/>
                <w:color w:val="000000"/>
                <w:sz w:val="16"/>
                <w:szCs w:val="16"/>
              </w:rPr>
              <w:t>А-35</w:t>
            </w:r>
          </w:p>
        </w:tc>
        <w:tc>
          <w:tcPr>
            <w:tcW w:w="993" w:type="dxa"/>
            <w:vAlign w:val="center"/>
          </w:tcPr>
          <w:p w:rsidR="00642AEB" w:rsidRPr="00756D2D" w:rsidRDefault="00F627CF" w:rsidP="006608B2">
            <w:pPr>
              <w:jc w:val="center"/>
              <w:rPr>
                <w:rFonts w:ascii="Times New Roman" w:hAnsi="Times New Roman" w:cs="Times New Roman"/>
                <w:color w:val="000000"/>
                <w:sz w:val="16"/>
                <w:szCs w:val="16"/>
              </w:rPr>
            </w:pPr>
            <w:r>
              <w:rPr>
                <w:rFonts w:ascii="Times New Roman" w:hAnsi="Times New Roman" w:cs="Times New Roman"/>
                <w:color w:val="000000"/>
                <w:sz w:val="16"/>
                <w:szCs w:val="16"/>
              </w:rPr>
              <w:t>0,3</w:t>
            </w:r>
          </w:p>
        </w:tc>
        <w:tc>
          <w:tcPr>
            <w:tcW w:w="1134" w:type="dxa"/>
            <w:vAlign w:val="center"/>
          </w:tcPr>
          <w:p w:rsidR="00642AEB" w:rsidRPr="00756D2D" w:rsidRDefault="00F627CF" w:rsidP="006608B2">
            <w:pPr>
              <w:jc w:val="center"/>
              <w:rPr>
                <w:rFonts w:ascii="Times New Roman" w:hAnsi="Times New Roman" w:cs="Times New Roman"/>
                <w:color w:val="000000"/>
                <w:sz w:val="16"/>
                <w:szCs w:val="16"/>
              </w:rPr>
            </w:pPr>
            <w:r>
              <w:rPr>
                <w:rFonts w:ascii="Times New Roman" w:hAnsi="Times New Roman" w:cs="Times New Roman"/>
                <w:color w:val="000000"/>
                <w:sz w:val="16"/>
                <w:szCs w:val="16"/>
              </w:rPr>
              <w:t>0,85</w:t>
            </w:r>
          </w:p>
        </w:tc>
        <w:tc>
          <w:tcPr>
            <w:tcW w:w="1134" w:type="dxa"/>
            <w:vAlign w:val="center"/>
          </w:tcPr>
          <w:p w:rsidR="00642AEB" w:rsidRPr="00756D2D" w:rsidRDefault="00F627CF" w:rsidP="006608B2">
            <w:pPr>
              <w:jc w:val="center"/>
              <w:rPr>
                <w:rFonts w:ascii="Times New Roman" w:hAnsi="Times New Roman" w:cs="Times New Roman"/>
                <w:color w:val="000000"/>
                <w:sz w:val="16"/>
                <w:szCs w:val="16"/>
              </w:rPr>
            </w:pPr>
            <w:r>
              <w:rPr>
                <w:rFonts w:ascii="Times New Roman" w:hAnsi="Times New Roman" w:cs="Times New Roman"/>
                <w:color w:val="000000"/>
                <w:sz w:val="16"/>
                <w:szCs w:val="16"/>
              </w:rPr>
              <w:t>131</w:t>
            </w:r>
          </w:p>
        </w:tc>
        <w:tc>
          <w:tcPr>
            <w:tcW w:w="992" w:type="dxa"/>
            <w:vAlign w:val="center"/>
          </w:tcPr>
          <w:p w:rsidR="00642AEB" w:rsidRPr="00756D2D" w:rsidRDefault="00F627CF" w:rsidP="006608B2">
            <w:pPr>
              <w:jc w:val="center"/>
              <w:rPr>
                <w:rFonts w:ascii="Times New Roman" w:hAnsi="Times New Roman" w:cs="Times New Roman"/>
                <w:color w:val="000000"/>
                <w:sz w:val="16"/>
                <w:szCs w:val="16"/>
              </w:rPr>
            </w:pPr>
            <w:r>
              <w:rPr>
                <w:rFonts w:ascii="Times New Roman" w:hAnsi="Times New Roman" w:cs="Times New Roman"/>
                <w:color w:val="000000"/>
                <w:sz w:val="16"/>
                <w:szCs w:val="16"/>
              </w:rPr>
              <w:t>202 402</w:t>
            </w:r>
          </w:p>
        </w:tc>
        <w:tc>
          <w:tcPr>
            <w:tcW w:w="850" w:type="dxa"/>
            <w:vAlign w:val="center"/>
          </w:tcPr>
          <w:p w:rsidR="00642AEB" w:rsidRPr="00756D2D" w:rsidRDefault="00F627CF" w:rsidP="006608B2">
            <w:pPr>
              <w:jc w:val="center"/>
              <w:rPr>
                <w:rFonts w:ascii="Times New Roman" w:hAnsi="Times New Roman" w:cs="Times New Roman"/>
                <w:color w:val="000000"/>
                <w:sz w:val="16"/>
                <w:szCs w:val="16"/>
              </w:rPr>
            </w:pPr>
            <w:r>
              <w:rPr>
                <w:rFonts w:ascii="Times New Roman" w:hAnsi="Times New Roman" w:cs="Times New Roman"/>
                <w:color w:val="000000"/>
                <w:sz w:val="16"/>
                <w:szCs w:val="16"/>
              </w:rPr>
              <w:t>СИП-70</w:t>
            </w:r>
          </w:p>
        </w:tc>
        <w:tc>
          <w:tcPr>
            <w:tcW w:w="1134" w:type="dxa"/>
            <w:vAlign w:val="center"/>
          </w:tcPr>
          <w:p w:rsidR="00642AEB" w:rsidRPr="00756D2D" w:rsidRDefault="00771DB4" w:rsidP="006608B2">
            <w:pPr>
              <w:jc w:val="center"/>
              <w:rPr>
                <w:rFonts w:ascii="Times New Roman" w:hAnsi="Times New Roman" w:cs="Times New Roman"/>
                <w:color w:val="000000"/>
                <w:sz w:val="16"/>
                <w:szCs w:val="16"/>
              </w:rPr>
            </w:pPr>
            <w:r>
              <w:rPr>
                <w:rFonts w:ascii="Times New Roman" w:hAnsi="Times New Roman" w:cs="Times New Roman"/>
                <w:color w:val="000000"/>
                <w:sz w:val="16"/>
                <w:szCs w:val="16"/>
              </w:rPr>
              <w:t>0,3</w:t>
            </w:r>
          </w:p>
        </w:tc>
        <w:tc>
          <w:tcPr>
            <w:tcW w:w="1418" w:type="dxa"/>
            <w:vAlign w:val="center"/>
          </w:tcPr>
          <w:p w:rsidR="00642AEB" w:rsidRPr="00756D2D" w:rsidRDefault="00771DB4" w:rsidP="006608B2">
            <w:pPr>
              <w:jc w:val="center"/>
              <w:rPr>
                <w:rFonts w:ascii="Times New Roman" w:hAnsi="Times New Roman" w:cs="Times New Roman"/>
                <w:color w:val="000000"/>
                <w:sz w:val="16"/>
                <w:szCs w:val="16"/>
              </w:rPr>
            </w:pPr>
            <w:r>
              <w:rPr>
                <w:rFonts w:ascii="Times New Roman" w:hAnsi="Times New Roman" w:cs="Times New Roman"/>
                <w:color w:val="000000"/>
                <w:sz w:val="16"/>
                <w:szCs w:val="16"/>
              </w:rPr>
              <w:t>0,443</w:t>
            </w:r>
          </w:p>
        </w:tc>
        <w:tc>
          <w:tcPr>
            <w:tcW w:w="1276" w:type="dxa"/>
            <w:vAlign w:val="center"/>
          </w:tcPr>
          <w:p w:rsidR="00642AEB" w:rsidRPr="00756D2D" w:rsidRDefault="00771DB4" w:rsidP="006608B2">
            <w:pPr>
              <w:jc w:val="center"/>
              <w:rPr>
                <w:rFonts w:ascii="Times New Roman" w:hAnsi="Times New Roman" w:cs="Times New Roman"/>
                <w:color w:val="000000"/>
                <w:sz w:val="16"/>
                <w:szCs w:val="16"/>
              </w:rPr>
            </w:pPr>
            <w:r>
              <w:rPr>
                <w:rFonts w:ascii="Times New Roman" w:hAnsi="Times New Roman" w:cs="Times New Roman"/>
                <w:color w:val="000000"/>
                <w:sz w:val="16"/>
                <w:szCs w:val="16"/>
              </w:rPr>
              <w:t>131</w:t>
            </w:r>
          </w:p>
        </w:tc>
        <w:tc>
          <w:tcPr>
            <w:tcW w:w="1275" w:type="dxa"/>
            <w:vAlign w:val="center"/>
          </w:tcPr>
          <w:p w:rsidR="00642AEB" w:rsidRPr="00756D2D" w:rsidRDefault="00771DB4" w:rsidP="006608B2">
            <w:pPr>
              <w:jc w:val="center"/>
              <w:rPr>
                <w:rFonts w:ascii="Times New Roman" w:hAnsi="Times New Roman" w:cs="Times New Roman"/>
                <w:color w:val="000000"/>
                <w:sz w:val="16"/>
                <w:szCs w:val="16"/>
              </w:rPr>
            </w:pPr>
            <w:r>
              <w:rPr>
                <w:rFonts w:ascii="Times New Roman" w:hAnsi="Times New Roman" w:cs="Times New Roman"/>
                <w:color w:val="000000"/>
                <w:sz w:val="16"/>
                <w:szCs w:val="16"/>
              </w:rPr>
              <w:t>105 487</w:t>
            </w:r>
          </w:p>
        </w:tc>
        <w:tc>
          <w:tcPr>
            <w:tcW w:w="1724" w:type="dxa"/>
            <w:vAlign w:val="center"/>
          </w:tcPr>
          <w:p w:rsidR="00642AEB" w:rsidRPr="00756D2D" w:rsidRDefault="00771DB4" w:rsidP="006608B2">
            <w:pPr>
              <w:jc w:val="center"/>
              <w:rPr>
                <w:rFonts w:ascii="Times New Roman" w:hAnsi="Times New Roman" w:cs="Times New Roman"/>
                <w:color w:val="000000"/>
                <w:sz w:val="16"/>
                <w:szCs w:val="16"/>
              </w:rPr>
            </w:pPr>
            <w:r>
              <w:rPr>
                <w:rFonts w:ascii="Times New Roman" w:hAnsi="Times New Roman" w:cs="Times New Roman"/>
                <w:color w:val="000000"/>
                <w:sz w:val="16"/>
                <w:szCs w:val="16"/>
              </w:rPr>
              <w:t>96 915</w:t>
            </w:r>
          </w:p>
        </w:tc>
      </w:tr>
      <w:tr w:rsidR="006608B2" w:rsidRPr="00250546" w:rsidTr="00664FE3">
        <w:trPr>
          <w:trHeight w:val="480"/>
          <w:jc w:val="center"/>
        </w:trPr>
        <w:tc>
          <w:tcPr>
            <w:tcW w:w="14808" w:type="dxa"/>
            <w:gridSpan w:val="12"/>
            <w:vAlign w:val="center"/>
          </w:tcPr>
          <w:p w:rsidR="006608B2" w:rsidRPr="00250546" w:rsidRDefault="006608B2" w:rsidP="001C74C8">
            <w:pPr>
              <w:jc w:val="center"/>
              <w:rPr>
                <w:rFonts w:ascii="Times New Roman" w:eastAsia="Calibri" w:hAnsi="Times New Roman" w:cs="Times New Roman"/>
                <w:sz w:val="20"/>
                <w:szCs w:val="20"/>
                <w:lang w:val="en-US" w:eastAsia="en-US"/>
              </w:rPr>
            </w:pPr>
            <w:r w:rsidRPr="00756D2D">
              <w:rPr>
                <w:rFonts w:ascii="Times New Roman" w:eastAsia="Calibri" w:hAnsi="Times New Roman" w:cs="Times New Roman"/>
                <w:sz w:val="20"/>
                <w:szCs w:val="20"/>
                <w:lang w:eastAsia="en-US"/>
              </w:rPr>
              <w:t>∑</w:t>
            </w:r>
            <w:r w:rsidRPr="00756D2D">
              <w:rPr>
                <w:rFonts w:ascii="Times New Roman" w:eastAsia="Calibri" w:hAnsi="Times New Roman" w:cs="Times New Roman"/>
                <w:sz w:val="20"/>
                <w:szCs w:val="20"/>
                <w:lang w:val="en-US" w:eastAsia="en-US"/>
              </w:rPr>
              <w:t>W</w:t>
            </w:r>
            <w:r w:rsidRPr="00756D2D">
              <w:rPr>
                <w:rFonts w:ascii="Times New Roman" w:eastAsia="Calibri" w:hAnsi="Times New Roman" w:cs="Times New Roman"/>
                <w:sz w:val="20"/>
                <w:szCs w:val="20"/>
                <w:vertAlign w:val="subscript"/>
                <w:lang w:eastAsia="en-US"/>
              </w:rPr>
              <w:t>э</w:t>
            </w:r>
            <w:r w:rsidRPr="00756D2D">
              <w:rPr>
                <w:rFonts w:ascii="Times New Roman" w:eastAsia="Calibri" w:hAnsi="Times New Roman" w:cs="Times New Roman"/>
                <w:sz w:val="20"/>
                <w:szCs w:val="20"/>
                <w:lang w:eastAsia="en-US"/>
              </w:rPr>
              <w:t xml:space="preserve"> – </w:t>
            </w:r>
            <w:r w:rsidR="005E7AF7">
              <w:rPr>
                <w:rFonts w:ascii="Times New Roman" w:eastAsia="Calibri" w:hAnsi="Times New Roman" w:cs="Times New Roman"/>
                <w:sz w:val="20"/>
                <w:szCs w:val="20"/>
                <w:lang w:eastAsia="en-US"/>
              </w:rPr>
              <w:t>417</w:t>
            </w:r>
            <w:r w:rsidR="00C41297" w:rsidRPr="00756D2D">
              <w:rPr>
                <w:rFonts w:ascii="Times New Roman" w:eastAsia="Calibri" w:hAnsi="Times New Roman" w:cs="Times New Roman"/>
                <w:sz w:val="20"/>
                <w:szCs w:val="20"/>
                <w:lang w:eastAsia="en-US"/>
              </w:rPr>
              <w:t xml:space="preserve"> </w:t>
            </w:r>
            <w:r w:rsidR="005E7AF7">
              <w:rPr>
                <w:rFonts w:ascii="Times New Roman" w:eastAsia="Calibri" w:hAnsi="Times New Roman" w:cs="Times New Roman"/>
                <w:sz w:val="20"/>
                <w:szCs w:val="20"/>
                <w:lang w:eastAsia="en-US"/>
              </w:rPr>
              <w:t>572</w:t>
            </w:r>
            <w:r w:rsidR="001C74C8" w:rsidRPr="00756D2D">
              <w:rPr>
                <w:rFonts w:ascii="Times New Roman" w:eastAsia="Calibri" w:hAnsi="Times New Roman" w:cs="Times New Roman"/>
                <w:sz w:val="20"/>
                <w:szCs w:val="20"/>
                <w:lang w:eastAsia="en-US"/>
              </w:rPr>
              <w:t xml:space="preserve"> </w:t>
            </w:r>
            <w:r w:rsidRPr="00756D2D">
              <w:rPr>
                <w:rFonts w:ascii="Times New Roman" w:eastAsia="Calibri" w:hAnsi="Times New Roman" w:cs="Times New Roman"/>
                <w:sz w:val="20"/>
                <w:szCs w:val="20"/>
                <w:lang w:eastAsia="en-US"/>
              </w:rPr>
              <w:t>кВт</w:t>
            </w:r>
            <w:r w:rsidRPr="00756D2D">
              <w:rPr>
                <w:rFonts w:ascii="Times New Roman" w:eastAsia="Calibri" w:hAnsi="Times New Roman" w:cs="Times New Roman"/>
                <w:sz w:val="20"/>
                <w:szCs w:val="20"/>
                <w:lang w:val="en-US" w:eastAsia="en-US"/>
              </w:rPr>
              <w:t>*</w:t>
            </w:r>
            <w:r w:rsidRPr="00756D2D">
              <w:rPr>
                <w:rFonts w:ascii="Times New Roman" w:eastAsia="Calibri" w:hAnsi="Times New Roman" w:cs="Times New Roman"/>
                <w:sz w:val="20"/>
                <w:szCs w:val="20"/>
                <w:lang w:eastAsia="en-US"/>
              </w:rPr>
              <w:t>ч</w:t>
            </w:r>
          </w:p>
        </w:tc>
      </w:tr>
    </w:tbl>
    <w:p w:rsidR="00AC0432" w:rsidRDefault="00AC0432" w:rsidP="003D63E0">
      <w:pPr>
        <w:spacing w:before="240" w:after="0"/>
        <w:rPr>
          <w:rFonts w:ascii="Times New Roman" w:eastAsia="Calibri" w:hAnsi="Times New Roman" w:cs="Times New Roman"/>
          <w:sz w:val="24"/>
          <w:szCs w:val="24"/>
          <w:lang w:eastAsia="en-US"/>
        </w:rPr>
      </w:pPr>
    </w:p>
    <w:p w:rsidR="00AF2057" w:rsidRPr="009C3213" w:rsidRDefault="00AF2057" w:rsidP="00AF2057">
      <w:pPr>
        <w:spacing w:after="0"/>
        <w:ind w:left="851"/>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2.7.2.2.</w:t>
      </w:r>
      <w:r w:rsidRPr="009C3213">
        <w:rPr>
          <w:rFonts w:ascii="Times New Roman" w:eastAsia="Calibri" w:hAnsi="Times New Roman" w:cs="Times New Roman"/>
          <w:sz w:val="24"/>
          <w:szCs w:val="24"/>
          <w:lang w:eastAsia="en-US"/>
        </w:rPr>
        <w:t xml:space="preserve"> Расчет </w:t>
      </w:r>
      <w:r>
        <w:rPr>
          <w:rFonts w:ascii="Times New Roman" w:eastAsia="Calibri" w:hAnsi="Times New Roman" w:cs="Times New Roman"/>
          <w:sz w:val="24"/>
          <w:szCs w:val="24"/>
          <w:lang w:eastAsia="en-US"/>
        </w:rPr>
        <w:t>окупаемости затрат</w:t>
      </w:r>
      <w:r w:rsidRPr="009C3213">
        <w:rPr>
          <w:rFonts w:ascii="Times New Roman" w:eastAsia="Calibri" w:hAnsi="Times New Roman" w:cs="Times New Roman"/>
          <w:sz w:val="24"/>
          <w:szCs w:val="24"/>
          <w:lang w:eastAsia="en-US"/>
        </w:rPr>
        <w:t xml:space="preserve"> при реконструкции ВЛ, КЛ – 0,4 </w:t>
      </w:r>
      <w:proofErr w:type="spellStart"/>
      <w:r w:rsidRPr="009C3213">
        <w:rPr>
          <w:rFonts w:ascii="Times New Roman" w:eastAsia="Calibri" w:hAnsi="Times New Roman" w:cs="Times New Roman"/>
          <w:sz w:val="24"/>
          <w:szCs w:val="24"/>
          <w:lang w:eastAsia="en-US"/>
        </w:rPr>
        <w:t>кВ.</w:t>
      </w:r>
      <w:proofErr w:type="spellEnd"/>
    </w:p>
    <w:p w:rsidR="004548C2" w:rsidRPr="00250546" w:rsidRDefault="00DA60BF" w:rsidP="00DA60BF">
      <w:pPr>
        <w:spacing w:before="240" w:after="0"/>
        <w:jc w:val="right"/>
        <w:rPr>
          <w:rFonts w:ascii="Times New Roman" w:eastAsia="Calibri" w:hAnsi="Times New Roman" w:cs="Times New Roman"/>
          <w:sz w:val="24"/>
          <w:szCs w:val="24"/>
          <w:lang w:eastAsia="en-US"/>
        </w:rPr>
      </w:pPr>
      <w:r w:rsidRPr="00250546">
        <w:rPr>
          <w:rFonts w:ascii="Times New Roman" w:eastAsia="Calibri" w:hAnsi="Times New Roman" w:cs="Times New Roman"/>
          <w:sz w:val="24"/>
          <w:szCs w:val="24"/>
          <w:lang w:eastAsia="en-US"/>
        </w:rPr>
        <w:t xml:space="preserve">Таблица </w:t>
      </w:r>
      <w:r w:rsidR="00AF2057">
        <w:rPr>
          <w:rFonts w:ascii="Times New Roman" w:eastAsia="Calibri" w:hAnsi="Times New Roman" w:cs="Times New Roman"/>
          <w:sz w:val="24"/>
          <w:szCs w:val="24"/>
          <w:lang w:eastAsia="en-US"/>
        </w:rPr>
        <w:t>2</w:t>
      </w:r>
      <w:r w:rsidR="0085457C" w:rsidRPr="00250546">
        <w:rPr>
          <w:rFonts w:ascii="Times New Roman" w:eastAsia="Calibri" w:hAnsi="Times New Roman" w:cs="Times New Roman"/>
          <w:sz w:val="24"/>
          <w:szCs w:val="24"/>
          <w:lang w:eastAsia="en-US"/>
        </w:rPr>
        <w:t>.</w:t>
      </w:r>
      <w:r w:rsidR="00AF2057">
        <w:rPr>
          <w:rFonts w:ascii="Times New Roman" w:eastAsia="Calibri" w:hAnsi="Times New Roman" w:cs="Times New Roman"/>
          <w:sz w:val="24"/>
          <w:szCs w:val="24"/>
          <w:lang w:eastAsia="en-US"/>
        </w:rPr>
        <w:t>2.</w:t>
      </w:r>
    </w:p>
    <w:tbl>
      <w:tblPr>
        <w:tblStyle w:val="12"/>
        <w:tblW w:w="14743" w:type="dxa"/>
        <w:tblInd w:w="-34" w:type="dxa"/>
        <w:tblLook w:val="04A0" w:firstRow="1" w:lastRow="0" w:firstColumn="1" w:lastColumn="0" w:noHBand="0" w:noVBand="1"/>
      </w:tblPr>
      <w:tblGrid>
        <w:gridCol w:w="1499"/>
        <w:gridCol w:w="4322"/>
        <w:gridCol w:w="1410"/>
        <w:gridCol w:w="1274"/>
        <w:gridCol w:w="2138"/>
        <w:gridCol w:w="2218"/>
        <w:gridCol w:w="1882"/>
      </w:tblGrid>
      <w:tr w:rsidR="00862AD0" w:rsidRPr="00D85090" w:rsidTr="00195271">
        <w:trPr>
          <w:trHeight w:val="558"/>
        </w:trPr>
        <w:tc>
          <w:tcPr>
            <w:tcW w:w="1499" w:type="dxa"/>
            <w:vAlign w:val="center"/>
          </w:tcPr>
          <w:p w:rsidR="0081777F" w:rsidRPr="00D85090" w:rsidRDefault="0081777F" w:rsidP="000853A5">
            <w:pPr>
              <w:spacing w:before="20" w:after="20"/>
              <w:contextualSpacing/>
              <w:jc w:val="center"/>
              <w:rPr>
                <w:rFonts w:ascii="Times New Roman" w:eastAsia="Calibri" w:hAnsi="Times New Roman" w:cs="Times New Roman"/>
                <w:sz w:val="16"/>
                <w:szCs w:val="16"/>
                <w:lang w:eastAsia="en-US"/>
              </w:rPr>
            </w:pPr>
            <w:r w:rsidRPr="00D85090">
              <w:rPr>
                <w:rFonts w:ascii="Times New Roman" w:eastAsia="Calibri" w:hAnsi="Times New Roman" w:cs="Times New Roman"/>
                <w:sz w:val="16"/>
                <w:szCs w:val="16"/>
                <w:lang w:eastAsia="en-US"/>
              </w:rPr>
              <w:t>Плановый срок выполнения мероприятий</w:t>
            </w:r>
          </w:p>
        </w:tc>
        <w:tc>
          <w:tcPr>
            <w:tcW w:w="4322" w:type="dxa"/>
            <w:vAlign w:val="center"/>
          </w:tcPr>
          <w:p w:rsidR="0081777F" w:rsidRPr="00D85090" w:rsidRDefault="0081777F" w:rsidP="000853A5">
            <w:pPr>
              <w:spacing w:before="20" w:after="20"/>
              <w:contextualSpacing/>
              <w:jc w:val="center"/>
              <w:rPr>
                <w:rFonts w:ascii="Times New Roman" w:eastAsia="Calibri" w:hAnsi="Times New Roman" w:cs="Times New Roman"/>
                <w:sz w:val="16"/>
                <w:szCs w:val="16"/>
                <w:lang w:eastAsia="en-US"/>
              </w:rPr>
            </w:pPr>
            <w:r w:rsidRPr="00D85090">
              <w:rPr>
                <w:rFonts w:ascii="Times New Roman" w:eastAsia="Calibri" w:hAnsi="Times New Roman" w:cs="Times New Roman"/>
                <w:sz w:val="16"/>
                <w:szCs w:val="16"/>
                <w:lang w:eastAsia="en-US"/>
              </w:rPr>
              <w:t>Наименование мероприятия согласно ИП</w:t>
            </w:r>
          </w:p>
        </w:tc>
        <w:tc>
          <w:tcPr>
            <w:tcW w:w="1410" w:type="dxa"/>
            <w:vAlign w:val="center"/>
          </w:tcPr>
          <w:p w:rsidR="0081777F" w:rsidRPr="00D85090" w:rsidRDefault="0081777F" w:rsidP="000853A5">
            <w:pPr>
              <w:spacing w:before="20" w:after="20"/>
              <w:contextualSpacing/>
              <w:jc w:val="center"/>
              <w:rPr>
                <w:rFonts w:ascii="Times New Roman" w:eastAsia="Calibri" w:hAnsi="Times New Roman" w:cs="Times New Roman"/>
                <w:sz w:val="16"/>
                <w:szCs w:val="16"/>
                <w:lang w:eastAsia="en-US"/>
              </w:rPr>
            </w:pPr>
            <w:r w:rsidRPr="00D85090">
              <w:rPr>
                <w:rFonts w:ascii="Times New Roman" w:eastAsia="Calibri" w:hAnsi="Times New Roman" w:cs="Times New Roman"/>
                <w:sz w:val="16"/>
                <w:szCs w:val="16"/>
                <w:lang w:eastAsia="en-US"/>
              </w:rPr>
              <w:t>Плановая полная стоимость строительства без НДС, руб.</w:t>
            </w:r>
          </w:p>
        </w:tc>
        <w:tc>
          <w:tcPr>
            <w:tcW w:w="1274" w:type="dxa"/>
            <w:vAlign w:val="center"/>
          </w:tcPr>
          <w:p w:rsidR="0081777F" w:rsidRPr="00D85090" w:rsidRDefault="0081777F" w:rsidP="000853A5">
            <w:pPr>
              <w:spacing w:before="20" w:after="20"/>
              <w:contextualSpacing/>
              <w:jc w:val="center"/>
              <w:rPr>
                <w:rFonts w:ascii="Times New Roman" w:eastAsia="Calibri" w:hAnsi="Times New Roman" w:cs="Times New Roman"/>
                <w:sz w:val="16"/>
                <w:szCs w:val="16"/>
                <w:lang w:eastAsia="en-US"/>
              </w:rPr>
            </w:pPr>
            <w:r w:rsidRPr="00D85090">
              <w:rPr>
                <w:rFonts w:ascii="Times New Roman" w:eastAsia="Calibri" w:hAnsi="Times New Roman" w:cs="Times New Roman"/>
                <w:sz w:val="16"/>
                <w:szCs w:val="16"/>
                <w:lang w:eastAsia="en-US"/>
              </w:rPr>
              <w:t>Экономия в натуральном выражении, кВт*ч</w:t>
            </w:r>
          </w:p>
        </w:tc>
        <w:tc>
          <w:tcPr>
            <w:tcW w:w="2138" w:type="dxa"/>
            <w:vAlign w:val="center"/>
          </w:tcPr>
          <w:p w:rsidR="0081777F" w:rsidRPr="00D85090" w:rsidRDefault="0081777F" w:rsidP="000853A5">
            <w:pPr>
              <w:spacing w:before="20" w:after="20"/>
              <w:contextualSpacing/>
              <w:jc w:val="center"/>
              <w:rPr>
                <w:rFonts w:ascii="Times New Roman" w:eastAsia="Calibri" w:hAnsi="Times New Roman" w:cs="Times New Roman"/>
                <w:sz w:val="16"/>
                <w:szCs w:val="16"/>
                <w:lang w:eastAsia="en-US"/>
              </w:rPr>
            </w:pPr>
            <w:r w:rsidRPr="00D85090">
              <w:rPr>
                <w:rFonts w:ascii="Times New Roman" w:eastAsia="Calibri" w:hAnsi="Times New Roman" w:cs="Times New Roman"/>
                <w:sz w:val="16"/>
                <w:szCs w:val="16"/>
                <w:lang w:eastAsia="en-US"/>
              </w:rPr>
              <w:t>Тариф без учета НДС, руб./кВт*ч</w:t>
            </w:r>
          </w:p>
        </w:tc>
        <w:tc>
          <w:tcPr>
            <w:tcW w:w="2218" w:type="dxa"/>
            <w:vAlign w:val="center"/>
          </w:tcPr>
          <w:p w:rsidR="0081777F" w:rsidRPr="00D85090" w:rsidRDefault="0081777F" w:rsidP="000853A5">
            <w:pPr>
              <w:spacing w:before="20" w:after="20"/>
              <w:contextualSpacing/>
              <w:jc w:val="center"/>
              <w:rPr>
                <w:rFonts w:ascii="Times New Roman" w:eastAsia="Calibri" w:hAnsi="Times New Roman" w:cs="Times New Roman"/>
                <w:sz w:val="16"/>
                <w:szCs w:val="16"/>
                <w:lang w:eastAsia="en-US"/>
              </w:rPr>
            </w:pPr>
            <w:r w:rsidRPr="00D85090">
              <w:rPr>
                <w:rFonts w:ascii="Times New Roman" w:eastAsia="Calibri" w:hAnsi="Times New Roman" w:cs="Times New Roman"/>
                <w:sz w:val="16"/>
                <w:szCs w:val="16"/>
                <w:lang w:eastAsia="en-US"/>
              </w:rPr>
              <w:t>Экономия в финансовом выражении без учета НДС, руб.</w:t>
            </w:r>
          </w:p>
        </w:tc>
        <w:tc>
          <w:tcPr>
            <w:tcW w:w="1882" w:type="dxa"/>
            <w:vAlign w:val="center"/>
          </w:tcPr>
          <w:p w:rsidR="0081777F" w:rsidRPr="00D85090" w:rsidRDefault="0081777F" w:rsidP="000853A5">
            <w:pPr>
              <w:spacing w:before="20" w:after="20"/>
              <w:contextualSpacing/>
              <w:jc w:val="center"/>
              <w:rPr>
                <w:rFonts w:ascii="Times New Roman" w:eastAsia="Calibri" w:hAnsi="Times New Roman" w:cs="Times New Roman"/>
                <w:sz w:val="16"/>
                <w:szCs w:val="16"/>
                <w:lang w:eastAsia="en-US"/>
              </w:rPr>
            </w:pPr>
            <w:r w:rsidRPr="00D85090">
              <w:rPr>
                <w:rFonts w:ascii="Times New Roman" w:eastAsia="Calibri" w:hAnsi="Times New Roman" w:cs="Times New Roman"/>
                <w:sz w:val="16"/>
                <w:szCs w:val="16"/>
                <w:lang w:eastAsia="en-US"/>
              </w:rPr>
              <w:t>Срок окупаемости мероприятия</w:t>
            </w:r>
          </w:p>
        </w:tc>
      </w:tr>
      <w:tr w:rsidR="003864DA" w:rsidRPr="00D85090" w:rsidTr="00A450A2">
        <w:trPr>
          <w:trHeight w:val="344"/>
        </w:trPr>
        <w:tc>
          <w:tcPr>
            <w:tcW w:w="14743" w:type="dxa"/>
            <w:gridSpan w:val="7"/>
            <w:vAlign w:val="center"/>
          </w:tcPr>
          <w:p w:rsidR="003864DA" w:rsidRPr="00D85090" w:rsidRDefault="00CC2183" w:rsidP="00933B72">
            <w:pPr>
              <w:spacing w:before="20" w:after="20"/>
              <w:contextualSpacing/>
              <w:jc w:val="center"/>
              <w:rPr>
                <w:rFonts w:ascii="Times New Roman" w:eastAsia="Calibri" w:hAnsi="Times New Roman" w:cs="Times New Roman"/>
                <w:sz w:val="16"/>
                <w:szCs w:val="16"/>
                <w:lang w:eastAsia="en-US"/>
              </w:rPr>
            </w:pPr>
            <w:r w:rsidRPr="00D85090">
              <w:rPr>
                <w:rFonts w:ascii="Times New Roman" w:eastAsia="Calibri" w:hAnsi="Times New Roman" w:cs="Times New Roman"/>
                <w:sz w:val="16"/>
                <w:szCs w:val="16"/>
                <w:lang w:eastAsia="en-US"/>
              </w:rPr>
              <w:t xml:space="preserve">филиал АО «ЛОЭСК» «Восточные электросети» </w:t>
            </w:r>
          </w:p>
        </w:tc>
      </w:tr>
      <w:tr w:rsidR="005E7BA0" w:rsidRPr="00D85090" w:rsidTr="00195271">
        <w:trPr>
          <w:trHeight w:val="428"/>
        </w:trPr>
        <w:tc>
          <w:tcPr>
            <w:tcW w:w="1499" w:type="dxa"/>
            <w:vAlign w:val="center"/>
          </w:tcPr>
          <w:p w:rsidR="005E7BA0" w:rsidRPr="00D85090" w:rsidRDefault="005E7BA0" w:rsidP="005E7BA0">
            <w:pPr>
              <w:jc w:val="center"/>
              <w:rPr>
                <w:rFonts w:ascii="Times New Roman" w:hAnsi="Times New Roman" w:cs="Times New Roman"/>
                <w:color w:val="000000"/>
                <w:sz w:val="16"/>
                <w:szCs w:val="16"/>
              </w:rPr>
            </w:pPr>
            <w:r w:rsidRPr="00D85090">
              <w:rPr>
                <w:rFonts w:ascii="Times New Roman" w:hAnsi="Times New Roman" w:cs="Times New Roman"/>
                <w:color w:val="000000"/>
                <w:sz w:val="16"/>
                <w:szCs w:val="16"/>
              </w:rPr>
              <w:t>202</w:t>
            </w:r>
            <w:r w:rsidR="00B101D2" w:rsidRPr="00D85090">
              <w:rPr>
                <w:rFonts w:ascii="Times New Roman" w:hAnsi="Times New Roman" w:cs="Times New Roman"/>
                <w:color w:val="000000"/>
                <w:sz w:val="16"/>
                <w:szCs w:val="16"/>
              </w:rPr>
              <w:t>8</w:t>
            </w:r>
          </w:p>
        </w:tc>
        <w:tc>
          <w:tcPr>
            <w:tcW w:w="4322" w:type="dxa"/>
            <w:vAlign w:val="center"/>
          </w:tcPr>
          <w:p w:rsidR="005E7BA0" w:rsidRPr="00D85090" w:rsidRDefault="007D5C4D" w:rsidP="005E7BA0">
            <w:pPr>
              <w:jc w:val="center"/>
              <w:rPr>
                <w:rFonts w:ascii="Times New Roman" w:hAnsi="Times New Roman" w:cs="Times New Roman"/>
                <w:color w:val="000000"/>
                <w:sz w:val="16"/>
                <w:szCs w:val="16"/>
              </w:rPr>
            </w:pPr>
            <w:proofErr w:type="spellStart"/>
            <w:r w:rsidRPr="00D85090">
              <w:rPr>
                <w:rFonts w:ascii="Times New Roman" w:eastAsia="Calibri" w:hAnsi="Times New Roman" w:cs="Times New Roman"/>
                <w:sz w:val="16"/>
                <w:szCs w:val="16"/>
                <w:lang w:eastAsia="en-US"/>
              </w:rPr>
              <w:t>Тихв</w:t>
            </w:r>
            <w:proofErr w:type="spellEnd"/>
            <w:r w:rsidRPr="00D85090">
              <w:rPr>
                <w:rFonts w:ascii="Times New Roman" w:eastAsia="Calibri" w:hAnsi="Times New Roman" w:cs="Times New Roman"/>
                <w:sz w:val="16"/>
                <w:szCs w:val="16"/>
                <w:lang w:eastAsia="en-US"/>
              </w:rPr>
              <w:t xml:space="preserve">, РК ВЛ-0.4 </w:t>
            </w:r>
            <w:proofErr w:type="spellStart"/>
            <w:r w:rsidRPr="00D85090">
              <w:rPr>
                <w:rFonts w:ascii="Times New Roman" w:eastAsia="Calibri" w:hAnsi="Times New Roman" w:cs="Times New Roman"/>
                <w:sz w:val="16"/>
                <w:szCs w:val="16"/>
                <w:lang w:eastAsia="en-US"/>
              </w:rPr>
              <w:t>кВ</w:t>
            </w:r>
            <w:proofErr w:type="spellEnd"/>
            <w:r w:rsidRPr="00D85090">
              <w:rPr>
                <w:rFonts w:ascii="Times New Roman" w:eastAsia="Calibri" w:hAnsi="Times New Roman" w:cs="Times New Roman"/>
                <w:sz w:val="16"/>
                <w:szCs w:val="16"/>
                <w:lang w:eastAsia="en-US"/>
              </w:rPr>
              <w:t xml:space="preserve"> от КТП-48 в </w:t>
            </w:r>
            <w:proofErr w:type="spellStart"/>
            <w:r w:rsidRPr="00D85090">
              <w:rPr>
                <w:rFonts w:ascii="Times New Roman" w:eastAsia="Calibri" w:hAnsi="Times New Roman" w:cs="Times New Roman"/>
                <w:sz w:val="16"/>
                <w:szCs w:val="16"/>
                <w:lang w:eastAsia="en-US"/>
              </w:rPr>
              <w:t>г.Тихвин</w:t>
            </w:r>
            <w:proofErr w:type="spellEnd"/>
            <w:r w:rsidRPr="00D85090">
              <w:rPr>
                <w:rFonts w:ascii="Times New Roman" w:eastAsia="Calibri" w:hAnsi="Times New Roman" w:cs="Times New Roman"/>
                <w:sz w:val="16"/>
                <w:szCs w:val="16"/>
                <w:lang w:eastAsia="en-US"/>
              </w:rPr>
              <w:t xml:space="preserve"> </w:t>
            </w:r>
            <w:proofErr w:type="gramStart"/>
            <w:r w:rsidRPr="00D85090">
              <w:rPr>
                <w:rFonts w:ascii="Times New Roman" w:eastAsia="Calibri" w:hAnsi="Times New Roman" w:cs="Times New Roman"/>
                <w:sz w:val="16"/>
                <w:szCs w:val="16"/>
                <w:lang w:eastAsia="en-US"/>
              </w:rPr>
              <w:t>ЛО  (</w:t>
            </w:r>
            <w:proofErr w:type="gramEnd"/>
            <w:r w:rsidRPr="00D85090">
              <w:rPr>
                <w:rFonts w:ascii="Times New Roman" w:eastAsia="Calibri" w:hAnsi="Times New Roman" w:cs="Times New Roman"/>
                <w:sz w:val="16"/>
                <w:szCs w:val="16"/>
                <w:lang w:eastAsia="en-US"/>
              </w:rPr>
              <w:t>Инв.№ 200000309) (</w:t>
            </w:r>
            <w:r w:rsidR="00FB0846" w:rsidRPr="00D85090">
              <w:rPr>
                <w:rFonts w:ascii="Times New Roman" w:eastAsia="Calibri" w:hAnsi="Times New Roman" w:cs="Times New Roman"/>
                <w:sz w:val="16"/>
                <w:szCs w:val="16"/>
                <w:lang w:eastAsia="en-US"/>
              </w:rPr>
              <w:t>J_21-1-20-0-01-04-2-0020</w:t>
            </w:r>
            <w:r w:rsidRPr="00D85090">
              <w:rPr>
                <w:rFonts w:ascii="Times New Roman" w:eastAsia="Calibri" w:hAnsi="Times New Roman" w:cs="Times New Roman"/>
                <w:sz w:val="16"/>
                <w:szCs w:val="16"/>
                <w:lang w:eastAsia="en-US"/>
              </w:rPr>
              <w:t>)</w:t>
            </w:r>
          </w:p>
        </w:tc>
        <w:tc>
          <w:tcPr>
            <w:tcW w:w="1410" w:type="dxa"/>
            <w:vAlign w:val="center"/>
          </w:tcPr>
          <w:p w:rsidR="004F77EA" w:rsidRPr="00D85090" w:rsidRDefault="00715EC0" w:rsidP="004F77EA">
            <w:pPr>
              <w:jc w:val="center"/>
              <w:rPr>
                <w:rFonts w:ascii="Times New Roman" w:hAnsi="Times New Roman" w:cs="Times New Roman"/>
                <w:bCs/>
                <w:color w:val="000000"/>
                <w:sz w:val="16"/>
                <w:szCs w:val="16"/>
              </w:rPr>
            </w:pPr>
            <w:r w:rsidRPr="00D85090">
              <w:rPr>
                <w:rFonts w:ascii="Times New Roman" w:hAnsi="Times New Roman" w:cs="Times New Roman"/>
                <w:bCs/>
                <w:color w:val="000000"/>
                <w:sz w:val="16"/>
                <w:szCs w:val="16"/>
              </w:rPr>
              <w:t>804 537,75</w:t>
            </w:r>
          </w:p>
        </w:tc>
        <w:tc>
          <w:tcPr>
            <w:tcW w:w="1274" w:type="dxa"/>
            <w:vAlign w:val="center"/>
          </w:tcPr>
          <w:p w:rsidR="005E7BA0" w:rsidRPr="00D85090" w:rsidRDefault="001D09EE" w:rsidP="005E7BA0">
            <w:pPr>
              <w:jc w:val="center"/>
              <w:rPr>
                <w:rFonts w:ascii="Times New Roman" w:hAnsi="Times New Roman" w:cs="Times New Roman"/>
                <w:color w:val="000000"/>
                <w:sz w:val="16"/>
                <w:szCs w:val="16"/>
              </w:rPr>
            </w:pPr>
            <w:r w:rsidRPr="00D85090">
              <w:rPr>
                <w:rFonts w:ascii="Times New Roman" w:hAnsi="Times New Roman" w:cs="Times New Roman"/>
                <w:color w:val="000000"/>
                <w:sz w:val="16"/>
                <w:szCs w:val="16"/>
              </w:rPr>
              <w:t>27 968</w:t>
            </w:r>
          </w:p>
        </w:tc>
        <w:tc>
          <w:tcPr>
            <w:tcW w:w="2138" w:type="dxa"/>
            <w:vAlign w:val="center"/>
          </w:tcPr>
          <w:p w:rsidR="004F77EA" w:rsidRPr="00D85090" w:rsidRDefault="00B101D2" w:rsidP="004F77EA">
            <w:pPr>
              <w:jc w:val="center"/>
              <w:rPr>
                <w:rFonts w:ascii="Times New Roman" w:eastAsia="Calibri" w:hAnsi="Times New Roman" w:cs="Times New Roman"/>
                <w:sz w:val="16"/>
                <w:szCs w:val="16"/>
                <w:lang w:eastAsia="en-US"/>
              </w:rPr>
            </w:pPr>
            <w:r w:rsidRPr="00D85090">
              <w:rPr>
                <w:rFonts w:ascii="Times New Roman" w:eastAsia="Calibri" w:hAnsi="Times New Roman" w:cs="Times New Roman"/>
                <w:sz w:val="16"/>
                <w:szCs w:val="16"/>
                <w:lang w:eastAsia="en-US"/>
              </w:rPr>
              <w:t>4,75427</w:t>
            </w:r>
          </w:p>
        </w:tc>
        <w:tc>
          <w:tcPr>
            <w:tcW w:w="2218" w:type="dxa"/>
            <w:vAlign w:val="center"/>
          </w:tcPr>
          <w:p w:rsidR="009216BE" w:rsidRPr="00D85090" w:rsidRDefault="00B101D2" w:rsidP="009216BE">
            <w:pPr>
              <w:jc w:val="center"/>
              <w:rPr>
                <w:rFonts w:ascii="Times New Roman" w:hAnsi="Times New Roman" w:cs="Times New Roman"/>
                <w:color w:val="000000"/>
                <w:sz w:val="16"/>
                <w:szCs w:val="16"/>
              </w:rPr>
            </w:pPr>
            <w:r w:rsidRPr="00D85090">
              <w:rPr>
                <w:rFonts w:ascii="Times New Roman" w:hAnsi="Times New Roman" w:cs="Times New Roman"/>
                <w:color w:val="000000"/>
                <w:sz w:val="16"/>
                <w:szCs w:val="16"/>
              </w:rPr>
              <w:t>132 967,42</w:t>
            </w:r>
          </w:p>
        </w:tc>
        <w:tc>
          <w:tcPr>
            <w:tcW w:w="1882" w:type="dxa"/>
            <w:vAlign w:val="center"/>
          </w:tcPr>
          <w:p w:rsidR="00E03E03" w:rsidRPr="00D85090" w:rsidRDefault="00B101D2" w:rsidP="00E03E03">
            <w:pPr>
              <w:jc w:val="center"/>
              <w:rPr>
                <w:rFonts w:ascii="Times New Roman" w:hAnsi="Times New Roman" w:cs="Times New Roman"/>
                <w:color w:val="000000"/>
                <w:sz w:val="16"/>
                <w:szCs w:val="16"/>
              </w:rPr>
            </w:pPr>
            <w:r w:rsidRPr="00D85090">
              <w:rPr>
                <w:rFonts w:ascii="Times New Roman" w:hAnsi="Times New Roman" w:cs="Times New Roman"/>
                <w:color w:val="000000"/>
                <w:sz w:val="16"/>
                <w:szCs w:val="16"/>
              </w:rPr>
              <w:t>6,1</w:t>
            </w:r>
          </w:p>
        </w:tc>
      </w:tr>
      <w:tr w:rsidR="005E7BA0" w:rsidRPr="00D85090" w:rsidTr="00195271">
        <w:trPr>
          <w:trHeight w:val="550"/>
        </w:trPr>
        <w:tc>
          <w:tcPr>
            <w:tcW w:w="1499" w:type="dxa"/>
            <w:vAlign w:val="center"/>
          </w:tcPr>
          <w:p w:rsidR="005E7BA0" w:rsidRPr="00D85090" w:rsidRDefault="00195271" w:rsidP="005E7BA0">
            <w:pPr>
              <w:jc w:val="center"/>
              <w:rPr>
                <w:rFonts w:ascii="Times New Roman" w:hAnsi="Times New Roman" w:cs="Times New Roman"/>
                <w:color w:val="000000"/>
                <w:sz w:val="16"/>
                <w:szCs w:val="16"/>
              </w:rPr>
            </w:pPr>
            <w:r w:rsidRPr="00D85090">
              <w:rPr>
                <w:rFonts w:ascii="Times New Roman" w:hAnsi="Times New Roman" w:cs="Times New Roman"/>
                <w:color w:val="000000"/>
                <w:sz w:val="16"/>
                <w:szCs w:val="16"/>
              </w:rPr>
              <w:t>202</w:t>
            </w:r>
            <w:r w:rsidR="00B101D2" w:rsidRPr="00D85090">
              <w:rPr>
                <w:rFonts w:ascii="Times New Roman" w:hAnsi="Times New Roman" w:cs="Times New Roman"/>
                <w:color w:val="000000"/>
                <w:sz w:val="16"/>
                <w:szCs w:val="16"/>
              </w:rPr>
              <w:t>8</w:t>
            </w:r>
          </w:p>
        </w:tc>
        <w:tc>
          <w:tcPr>
            <w:tcW w:w="4322" w:type="dxa"/>
            <w:vAlign w:val="center"/>
          </w:tcPr>
          <w:p w:rsidR="005E7BA0" w:rsidRPr="00D85090" w:rsidRDefault="00195271" w:rsidP="005E7BA0">
            <w:pPr>
              <w:jc w:val="center"/>
              <w:rPr>
                <w:rFonts w:ascii="Times New Roman" w:hAnsi="Times New Roman" w:cs="Times New Roman"/>
                <w:color w:val="000000"/>
                <w:sz w:val="16"/>
                <w:szCs w:val="16"/>
              </w:rPr>
            </w:pPr>
            <w:r w:rsidRPr="00D85090">
              <w:rPr>
                <w:rFonts w:ascii="Times New Roman" w:eastAsia="Calibri" w:hAnsi="Times New Roman" w:cs="Times New Roman"/>
                <w:sz w:val="16"/>
                <w:szCs w:val="16"/>
                <w:lang w:eastAsia="en-US"/>
              </w:rPr>
              <w:t>Реконструкция КЛ-0,4кВ от ТП-8 ф."20 квартал середина" в части замены опор, провода протяженностью 0,56 км в г. Пикалево ЛО (</w:t>
            </w:r>
            <w:r w:rsidR="00E87473" w:rsidRPr="00D85090">
              <w:rPr>
                <w:rFonts w:ascii="Times New Roman" w:eastAsia="Calibri" w:hAnsi="Times New Roman" w:cs="Times New Roman"/>
                <w:sz w:val="16"/>
                <w:szCs w:val="16"/>
                <w:lang w:eastAsia="en-US"/>
              </w:rPr>
              <w:t>O_26-1-20-0-01-04-0-0049</w:t>
            </w:r>
            <w:r w:rsidRPr="00D85090">
              <w:rPr>
                <w:rFonts w:ascii="Times New Roman" w:eastAsia="Calibri" w:hAnsi="Times New Roman" w:cs="Times New Roman"/>
                <w:sz w:val="16"/>
                <w:szCs w:val="16"/>
                <w:lang w:eastAsia="en-US"/>
              </w:rPr>
              <w:t>)</w:t>
            </w:r>
          </w:p>
        </w:tc>
        <w:tc>
          <w:tcPr>
            <w:tcW w:w="1410" w:type="dxa"/>
            <w:vAlign w:val="center"/>
          </w:tcPr>
          <w:p w:rsidR="005E7BA0" w:rsidRPr="00D85090" w:rsidRDefault="00715EC0" w:rsidP="005E7BA0">
            <w:pPr>
              <w:jc w:val="center"/>
              <w:rPr>
                <w:rFonts w:ascii="Times New Roman" w:hAnsi="Times New Roman" w:cs="Times New Roman"/>
                <w:bCs/>
                <w:color w:val="000000"/>
                <w:sz w:val="16"/>
                <w:szCs w:val="16"/>
              </w:rPr>
            </w:pPr>
            <w:r w:rsidRPr="00D85090">
              <w:rPr>
                <w:rFonts w:ascii="Times New Roman" w:hAnsi="Times New Roman" w:cs="Times New Roman"/>
                <w:bCs/>
                <w:color w:val="000000"/>
                <w:sz w:val="16"/>
                <w:szCs w:val="16"/>
              </w:rPr>
              <w:t>2 350 683,78</w:t>
            </w:r>
          </w:p>
        </w:tc>
        <w:tc>
          <w:tcPr>
            <w:tcW w:w="1274" w:type="dxa"/>
            <w:vAlign w:val="center"/>
          </w:tcPr>
          <w:p w:rsidR="005E7BA0" w:rsidRPr="00D85090" w:rsidRDefault="00195271" w:rsidP="005E7BA0">
            <w:pPr>
              <w:jc w:val="center"/>
              <w:rPr>
                <w:rFonts w:ascii="Times New Roman" w:hAnsi="Times New Roman" w:cs="Times New Roman"/>
                <w:color w:val="000000"/>
                <w:sz w:val="16"/>
                <w:szCs w:val="16"/>
              </w:rPr>
            </w:pPr>
            <w:r w:rsidRPr="00D85090">
              <w:rPr>
                <w:rFonts w:ascii="Times New Roman" w:hAnsi="Times New Roman" w:cs="Times New Roman"/>
                <w:color w:val="000000"/>
                <w:sz w:val="16"/>
                <w:szCs w:val="16"/>
              </w:rPr>
              <w:t>9 235</w:t>
            </w:r>
          </w:p>
        </w:tc>
        <w:tc>
          <w:tcPr>
            <w:tcW w:w="2138" w:type="dxa"/>
            <w:vAlign w:val="center"/>
          </w:tcPr>
          <w:p w:rsidR="005E7BA0" w:rsidRPr="00D85090" w:rsidRDefault="00B101D2" w:rsidP="007665CC">
            <w:pPr>
              <w:jc w:val="center"/>
              <w:rPr>
                <w:rFonts w:ascii="Times New Roman" w:hAnsi="Times New Roman" w:cs="Times New Roman"/>
                <w:color w:val="000000"/>
                <w:sz w:val="16"/>
                <w:szCs w:val="16"/>
              </w:rPr>
            </w:pPr>
            <w:r w:rsidRPr="00D85090">
              <w:rPr>
                <w:rFonts w:ascii="Times New Roman" w:eastAsia="Calibri" w:hAnsi="Times New Roman" w:cs="Times New Roman"/>
                <w:sz w:val="16"/>
                <w:szCs w:val="16"/>
                <w:lang w:eastAsia="en-US"/>
              </w:rPr>
              <w:t>4,75427</w:t>
            </w:r>
          </w:p>
        </w:tc>
        <w:tc>
          <w:tcPr>
            <w:tcW w:w="2218" w:type="dxa"/>
            <w:vAlign w:val="center"/>
          </w:tcPr>
          <w:p w:rsidR="005E7BA0" w:rsidRPr="00D85090" w:rsidRDefault="00B101D2" w:rsidP="005E7BA0">
            <w:pPr>
              <w:jc w:val="center"/>
              <w:rPr>
                <w:rFonts w:ascii="Times New Roman" w:hAnsi="Times New Roman" w:cs="Times New Roman"/>
                <w:color w:val="000000"/>
                <w:sz w:val="16"/>
                <w:szCs w:val="16"/>
              </w:rPr>
            </w:pPr>
            <w:r w:rsidRPr="00D85090">
              <w:rPr>
                <w:rFonts w:ascii="Times New Roman" w:hAnsi="Times New Roman" w:cs="Times New Roman"/>
                <w:color w:val="000000"/>
                <w:sz w:val="16"/>
                <w:szCs w:val="16"/>
              </w:rPr>
              <w:t>43 905,68</w:t>
            </w:r>
          </w:p>
        </w:tc>
        <w:tc>
          <w:tcPr>
            <w:tcW w:w="1882" w:type="dxa"/>
            <w:vAlign w:val="center"/>
          </w:tcPr>
          <w:p w:rsidR="005E7BA0" w:rsidRPr="00D85090" w:rsidRDefault="00715EC0" w:rsidP="005E7BA0">
            <w:pPr>
              <w:jc w:val="center"/>
              <w:rPr>
                <w:rFonts w:ascii="Times New Roman" w:hAnsi="Times New Roman" w:cs="Times New Roman"/>
                <w:color w:val="000000"/>
                <w:sz w:val="16"/>
                <w:szCs w:val="16"/>
              </w:rPr>
            </w:pPr>
            <w:r w:rsidRPr="00D85090">
              <w:rPr>
                <w:rFonts w:ascii="Times New Roman" w:hAnsi="Times New Roman" w:cs="Times New Roman"/>
                <w:color w:val="000000"/>
                <w:sz w:val="16"/>
                <w:szCs w:val="16"/>
              </w:rPr>
              <w:t>сопутствующий эффект*</w:t>
            </w:r>
          </w:p>
        </w:tc>
      </w:tr>
      <w:tr w:rsidR="005F0191" w:rsidRPr="00D85090" w:rsidTr="00195271">
        <w:trPr>
          <w:trHeight w:val="550"/>
        </w:trPr>
        <w:tc>
          <w:tcPr>
            <w:tcW w:w="1499" w:type="dxa"/>
            <w:vAlign w:val="center"/>
          </w:tcPr>
          <w:p w:rsidR="005F0191" w:rsidRPr="00D85090" w:rsidRDefault="006C7D48" w:rsidP="005E7BA0">
            <w:pPr>
              <w:jc w:val="center"/>
              <w:rPr>
                <w:rFonts w:ascii="Times New Roman" w:hAnsi="Times New Roman" w:cs="Times New Roman"/>
                <w:color w:val="000000"/>
                <w:sz w:val="16"/>
                <w:szCs w:val="16"/>
              </w:rPr>
            </w:pPr>
            <w:r w:rsidRPr="00D85090">
              <w:rPr>
                <w:rFonts w:ascii="Times New Roman" w:hAnsi="Times New Roman" w:cs="Times New Roman"/>
                <w:color w:val="000000"/>
                <w:sz w:val="16"/>
                <w:szCs w:val="16"/>
              </w:rPr>
              <w:t>202</w:t>
            </w:r>
            <w:r w:rsidR="00B101D2" w:rsidRPr="00D85090">
              <w:rPr>
                <w:rFonts w:ascii="Times New Roman" w:hAnsi="Times New Roman" w:cs="Times New Roman"/>
                <w:color w:val="000000"/>
                <w:sz w:val="16"/>
                <w:szCs w:val="16"/>
              </w:rPr>
              <w:t xml:space="preserve">6 </w:t>
            </w:r>
            <w:r w:rsidRPr="00D85090">
              <w:rPr>
                <w:rFonts w:ascii="Times New Roman" w:hAnsi="Times New Roman" w:cs="Times New Roman"/>
                <w:color w:val="000000"/>
                <w:sz w:val="16"/>
                <w:szCs w:val="16"/>
              </w:rPr>
              <w:t>(мероприятие перенесено из Программы 2020-2024)</w:t>
            </w:r>
          </w:p>
        </w:tc>
        <w:tc>
          <w:tcPr>
            <w:tcW w:w="4322" w:type="dxa"/>
            <w:vAlign w:val="center"/>
          </w:tcPr>
          <w:p w:rsidR="005F0191" w:rsidRPr="00D85090" w:rsidRDefault="006C7D48" w:rsidP="005E7BA0">
            <w:pPr>
              <w:jc w:val="center"/>
              <w:rPr>
                <w:rFonts w:ascii="Times New Roman" w:eastAsia="Calibri" w:hAnsi="Times New Roman" w:cs="Times New Roman"/>
                <w:sz w:val="16"/>
                <w:szCs w:val="16"/>
                <w:lang w:eastAsia="en-US"/>
              </w:rPr>
            </w:pPr>
            <w:r w:rsidRPr="00D85090">
              <w:rPr>
                <w:rFonts w:ascii="Times New Roman" w:eastAsia="Calibri" w:hAnsi="Times New Roman" w:cs="Times New Roman"/>
                <w:sz w:val="16"/>
                <w:szCs w:val="16"/>
                <w:lang w:eastAsia="en-US"/>
              </w:rPr>
              <w:t xml:space="preserve">Бокс, РК ВЛ-0,4 </w:t>
            </w:r>
            <w:proofErr w:type="spellStart"/>
            <w:r w:rsidRPr="00D85090">
              <w:rPr>
                <w:rFonts w:ascii="Times New Roman" w:eastAsia="Calibri" w:hAnsi="Times New Roman" w:cs="Times New Roman"/>
                <w:sz w:val="16"/>
                <w:szCs w:val="16"/>
                <w:lang w:eastAsia="en-US"/>
              </w:rPr>
              <w:t>кВ</w:t>
            </w:r>
            <w:proofErr w:type="spellEnd"/>
            <w:r w:rsidRPr="00D85090">
              <w:rPr>
                <w:rFonts w:ascii="Times New Roman" w:eastAsia="Calibri" w:hAnsi="Times New Roman" w:cs="Times New Roman"/>
                <w:sz w:val="16"/>
                <w:szCs w:val="16"/>
                <w:lang w:eastAsia="en-US"/>
              </w:rPr>
              <w:t xml:space="preserve"> (01) </w:t>
            </w:r>
            <w:proofErr w:type="spellStart"/>
            <w:r w:rsidRPr="00D85090">
              <w:rPr>
                <w:rFonts w:ascii="Times New Roman" w:eastAsia="Calibri" w:hAnsi="Times New Roman" w:cs="Times New Roman"/>
                <w:sz w:val="16"/>
                <w:szCs w:val="16"/>
                <w:lang w:eastAsia="en-US"/>
              </w:rPr>
              <w:t>Обрино</w:t>
            </w:r>
            <w:proofErr w:type="spellEnd"/>
            <w:r w:rsidRPr="00D85090">
              <w:rPr>
                <w:rFonts w:ascii="Times New Roman" w:eastAsia="Calibri" w:hAnsi="Times New Roman" w:cs="Times New Roman"/>
                <w:sz w:val="16"/>
                <w:szCs w:val="16"/>
                <w:lang w:eastAsia="en-US"/>
              </w:rPr>
              <w:t xml:space="preserve"> (от ТП-42 - 1 ф."</w:t>
            </w:r>
            <w:proofErr w:type="spellStart"/>
            <w:r w:rsidRPr="00D85090">
              <w:rPr>
                <w:rFonts w:ascii="Times New Roman" w:eastAsia="Calibri" w:hAnsi="Times New Roman" w:cs="Times New Roman"/>
                <w:sz w:val="16"/>
                <w:szCs w:val="16"/>
                <w:lang w:eastAsia="en-US"/>
              </w:rPr>
              <w:t>Обрино</w:t>
            </w:r>
            <w:proofErr w:type="spellEnd"/>
            <w:r w:rsidRPr="00D85090">
              <w:rPr>
                <w:rFonts w:ascii="Times New Roman" w:eastAsia="Calibri" w:hAnsi="Times New Roman" w:cs="Times New Roman"/>
                <w:sz w:val="16"/>
                <w:szCs w:val="16"/>
                <w:lang w:eastAsia="en-US"/>
              </w:rPr>
              <w:t>, левая сторона</w:t>
            </w:r>
            <w:proofErr w:type="gramStart"/>
            <w:r w:rsidRPr="00D85090">
              <w:rPr>
                <w:rFonts w:ascii="Times New Roman" w:eastAsia="Calibri" w:hAnsi="Times New Roman" w:cs="Times New Roman"/>
                <w:sz w:val="16"/>
                <w:szCs w:val="16"/>
                <w:lang w:eastAsia="en-US"/>
              </w:rPr>
              <w:t>" )</w:t>
            </w:r>
            <w:proofErr w:type="gramEnd"/>
            <w:r w:rsidRPr="00D85090">
              <w:rPr>
                <w:rFonts w:ascii="Times New Roman" w:eastAsia="Calibri" w:hAnsi="Times New Roman" w:cs="Times New Roman"/>
                <w:sz w:val="16"/>
                <w:szCs w:val="16"/>
                <w:lang w:eastAsia="en-US"/>
              </w:rPr>
              <w:t xml:space="preserve"> в </w:t>
            </w:r>
            <w:proofErr w:type="spellStart"/>
            <w:r w:rsidRPr="00D85090">
              <w:rPr>
                <w:rFonts w:ascii="Times New Roman" w:eastAsia="Calibri" w:hAnsi="Times New Roman" w:cs="Times New Roman"/>
                <w:sz w:val="16"/>
                <w:szCs w:val="16"/>
                <w:lang w:eastAsia="en-US"/>
              </w:rPr>
              <w:t>г.Пикалево</w:t>
            </w:r>
            <w:proofErr w:type="spellEnd"/>
            <w:r w:rsidRPr="00D85090">
              <w:rPr>
                <w:rFonts w:ascii="Times New Roman" w:eastAsia="Calibri" w:hAnsi="Times New Roman" w:cs="Times New Roman"/>
                <w:sz w:val="16"/>
                <w:szCs w:val="16"/>
                <w:lang w:eastAsia="en-US"/>
              </w:rPr>
              <w:t xml:space="preserve"> ЛО (инв.№ 200001188) (</w:t>
            </w:r>
            <w:r w:rsidR="001E7CCA" w:rsidRPr="00D85090">
              <w:rPr>
                <w:rFonts w:ascii="Times New Roman" w:eastAsia="Calibri" w:hAnsi="Times New Roman" w:cs="Times New Roman"/>
                <w:sz w:val="16"/>
                <w:szCs w:val="16"/>
                <w:lang w:eastAsia="en-US"/>
              </w:rPr>
              <w:t>J_20-1-20-0-01-04-2-0118</w:t>
            </w:r>
            <w:r w:rsidRPr="00D85090">
              <w:rPr>
                <w:rFonts w:ascii="Times New Roman" w:eastAsia="Calibri" w:hAnsi="Times New Roman" w:cs="Times New Roman"/>
                <w:sz w:val="16"/>
                <w:szCs w:val="16"/>
                <w:lang w:eastAsia="en-US"/>
              </w:rPr>
              <w:t>)</w:t>
            </w:r>
          </w:p>
        </w:tc>
        <w:tc>
          <w:tcPr>
            <w:tcW w:w="1410" w:type="dxa"/>
            <w:vAlign w:val="center"/>
          </w:tcPr>
          <w:p w:rsidR="005F0191" w:rsidRPr="00D85090" w:rsidRDefault="006C7D48" w:rsidP="005E7BA0">
            <w:pPr>
              <w:jc w:val="center"/>
              <w:rPr>
                <w:rFonts w:ascii="Times New Roman" w:hAnsi="Times New Roman" w:cs="Times New Roman"/>
                <w:bCs/>
                <w:color w:val="000000"/>
                <w:sz w:val="16"/>
                <w:szCs w:val="16"/>
              </w:rPr>
            </w:pPr>
            <w:r w:rsidRPr="00D85090">
              <w:rPr>
                <w:rFonts w:ascii="Times New Roman" w:hAnsi="Times New Roman" w:cs="Times New Roman"/>
                <w:bCs/>
                <w:color w:val="000000"/>
                <w:sz w:val="16"/>
                <w:szCs w:val="16"/>
              </w:rPr>
              <w:t>6 497 203,45</w:t>
            </w:r>
          </w:p>
        </w:tc>
        <w:tc>
          <w:tcPr>
            <w:tcW w:w="1274" w:type="dxa"/>
            <w:vAlign w:val="center"/>
          </w:tcPr>
          <w:p w:rsidR="005F0191" w:rsidRPr="00D85090" w:rsidRDefault="006C7D48" w:rsidP="005E7BA0">
            <w:pPr>
              <w:jc w:val="center"/>
              <w:rPr>
                <w:rFonts w:ascii="Times New Roman" w:hAnsi="Times New Roman" w:cs="Times New Roman"/>
                <w:color w:val="000000"/>
                <w:sz w:val="16"/>
                <w:szCs w:val="16"/>
              </w:rPr>
            </w:pPr>
            <w:r w:rsidRPr="00D85090">
              <w:rPr>
                <w:rFonts w:ascii="Times New Roman" w:hAnsi="Times New Roman" w:cs="Times New Roman"/>
                <w:color w:val="000000"/>
                <w:sz w:val="16"/>
                <w:szCs w:val="16"/>
              </w:rPr>
              <w:t>65 879</w:t>
            </w:r>
          </w:p>
        </w:tc>
        <w:tc>
          <w:tcPr>
            <w:tcW w:w="2138" w:type="dxa"/>
            <w:vAlign w:val="center"/>
          </w:tcPr>
          <w:p w:rsidR="005F0191" w:rsidRPr="00D85090" w:rsidRDefault="00B101D2" w:rsidP="007665CC">
            <w:pPr>
              <w:jc w:val="center"/>
              <w:rPr>
                <w:rFonts w:ascii="Times New Roman" w:eastAsia="Calibri" w:hAnsi="Times New Roman" w:cs="Times New Roman"/>
                <w:sz w:val="16"/>
                <w:szCs w:val="16"/>
                <w:lang w:eastAsia="en-US"/>
              </w:rPr>
            </w:pPr>
            <w:r w:rsidRPr="00D85090">
              <w:rPr>
                <w:rFonts w:ascii="Times New Roman" w:eastAsia="Calibri" w:hAnsi="Times New Roman" w:cs="Times New Roman"/>
                <w:sz w:val="16"/>
                <w:szCs w:val="16"/>
                <w:lang w:eastAsia="en-US"/>
              </w:rPr>
              <w:t>4,39728</w:t>
            </w:r>
          </w:p>
        </w:tc>
        <w:tc>
          <w:tcPr>
            <w:tcW w:w="2218" w:type="dxa"/>
            <w:vAlign w:val="center"/>
          </w:tcPr>
          <w:p w:rsidR="005F0191" w:rsidRPr="00D85090" w:rsidRDefault="00B101D2" w:rsidP="005E7BA0">
            <w:pPr>
              <w:jc w:val="center"/>
              <w:rPr>
                <w:rFonts w:ascii="Times New Roman" w:hAnsi="Times New Roman" w:cs="Times New Roman"/>
                <w:color w:val="000000"/>
                <w:sz w:val="16"/>
                <w:szCs w:val="16"/>
              </w:rPr>
            </w:pPr>
            <w:r w:rsidRPr="00D85090">
              <w:rPr>
                <w:rFonts w:ascii="Times New Roman" w:hAnsi="Times New Roman" w:cs="Times New Roman"/>
                <w:color w:val="000000"/>
                <w:sz w:val="16"/>
                <w:szCs w:val="16"/>
              </w:rPr>
              <w:t>289 688,41</w:t>
            </w:r>
          </w:p>
        </w:tc>
        <w:tc>
          <w:tcPr>
            <w:tcW w:w="1882" w:type="dxa"/>
            <w:vAlign w:val="center"/>
          </w:tcPr>
          <w:p w:rsidR="005F0191" w:rsidRPr="00D85090" w:rsidRDefault="00B101D2" w:rsidP="005E7BA0">
            <w:pPr>
              <w:jc w:val="center"/>
              <w:rPr>
                <w:rFonts w:ascii="Times New Roman" w:hAnsi="Times New Roman" w:cs="Times New Roman"/>
                <w:color w:val="000000"/>
                <w:sz w:val="16"/>
                <w:szCs w:val="16"/>
              </w:rPr>
            </w:pPr>
            <w:r w:rsidRPr="00D85090">
              <w:rPr>
                <w:rFonts w:ascii="Times New Roman" w:hAnsi="Times New Roman" w:cs="Times New Roman"/>
                <w:color w:val="000000"/>
                <w:sz w:val="16"/>
                <w:szCs w:val="16"/>
              </w:rPr>
              <w:t>22,4</w:t>
            </w:r>
          </w:p>
        </w:tc>
      </w:tr>
      <w:tr w:rsidR="00106C12" w:rsidRPr="00D85090" w:rsidTr="00A450A2">
        <w:trPr>
          <w:trHeight w:val="416"/>
        </w:trPr>
        <w:tc>
          <w:tcPr>
            <w:tcW w:w="14743" w:type="dxa"/>
            <w:gridSpan w:val="7"/>
            <w:vAlign w:val="center"/>
          </w:tcPr>
          <w:p w:rsidR="00106C12" w:rsidRPr="00D85090" w:rsidRDefault="00CC2183" w:rsidP="00067DD2">
            <w:pPr>
              <w:jc w:val="center"/>
              <w:rPr>
                <w:rFonts w:ascii="Times New Roman" w:eastAsia="Calibri" w:hAnsi="Times New Roman" w:cs="Times New Roman"/>
                <w:color w:val="000000"/>
                <w:sz w:val="20"/>
                <w:szCs w:val="20"/>
                <w:lang w:eastAsia="en-US"/>
              </w:rPr>
            </w:pPr>
            <w:r w:rsidRPr="00D85090">
              <w:rPr>
                <w:rFonts w:ascii="Times New Roman" w:eastAsia="Calibri" w:hAnsi="Times New Roman" w:cs="Times New Roman"/>
                <w:sz w:val="16"/>
                <w:szCs w:val="16"/>
                <w:lang w:eastAsia="en-US"/>
              </w:rPr>
              <w:t xml:space="preserve">филиал АО </w:t>
            </w:r>
            <w:r w:rsidR="00067DD2" w:rsidRPr="00D85090">
              <w:rPr>
                <w:rFonts w:ascii="Times New Roman" w:eastAsia="Calibri" w:hAnsi="Times New Roman" w:cs="Times New Roman"/>
                <w:sz w:val="16"/>
                <w:szCs w:val="16"/>
                <w:lang w:eastAsia="en-US"/>
              </w:rPr>
              <w:t xml:space="preserve">«ЛОЭСК» «Южные электросети» </w:t>
            </w:r>
          </w:p>
        </w:tc>
      </w:tr>
      <w:tr w:rsidR="005E7BA0" w:rsidRPr="00D85090" w:rsidTr="007C1E06">
        <w:trPr>
          <w:trHeight w:val="548"/>
        </w:trPr>
        <w:tc>
          <w:tcPr>
            <w:tcW w:w="1499" w:type="dxa"/>
            <w:vAlign w:val="center"/>
          </w:tcPr>
          <w:p w:rsidR="005E7BA0" w:rsidRPr="00D85090" w:rsidRDefault="007C1E06" w:rsidP="005E7BA0">
            <w:pPr>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202</w:t>
            </w:r>
            <w:r w:rsidR="00516B70" w:rsidRPr="00D85090">
              <w:rPr>
                <w:rFonts w:ascii="Times New Roman" w:eastAsia="Times New Roman" w:hAnsi="Times New Roman" w:cs="Times New Roman"/>
                <w:color w:val="000000"/>
                <w:sz w:val="16"/>
                <w:szCs w:val="16"/>
              </w:rPr>
              <w:t>8</w:t>
            </w:r>
          </w:p>
        </w:tc>
        <w:tc>
          <w:tcPr>
            <w:tcW w:w="4322" w:type="dxa"/>
            <w:vAlign w:val="center"/>
          </w:tcPr>
          <w:p w:rsidR="005E7BA0" w:rsidRPr="00D85090" w:rsidRDefault="007C1E06" w:rsidP="005E7BA0">
            <w:pPr>
              <w:jc w:val="center"/>
              <w:rPr>
                <w:rFonts w:ascii="Times New Roman" w:hAnsi="Times New Roman" w:cs="Times New Roman"/>
                <w:color w:val="000000"/>
                <w:sz w:val="16"/>
                <w:szCs w:val="16"/>
              </w:rPr>
            </w:pPr>
            <w:proofErr w:type="spellStart"/>
            <w:r w:rsidRPr="00D85090">
              <w:rPr>
                <w:rFonts w:ascii="Times New Roman" w:hAnsi="Times New Roman" w:cs="Times New Roman"/>
                <w:color w:val="000000"/>
                <w:sz w:val="16"/>
                <w:szCs w:val="16"/>
              </w:rPr>
              <w:t>Гатч</w:t>
            </w:r>
            <w:proofErr w:type="spellEnd"/>
            <w:r w:rsidRPr="00D85090">
              <w:rPr>
                <w:rFonts w:ascii="Times New Roman" w:hAnsi="Times New Roman" w:cs="Times New Roman"/>
                <w:color w:val="000000"/>
                <w:sz w:val="16"/>
                <w:szCs w:val="16"/>
              </w:rPr>
              <w:t xml:space="preserve">, РК ВЛ-0,4 </w:t>
            </w:r>
            <w:proofErr w:type="spellStart"/>
            <w:r w:rsidRPr="00D85090">
              <w:rPr>
                <w:rFonts w:ascii="Times New Roman" w:hAnsi="Times New Roman" w:cs="Times New Roman"/>
                <w:color w:val="000000"/>
                <w:sz w:val="16"/>
                <w:szCs w:val="16"/>
              </w:rPr>
              <w:t>кВ</w:t>
            </w:r>
            <w:proofErr w:type="spellEnd"/>
            <w:r w:rsidRPr="00D85090">
              <w:rPr>
                <w:rFonts w:ascii="Times New Roman" w:hAnsi="Times New Roman" w:cs="Times New Roman"/>
                <w:color w:val="000000"/>
                <w:sz w:val="16"/>
                <w:szCs w:val="16"/>
              </w:rPr>
              <w:t xml:space="preserve"> от ТП-52 по ул. Некрасова в г. Гатчина ЛО (инв. № 100000965) (</w:t>
            </w:r>
            <w:r w:rsidR="00E965C7" w:rsidRPr="00D85090">
              <w:rPr>
                <w:rFonts w:ascii="Times New Roman" w:hAnsi="Times New Roman" w:cs="Times New Roman"/>
                <w:color w:val="000000"/>
                <w:sz w:val="16"/>
                <w:szCs w:val="16"/>
              </w:rPr>
              <w:t>J_21-2-06-0-01-04-2-0033</w:t>
            </w:r>
            <w:r w:rsidRPr="00D85090">
              <w:rPr>
                <w:rFonts w:ascii="Times New Roman" w:hAnsi="Times New Roman" w:cs="Times New Roman"/>
                <w:color w:val="000000"/>
                <w:sz w:val="16"/>
                <w:szCs w:val="16"/>
              </w:rPr>
              <w:t>)</w:t>
            </w:r>
          </w:p>
        </w:tc>
        <w:tc>
          <w:tcPr>
            <w:tcW w:w="1410" w:type="dxa"/>
            <w:vAlign w:val="center"/>
          </w:tcPr>
          <w:p w:rsidR="005E7BA0" w:rsidRPr="00D85090" w:rsidRDefault="00715EC0" w:rsidP="005E7BA0">
            <w:pPr>
              <w:jc w:val="center"/>
              <w:rPr>
                <w:rFonts w:ascii="Times New Roman" w:hAnsi="Times New Roman" w:cs="Times New Roman"/>
                <w:sz w:val="16"/>
                <w:szCs w:val="16"/>
              </w:rPr>
            </w:pPr>
            <w:r w:rsidRPr="00D85090">
              <w:rPr>
                <w:rFonts w:ascii="Times New Roman" w:hAnsi="Times New Roman" w:cs="Times New Roman"/>
                <w:sz w:val="16"/>
                <w:szCs w:val="16"/>
              </w:rPr>
              <w:t>954 760,47</w:t>
            </w:r>
          </w:p>
        </w:tc>
        <w:tc>
          <w:tcPr>
            <w:tcW w:w="1274" w:type="dxa"/>
            <w:vAlign w:val="center"/>
          </w:tcPr>
          <w:p w:rsidR="005E7BA0" w:rsidRPr="00D85090" w:rsidRDefault="007C1E06" w:rsidP="005E7BA0">
            <w:pPr>
              <w:jc w:val="center"/>
              <w:rPr>
                <w:rFonts w:ascii="Times New Roman" w:hAnsi="Times New Roman" w:cs="Times New Roman"/>
                <w:color w:val="000000"/>
                <w:sz w:val="16"/>
                <w:szCs w:val="16"/>
              </w:rPr>
            </w:pPr>
            <w:r w:rsidRPr="00D85090">
              <w:rPr>
                <w:rFonts w:ascii="Times New Roman" w:hAnsi="Times New Roman" w:cs="Times New Roman"/>
                <w:color w:val="000000"/>
                <w:sz w:val="16"/>
                <w:szCs w:val="16"/>
              </w:rPr>
              <w:t>13 568</w:t>
            </w:r>
          </w:p>
        </w:tc>
        <w:tc>
          <w:tcPr>
            <w:tcW w:w="2138" w:type="dxa"/>
            <w:vAlign w:val="center"/>
          </w:tcPr>
          <w:p w:rsidR="005E7BA0" w:rsidRPr="00D85090" w:rsidRDefault="00516B70" w:rsidP="006C7374">
            <w:pPr>
              <w:jc w:val="center"/>
              <w:rPr>
                <w:rFonts w:ascii="Times New Roman" w:hAnsi="Times New Roman" w:cs="Times New Roman"/>
                <w:sz w:val="16"/>
                <w:szCs w:val="16"/>
              </w:rPr>
            </w:pPr>
            <w:r w:rsidRPr="00D85090">
              <w:rPr>
                <w:rFonts w:ascii="Times New Roman" w:hAnsi="Times New Roman" w:cs="Times New Roman"/>
                <w:sz w:val="16"/>
                <w:szCs w:val="16"/>
              </w:rPr>
              <w:t>4,75427</w:t>
            </w:r>
          </w:p>
        </w:tc>
        <w:tc>
          <w:tcPr>
            <w:tcW w:w="2218" w:type="dxa"/>
            <w:vAlign w:val="center"/>
          </w:tcPr>
          <w:p w:rsidR="005E7BA0" w:rsidRPr="00D85090" w:rsidRDefault="00516B70" w:rsidP="005E7BA0">
            <w:pPr>
              <w:jc w:val="center"/>
              <w:rPr>
                <w:rFonts w:ascii="Times New Roman" w:hAnsi="Times New Roman" w:cs="Times New Roman"/>
                <w:sz w:val="16"/>
                <w:szCs w:val="16"/>
              </w:rPr>
            </w:pPr>
            <w:r w:rsidRPr="00D85090">
              <w:rPr>
                <w:rFonts w:ascii="Times New Roman" w:hAnsi="Times New Roman" w:cs="Times New Roman"/>
                <w:sz w:val="16"/>
                <w:szCs w:val="16"/>
              </w:rPr>
              <w:t>64 505,94</w:t>
            </w:r>
          </w:p>
        </w:tc>
        <w:tc>
          <w:tcPr>
            <w:tcW w:w="1882" w:type="dxa"/>
            <w:vAlign w:val="center"/>
          </w:tcPr>
          <w:p w:rsidR="005E7BA0" w:rsidRPr="00D85090" w:rsidRDefault="00516B70" w:rsidP="005E7BA0">
            <w:pPr>
              <w:jc w:val="center"/>
              <w:rPr>
                <w:rFonts w:ascii="Times New Roman" w:hAnsi="Times New Roman" w:cs="Times New Roman"/>
                <w:sz w:val="16"/>
                <w:szCs w:val="16"/>
              </w:rPr>
            </w:pPr>
            <w:r w:rsidRPr="00D85090">
              <w:rPr>
                <w:rFonts w:ascii="Times New Roman" w:hAnsi="Times New Roman" w:cs="Times New Roman"/>
                <w:sz w:val="16"/>
                <w:szCs w:val="16"/>
              </w:rPr>
              <w:t>14,8</w:t>
            </w:r>
          </w:p>
        </w:tc>
      </w:tr>
      <w:tr w:rsidR="005E7BA0" w:rsidRPr="00D85090" w:rsidTr="00195271">
        <w:trPr>
          <w:trHeight w:val="520"/>
        </w:trPr>
        <w:tc>
          <w:tcPr>
            <w:tcW w:w="1499" w:type="dxa"/>
            <w:vAlign w:val="center"/>
          </w:tcPr>
          <w:p w:rsidR="005E7BA0" w:rsidRPr="00D85090" w:rsidRDefault="007C1E06" w:rsidP="005E7BA0">
            <w:pPr>
              <w:jc w:val="center"/>
              <w:rPr>
                <w:rFonts w:ascii="Times New Roman" w:hAnsi="Times New Roman" w:cs="Times New Roman"/>
                <w:color w:val="000000"/>
                <w:sz w:val="16"/>
                <w:szCs w:val="16"/>
              </w:rPr>
            </w:pPr>
            <w:r w:rsidRPr="00D85090">
              <w:rPr>
                <w:rFonts w:ascii="Times New Roman" w:hAnsi="Times New Roman" w:cs="Times New Roman"/>
                <w:color w:val="000000"/>
                <w:sz w:val="16"/>
                <w:szCs w:val="16"/>
              </w:rPr>
              <w:t>202</w:t>
            </w:r>
            <w:r w:rsidR="00516B70" w:rsidRPr="00D85090">
              <w:rPr>
                <w:rFonts w:ascii="Times New Roman" w:hAnsi="Times New Roman" w:cs="Times New Roman"/>
                <w:color w:val="000000"/>
                <w:sz w:val="16"/>
                <w:szCs w:val="16"/>
              </w:rPr>
              <w:t>6</w:t>
            </w:r>
          </w:p>
        </w:tc>
        <w:tc>
          <w:tcPr>
            <w:tcW w:w="4322" w:type="dxa"/>
            <w:vAlign w:val="center"/>
          </w:tcPr>
          <w:p w:rsidR="005E7BA0" w:rsidRPr="00D85090" w:rsidRDefault="007C1E06" w:rsidP="005E7BA0">
            <w:pPr>
              <w:jc w:val="center"/>
              <w:rPr>
                <w:rFonts w:ascii="Times New Roman" w:hAnsi="Times New Roman" w:cs="Times New Roman"/>
                <w:color w:val="000000"/>
                <w:sz w:val="16"/>
                <w:szCs w:val="16"/>
              </w:rPr>
            </w:pPr>
            <w:proofErr w:type="spellStart"/>
            <w:r w:rsidRPr="00D85090">
              <w:rPr>
                <w:rFonts w:ascii="Times New Roman" w:hAnsi="Times New Roman" w:cs="Times New Roman"/>
                <w:color w:val="000000"/>
                <w:sz w:val="16"/>
                <w:szCs w:val="16"/>
              </w:rPr>
              <w:t>Гатч</w:t>
            </w:r>
            <w:proofErr w:type="spellEnd"/>
            <w:r w:rsidRPr="00D85090">
              <w:rPr>
                <w:rFonts w:ascii="Times New Roman" w:hAnsi="Times New Roman" w:cs="Times New Roman"/>
                <w:color w:val="000000"/>
                <w:sz w:val="16"/>
                <w:szCs w:val="16"/>
              </w:rPr>
              <w:t xml:space="preserve">, РК ВЛ-0,4 </w:t>
            </w:r>
            <w:proofErr w:type="spellStart"/>
            <w:r w:rsidRPr="00D85090">
              <w:rPr>
                <w:rFonts w:ascii="Times New Roman" w:hAnsi="Times New Roman" w:cs="Times New Roman"/>
                <w:color w:val="000000"/>
                <w:sz w:val="16"/>
                <w:szCs w:val="16"/>
              </w:rPr>
              <w:t>кВ</w:t>
            </w:r>
            <w:proofErr w:type="spellEnd"/>
            <w:r w:rsidRPr="00D85090">
              <w:rPr>
                <w:rFonts w:ascii="Times New Roman" w:hAnsi="Times New Roman" w:cs="Times New Roman"/>
                <w:color w:val="000000"/>
                <w:sz w:val="16"/>
                <w:szCs w:val="16"/>
              </w:rPr>
              <w:t xml:space="preserve"> от ТП-153 по ул. Станционная в г. Гатчина ЛО (инв. № 100000967) (</w:t>
            </w:r>
            <w:r w:rsidR="00F90821" w:rsidRPr="00D85090">
              <w:rPr>
                <w:rFonts w:ascii="Times New Roman" w:hAnsi="Times New Roman" w:cs="Times New Roman"/>
                <w:color w:val="000000"/>
                <w:sz w:val="16"/>
                <w:szCs w:val="16"/>
              </w:rPr>
              <w:t>J_21-2-06-0-01-04-2-0031</w:t>
            </w:r>
            <w:r w:rsidRPr="00D85090">
              <w:rPr>
                <w:rFonts w:ascii="Times New Roman" w:hAnsi="Times New Roman" w:cs="Times New Roman"/>
                <w:color w:val="000000"/>
                <w:sz w:val="16"/>
                <w:szCs w:val="16"/>
              </w:rPr>
              <w:t>)</w:t>
            </w:r>
          </w:p>
        </w:tc>
        <w:tc>
          <w:tcPr>
            <w:tcW w:w="1410" w:type="dxa"/>
            <w:vAlign w:val="center"/>
          </w:tcPr>
          <w:p w:rsidR="005E7BA0" w:rsidRPr="00D85090" w:rsidRDefault="00715EC0" w:rsidP="005E7BA0">
            <w:pPr>
              <w:jc w:val="center"/>
              <w:rPr>
                <w:rFonts w:ascii="Times New Roman" w:hAnsi="Times New Roman" w:cs="Times New Roman"/>
                <w:sz w:val="16"/>
                <w:szCs w:val="16"/>
              </w:rPr>
            </w:pPr>
            <w:r w:rsidRPr="00D85090">
              <w:rPr>
                <w:rFonts w:ascii="Times New Roman" w:hAnsi="Times New Roman" w:cs="Times New Roman"/>
                <w:sz w:val="16"/>
                <w:szCs w:val="16"/>
              </w:rPr>
              <w:t>1 218 798,23</w:t>
            </w:r>
          </w:p>
        </w:tc>
        <w:tc>
          <w:tcPr>
            <w:tcW w:w="1274" w:type="dxa"/>
            <w:vAlign w:val="center"/>
          </w:tcPr>
          <w:p w:rsidR="005E7BA0" w:rsidRPr="00D85090" w:rsidRDefault="007C1E06" w:rsidP="005E7BA0">
            <w:pPr>
              <w:jc w:val="center"/>
              <w:rPr>
                <w:rFonts w:ascii="Times New Roman" w:hAnsi="Times New Roman" w:cs="Times New Roman"/>
                <w:color w:val="000000"/>
                <w:sz w:val="16"/>
                <w:szCs w:val="16"/>
              </w:rPr>
            </w:pPr>
            <w:r w:rsidRPr="00D85090">
              <w:rPr>
                <w:rFonts w:ascii="Times New Roman" w:hAnsi="Times New Roman" w:cs="Times New Roman"/>
                <w:color w:val="000000"/>
                <w:sz w:val="16"/>
                <w:szCs w:val="16"/>
              </w:rPr>
              <w:t>43 662</w:t>
            </w:r>
          </w:p>
        </w:tc>
        <w:tc>
          <w:tcPr>
            <w:tcW w:w="2138" w:type="dxa"/>
            <w:vAlign w:val="center"/>
          </w:tcPr>
          <w:p w:rsidR="005E7BA0" w:rsidRPr="00D85090" w:rsidRDefault="00516B70" w:rsidP="005E7BA0">
            <w:pPr>
              <w:jc w:val="center"/>
              <w:rPr>
                <w:rFonts w:ascii="Times New Roman" w:hAnsi="Times New Roman" w:cs="Times New Roman"/>
                <w:sz w:val="16"/>
                <w:szCs w:val="16"/>
              </w:rPr>
            </w:pPr>
            <w:r w:rsidRPr="00D85090">
              <w:rPr>
                <w:rFonts w:ascii="Times New Roman" w:hAnsi="Times New Roman" w:cs="Times New Roman"/>
                <w:sz w:val="16"/>
                <w:szCs w:val="16"/>
              </w:rPr>
              <w:t>4,39728</w:t>
            </w:r>
          </w:p>
        </w:tc>
        <w:tc>
          <w:tcPr>
            <w:tcW w:w="2218" w:type="dxa"/>
            <w:vAlign w:val="center"/>
          </w:tcPr>
          <w:p w:rsidR="005E7BA0" w:rsidRPr="00D85090" w:rsidRDefault="00516B70" w:rsidP="005E7BA0">
            <w:pPr>
              <w:jc w:val="center"/>
              <w:rPr>
                <w:rFonts w:ascii="Times New Roman" w:hAnsi="Times New Roman" w:cs="Times New Roman"/>
                <w:sz w:val="16"/>
                <w:szCs w:val="16"/>
              </w:rPr>
            </w:pPr>
            <w:r w:rsidRPr="00D85090">
              <w:rPr>
                <w:rFonts w:ascii="Times New Roman" w:hAnsi="Times New Roman" w:cs="Times New Roman"/>
                <w:sz w:val="16"/>
                <w:szCs w:val="16"/>
              </w:rPr>
              <w:t>191 994,04</w:t>
            </w:r>
          </w:p>
        </w:tc>
        <w:tc>
          <w:tcPr>
            <w:tcW w:w="1882" w:type="dxa"/>
            <w:vAlign w:val="center"/>
          </w:tcPr>
          <w:p w:rsidR="005E7BA0" w:rsidRPr="00D85090" w:rsidRDefault="00516B70" w:rsidP="005E7BA0">
            <w:pPr>
              <w:jc w:val="center"/>
              <w:rPr>
                <w:rFonts w:ascii="Times New Roman" w:hAnsi="Times New Roman" w:cs="Times New Roman"/>
                <w:sz w:val="16"/>
                <w:szCs w:val="16"/>
              </w:rPr>
            </w:pPr>
            <w:r w:rsidRPr="00D85090">
              <w:rPr>
                <w:rFonts w:ascii="Times New Roman" w:hAnsi="Times New Roman" w:cs="Times New Roman"/>
                <w:sz w:val="16"/>
                <w:szCs w:val="16"/>
              </w:rPr>
              <w:t>6,3</w:t>
            </w:r>
          </w:p>
        </w:tc>
      </w:tr>
      <w:tr w:rsidR="00E8759B" w:rsidRPr="00D85090" w:rsidTr="00195271">
        <w:trPr>
          <w:trHeight w:val="698"/>
        </w:trPr>
        <w:tc>
          <w:tcPr>
            <w:tcW w:w="1499" w:type="dxa"/>
            <w:vAlign w:val="center"/>
          </w:tcPr>
          <w:p w:rsidR="00E8759B" w:rsidRPr="00D85090" w:rsidRDefault="007C1E06" w:rsidP="00E8759B">
            <w:pPr>
              <w:jc w:val="center"/>
              <w:rPr>
                <w:rFonts w:ascii="Times New Roman" w:hAnsi="Times New Roman" w:cs="Times New Roman"/>
                <w:color w:val="000000"/>
                <w:sz w:val="16"/>
                <w:szCs w:val="16"/>
              </w:rPr>
            </w:pPr>
            <w:r w:rsidRPr="00D85090">
              <w:rPr>
                <w:rFonts w:ascii="Times New Roman" w:hAnsi="Times New Roman" w:cs="Times New Roman"/>
                <w:color w:val="000000"/>
                <w:sz w:val="16"/>
                <w:szCs w:val="16"/>
              </w:rPr>
              <w:t>202</w:t>
            </w:r>
            <w:r w:rsidR="00A558B9" w:rsidRPr="00D85090">
              <w:rPr>
                <w:rFonts w:ascii="Times New Roman" w:hAnsi="Times New Roman" w:cs="Times New Roman"/>
                <w:color w:val="000000"/>
                <w:sz w:val="16"/>
                <w:szCs w:val="16"/>
              </w:rPr>
              <w:t>8</w:t>
            </w:r>
          </w:p>
        </w:tc>
        <w:tc>
          <w:tcPr>
            <w:tcW w:w="4322" w:type="dxa"/>
            <w:vAlign w:val="center"/>
          </w:tcPr>
          <w:p w:rsidR="00E8759B" w:rsidRPr="00D85090" w:rsidRDefault="007C1E06" w:rsidP="00E8759B">
            <w:pPr>
              <w:jc w:val="center"/>
              <w:rPr>
                <w:rFonts w:ascii="Times New Roman" w:hAnsi="Times New Roman" w:cs="Times New Roman"/>
                <w:color w:val="000000"/>
                <w:sz w:val="16"/>
                <w:szCs w:val="16"/>
              </w:rPr>
            </w:pPr>
            <w:r w:rsidRPr="00D85090">
              <w:rPr>
                <w:rFonts w:ascii="Times New Roman" w:hAnsi="Times New Roman" w:cs="Times New Roman"/>
                <w:color w:val="000000"/>
                <w:sz w:val="16"/>
                <w:szCs w:val="16"/>
              </w:rPr>
              <w:t>Реконструкция ВЛ-0,4кВ от ТП-9, ТП-1, ТП-</w:t>
            </w:r>
            <w:proofErr w:type="gramStart"/>
            <w:r w:rsidRPr="00D85090">
              <w:rPr>
                <w:rFonts w:ascii="Times New Roman" w:hAnsi="Times New Roman" w:cs="Times New Roman"/>
                <w:color w:val="000000"/>
                <w:sz w:val="16"/>
                <w:szCs w:val="16"/>
              </w:rPr>
              <w:t>5,ТП</w:t>
            </w:r>
            <w:proofErr w:type="gramEnd"/>
            <w:r w:rsidRPr="00D85090">
              <w:rPr>
                <w:rFonts w:ascii="Times New Roman" w:hAnsi="Times New Roman" w:cs="Times New Roman"/>
                <w:color w:val="000000"/>
                <w:sz w:val="16"/>
                <w:szCs w:val="16"/>
              </w:rPr>
              <w:t xml:space="preserve">-14 протяженностью 1,183 км в </w:t>
            </w:r>
            <w:proofErr w:type="spellStart"/>
            <w:r w:rsidRPr="00D85090">
              <w:rPr>
                <w:rFonts w:ascii="Times New Roman" w:hAnsi="Times New Roman" w:cs="Times New Roman"/>
                <w:color w:val="000000"/>
                <w:sz w:val="16"/>
                <w:szCs w:val="16"/>
              </w:rPr>
              <w:t>п.Тайцы</w:t>
            </w:r>
            <w:proofErr w:type="spellEnd"/>
            <w:r w:rsidRPr="00D85090">
              <w:rPr>
                <w:rFonts w:ascii="Times New Roman" w:hAnsi="Times New Roman" w:cs="Times New Roman"/>
                <w:color w:val="000000"/>
                <w:sz w:val="16"/>
                <w:szCs w:val="16"/>
              </w:rPr>
              <w:t xml:space="preserve"> Гатчинского р-на ЛО (</w:t>
            </w:r>
            <w:r w:rsidR="005371B0" w:rsidRPr="00D85090">
              <w:rPr>
                <w:rFonts w:ascii="Times New Roman" w:eastAsia="Calibri" w:hAnsi="Times New Roman" w:cs="Times New Roman"/>
                <w:sz w:val="16"/>
                <w:szCs w:val="16"/>
                <w:lang w:eastAsia="en-US"/>
              </w:rPr>
              <w:t>O_27-2-06-0-01-04-0-0019</w:t>
            </w:r>
            <w:r w:rsidRPr="00D85090">
              <w:rPr>
                <w:rFonts w:ascii="Times New Roman" w:hAnsi="Times New Roman" w:cs="Times New Roman"/>
                <w:color w:val="000000"/>
                <w:sz w:val="16"/>
                <w:szCs w:val="16"/>
              </w:rPr>
              <w:t>)</w:t>
            </w:r>
          </w:p>
          <w:p w:rsidR="00F10E8E" w:rsidRPr="00D85090" w:rsidRDefault="0047419A" w:rsidP="00E8759B">
            <w:pPr>
              <w:jc w:val="center"/>
              <w:rPr>
                <w:rFonts w:ascii="Times New Roman" w:hAnsi="Times New Roman" w:cs="Times New Roman"/>
                <w:color w:val="000000"/>
                <w:sz w:val="16"/>
                <w:szCs w:val="16"/>
              </w:rPr>
            </w:pPr>
            <w:r w:rsidRPr="00D85090">
              <w:rPr>
                <w:rFonts w:ascii="Times New Roman" w:hAnsi="Times New Roman" w:cs="Times New Roman"/>
                <w:color w:val="000000"/>
                <w:sz w:val="16"/>
                <w:szCs w:val="16"/>
              </w:rPr>
              <w:t>В составе титула отражены непосредственно мероприятия, направленные на повышение энергетической эффективности.</w:t>
            </w:r>
            <w:r w:rsidR="00231383" w:rsidRPr="00D85090">
              <w:rPr>
                <w:rFonts w:ascii="Times New Roman" w:hAnsi="Times New Roman" w:cs="Times New Roman"/>
                <w:color w:val="000000"/>
                <w:sz w:val="16"/>
                <w:szCs w:val="16"/>
              </w:rPr>
              <w:t xml:space="preserve"> </w:t>
            </w:r>
          </w:p>
        </w:tc>
        <w:tc>
          <w:tcPr>
            <w:tcW w:w="1410" w:type="dxa"/>
            <w:vAlign w:val="center"/>
          </w:tcPr>
          <w:p w:rsidR="00E8759B" w:rsidRPr="00D85090" w:rsidRDefault="00715EC0" w:rsidP="00E8759B">
            <w:pPr>
              <w:jc w:val="center"/>
              <w:rPr>
                <w:rFonts w:ascii="Times New Roman" w:hAnsi="Times New Roman" w:cs="Times New Roman"/>
                <w:sz w:val="16"/>
                <w:szCs w:val="16"/>
              </w:rPr>
            </w:pPr>
            <w:r w:rsidRPr="00D85090">
              <w:rPr>
                <w:rFonts w:ascii="Times New Roman" w:hAnsi="Times New Roman" w:cs="Times New Roman"/>
                <w:sz w:val="16"/>
                <w:szCs w:val="16"/>
              </w:rPr>
              <w:t>1 309 890,16</w:t>
            </w:r>
          </w:p>
        </w:tc>
        <w:tc>
          <w:tcPr>
            <w:tcW w:w="1274" w:type="dxa"/>
            <w:vAlign w:val="center"/>
          </w:tcPr>
          <w:p w:rsidR="00E8759B" w:rsidRPr="00D85090" w:rsidRDefault="007C1E06" w:rsidP="00E8759B">
            <w:pPr>
              <w:jc w:val="center"/>
              <w:rPr>
                <w:rFonts w:ascii="Times New Roman" w:hAnsi="Times New Roman" w:cs="Times New Roman"/>
                <w:color w:val="000000"/>
                <w:sz w:val="16"/>
                <w:szCs w:val="16"/>
              </w:rPr>
            </w:pPr>
            <w:r w:rsidRPr="00D85090">
              <w:rPr>
                <w:rFonts w:ascii="Times New Roman" w:hAnsi="Times New Roman" w:cs="Times New Roman"/>
                <w:color w:val="000000"/>
                <w:sz w:val="16"/>
                <w:szCs w:val="16"/>
              </w:rPr>
              <w:t>42 152</w:t>
            </w:r>
          </w:p>
        </w:tc>
        <w:tc>
          <w:tcPr>
            <w:tcW w:w="2138" w:type="dxa"/>
            <w:vAlign w:val="center"/>
          </w:tcPr>
          <w:p w:rsidR="00E8759B" w:rsidRPr="00D85090" w:rsidRDefault="00C07299" w:rsidP="00E8759B">
            <w:pPr>
              <w:jc w:val="center"/>
              <w:rPr>
                <w:rFonts w:ascii="Times New Roman" w:hAnsi="Times New Roman" w:cs="Times New Roman"/>
                <w:sz w:val="16"/>
                <w:szCs w:val="16"/>
              </w:rPr>
            </w:pPr>
            <w:r w:rsidRPr="00D85090">
              <w:rPr>
                <w:rFonts w:ascii="Times New Roman" w:hAnsi="Times New Roman" w:cs="Times New Roman"/>
                <w:sz w:val="16"/>
                <w:szCs w:val="16"/>
              </w:rPr>
              <w:t>4,</w:t>
            </w:r>
            <w:r w:rsidR="000B67AD" w:rsidRPr="00D85090">
              <w:rPr>
                <w:rFonts w:ascii="Times New Roman" w:hAnsi="Times New Roman" w:cs="Times New Roman"/>
                <w:sz w:val="16"/>
                <w:szCs w:val="16"/>
              </w:rPr>
              <w:t>75427</w:t>
            </w:r>
          </w:p>
        </w:tc>
        <w:tc>
          <w:tcPr>
            <w:tcW w:w="2218" w:type="dxa"/>
            <w:vAlign w:val="center"/>
          </w:tcPr>
          <w:p w:rsidR="00E8759B" w:rsidRPr="00D85090" w:rsidRDefault="000B67AD" w:rsidP="00E8759B">
            <w:pPr>
              <w:jc w:val="center"/>
              <w:rPr>
                <w:rFonts w:ascii="Times New Roman" w:hAnsi="Times New Roman" w:cs="Times New Roman"/>
                <w:sz w:val="16"/>
                <w:szCs w:val="16"/>
              </w:rPr>
            </w:pPr>
            <w:r w:rsidRPr="00D85090">
              <w:rPr>
                <w:rFonts w:ascii="Times New Roman" w:hAnsi="Times New Roman" w:cs="Times New Roman"/>
                <w:sz w:val="16"/>
                <w:szCs w:val="16"/>
              </w:rPr>
              <w:t>200 401,99</w:t>
            </w:r>
          </w:p>
        </w:tc>
        <w:tc>
          <w:tcPr>
            <w:tcW w:w="1882" w:type="dxa"/>
            <w:vAlign w:val="center"/>
          </w:tcPr>
          <w:p w:rsidR="00C07299" w:rsidRPr="00D85090" w:rsidRDefault="002339F6" w:rsidP="00C07299">
            <w:pPr>
              <w:jc w:val="center"/>
              <w:rPr>
                <w:rFonts w:ascii="Times New Roman" w:hAnsi="Times New Roman" w:cs="Times New Roman"/>
                <w:sz w:val="16"/>
                <w:szCs w:val="16"/>
              </w:rPr>
            </w:pPr>
            <w:r w:rsidRPr="00D85090">
              <w:rPr>
                <w:rFonts w:ascii="Times New Roman" w:hAnsi="Times New Roman" w:cs="Times New Roman"/>
                <w:sz w:val="16"/>
                <w:szCs w:val="16"/>
                <w:lang w:val="en-US"/>
              </w:rPr>
              <w:t>6.</w:t>
            </w:r>
            <w:r w:rsidR="000B67AD" w:rsidRPr="00D85090">
              <w:rPr>
                <w:rFonts w:ascii="Times New Roman" w:hAnsi="Times New Roman" w:cs="Times New Roman"/>
                <w:sz w:val="16"/>
                <w:szCs w:val="16"/>
              </w:rPr>
              <w:t>5</w:t>
            </w:r>
          </w:p>
        </w:tc>
      </w:tr>
      <w:tr w:rsidR="00E8759B" w:rsidRPr="00D85090" w:rsidTr="00195271">
        <w:trPr>
          <w:trHeight w:val="566"/>
        </w:trPr>
        <w:tc>
          <w:tcPr>
            <w:tcW w:w="1499" w:type="dxa"/>
            <w:vAlign w:val="center"/>
          </w:tcPr>
          <w:p w:rsidR="00E8759B" w:rsidRPr="00D85090" w:rsidRDefault="007C1E06" w:rsidP="00E8759B">
            <w:pPr>
              <w:jc w:val="center"/>
              <w:rPr>
                <w:rFonts w:ascii="Times New Roman" w:hAnsi="Times New Roman" w:cs="Times New Roman"/>
                <w:color w:val="000000"/>
                <w:sz w:val="16"/>
                <w:szCs w:val="16"/>
              </w:rPr>
            </w:pPr>
            <w:r w:rsidRPr="00D85090">
              <w:rPr>
                <w:rFonts w:ascii="Times New Roman" w:hAnsi="Times New Roman" w:cs="Times New Roman"/>
                <w:color w:val="000000"/>
                <w:sz w:val="16"/>
                <w:szCs w:val="16"/>
              </w:rPr>
              <w:t>202</w:t>
            </w:r>
            <w:r w:rsidR="00A558B9" w:rsidRPr="00D85090">
              <w:rPr>
                <w:rFonts w:ascii="Times New Roman" w:hAnsi="Times New Roman" w:cs="Times New Roman"/>
                <w:color w:val="000000"/>
                <w:sz w:val="16"/>
                <w:szCs w:val="16"/>
              </w:rPr>
              <w:t>8</w:t>
            </w:r>
          </w:p>
        </w:tc>
        <w:tc>
          <w:tcPr>
            <w:tcW w:w="4322" w:type="dxa"/>
            <w:vAlign w:val="center"/>
          </w:tcPr>
          <w:p w:rsidR="00E8759B" w:rsidRPr="00D85090" w:rsidRDefault="007C1E06" w:rsidP="00E8759B">
            <w:pPr>
              <w:jc w:val="center"/>
              <w:rPr>
                <w:rFonts w:ascii="Times New Roman" w:hAnsi="Times New Roman" w:cs="Times New Roman"/>
                <w:color w:val="000000"/>
                <w:sz w:val="16"/>
                <w:szCs w:val="16"/>
              </w:rPr>
            </w:pPr>
            <w:r w:rsidRPr="00D85090">
              <w:rPr>
                <w:rFonts w:ascii="Times New Roman" w:hAnsi="Times New Roman" w:cs="Times New Roman"/>
                <w:color w:val="000000"/>
                <w:sz w:val="16"/>
                <w:szCs w:val="16"/>
              </w:rPr>
              <w:t xml:space="preserve">Реконструкция ВЛ-0,4 </w:t>
            </w:r>
            <w:proofErr w:type="spellStart"/>
            <w:r w:rsidRPr="00D85090">
              <w:rPr>
                <w:rFonts w:ascii="Times New Roman" w:hAnsi="Times New Roman" w:cs="Times New Roman"/>
                <w:color w:val="000000"/>
                <w:sz w:val="16"/>
                <w:szCs w:val="16"/>
              </w:rPr>
              <w:t>кВ</w:t>
            </w:r>
            <w:proofErr w:type="spellEnd"/>
            <w:r w:rsidRPr="00D85090">
              <w:rPr>
                <w:rFonts w:ascii="Times New Roman" w:hAnsi="Times New Roman" w:cs="Times New Roman"/>
                <w:color w:val="000000"/>
                <w:sz w:val="16"/>
                <w:szCs w:val="16"/>
              </w:rPr>
              <w:t xml:space="preserve"> от ТП-190, ТП-153, ТП-55 протяженностью 1,024 км в г. Гатчина ЛО (</w:t>
            </w:r>
            <w:r w:rsidR="00F7042D" w:rsidRPr="00D85090">
              <w:rPr>
                <w:rFonts w:ascii="Times New Roman" w:hAnsi="Times New Roman" w:cs="Times New Roman"/>
                <w:color w:val="000000"/>
                <w:sz w:val="16"/>
                <w:szCs w:val="16"/>
              </w:rPr>
              <w:t>O_26-2-06-0-01-04-0-0045</w:t>
            </w:r>
            <w:r w:rsidRPr="00D85090">
              <w:rPr>
                <w:rFonts w:ascii="Times New Roman" w:hAnsi="Times New Roman" w:cs="Times New Roman"/>
                <w:color w:val="000000"/>
                <w:sz w:val="16"/>
                <w:szCs w:val="16"/>
              </w:rPr>
              <w:t>)</w:t>
            </w:r>
          </w:p>
          <w:p w:rsidR="00231383" w:rsidRPr="00D85090" w:rsidRDefault="0047419A" w:rsidP="00E8759B">
            <w:pPr>
              <w:jc w:val="center"/>
              <w:rPr>
                <w:rFonts w:ascii="Times New Roman" w:hAnsi="Times New Roman" w:cs="Times New Roman"/>
                <w:color w:val="000000"/>
                <w:sz w:val="16"/>
                <w:szCs w:val="16"/>
              </w:rPr>
            </w:pPr>
            <w:r w:rsidRPr="00D85090">
              <w:rPr>
                <w:rFonts w:ascii="Times New Roman" w:hAnsi="Times New Roman" w:cs="Times New Roman"/>
                <w:color w:val="000000"/>
                <w:sz w:val="16"/>
                <w:szCs w:val="16"/>
              </w:rPr>
              <w:t>В составе титула отражены непосредственно мероприятия, направленные на повышение энергетической эффективности.</w:t>
            </w:r>
          </w:p>
        </w:tc>
        <w:tc>
          <w:tcPr>
            <w:tcW w:w="1410" w:type="dxa"/>
            <w:vAlign w:val="center"/>
          </w:tcPr>
          <w:p w:rsidR="00E8759B" w:rsidRPr="00D85090" w:rsidRDefault="00715EC0" w:rsidP="00E8759B">
            <w:pPr>
              <w:jc w:val="center"/>
              <w:rPr>
                <w:rFonts w:ascii="Times New Roman" w:hAnsi="Times New Roman" w:cs="Times New Roman"/>
                <w:sz w:val="16"/>
                <w:szCs w:val="16"/>
              </w:rPr>
            </w:pPr>
            <w:r w:rsidRPr="00D85090">
              <w:rPr>
                <w:rFonts w:ascii="Times New Roman" w:hAnsi="Times New Roman" w:cs="Times New Roman"/>
                <w:sz w:val="16"/>
                <w:szCs w:val="16"/>
              </w:rPr>
              <w:t>3 000 676,44</w:t>
            </w:r>
          </w:p>
        </w:tc>
        <w:tc>
          <w:tcPr>
            <w:tcW w:w="1274" w:type="dxa"/>
            <w:vAlign w:val="center"/>
          </w:tcPr>
          <w:p w:rsidR="00E8759B" w:rsidRPr="00D85090" w:rsidRDefault="007C1E06" w:rsidP="00E8759B">
            <w:pPr>
              <w:jc w:val="center"/>
              <w:rPr>
                <w:rFonts w:ascii="Times New Roman" w:hAnsi="Times New Roman" w:cs="Times New Roman"/>
                <w:color w:val="000000"/>
                <w:sz w:val="16"/>
                <w:szCs w:val="16"/>
              </w:rPr>
            </w:pPr>
            <w:r w:rsidRPr="00D85090">
              <w:rPr>
                <w:rFonts w:ascii="Times New Roman" w:hAnsi="Times New Roman" w:cs="Times New Roman"/>
                <w:color w:val="000000"/>
                <w:sz w:val="16"/>
                <w:szCs w:val="16"/>
              </w:rPr>
              <w:t>34 675</w:t>
            </w:r>
          </w:p>
        </w:tc>
        <w:tc>
          <w:tcPr>
            <w:tcW w:w="2138" w:type="dxa"/>
            <w:vAlign w:val="center"/>
          </w:tcPr>
          <w:p w:rsidR="00E8759B" w:rsidRPr="00D85090" w:rsidRDefault="00C07299" w:rsidP="00E8759B">
            <w:pPr>
              <w:jc w:val="center"/>
              <w:rPr>
                <w:rFonts w:ascii="Times New Roman" w:hAnsi="Times New Roman" w:cs="Times New Roman"/>
                <w:sz w:val="16"/>
                <w:szCs w:val="16"/>
              </w:rPr>
            </w:pPr>
            <w:r w:rsidRPr="00D85090">
              <w:rPr>
                <w:rFonts w:ascii="Times New Roman" w:hAnsi="Times New Roman" w:cs="Times New Roman"/>
                <w:sz w:val="16"/>
                <w:szCs w:val="16"/>
              </w:rPr>
              <w:t>4,</w:t>
            </w:r>
            <w:r w:rsidR="000B67AD" w:rsidRPr="00D85090">
              <w:rPr>
                <w:rFonts w:ascii="Times New Roman" w:hAnsi="Times New Roman" w:cs="Times New Roman"/>
                <w:sz w:val="16"/>
                <w:szCs w:val="16"/>
              </w:rPr>
              <w:t>75427</w:t>
            </w:r>
          </w:p>
        </w:tc>
        <w:tc>
          <w:tcPr>
            <w:tcW w:w="2218" w:type="dxa"/>
            <w:vAlign w:val="center"/>
          </w:tcPr>
          <w:p w:rsidR="00E8759B" w:rsidRPr="00D85090" w:rsidRDefault="000B67AD" w:rsidP="00E8759B">
            <w:pPr>
              <w:jc w:val="center"/>
              <w:rPr>
                <w:rFonts w:ascii="Times New Roman" w:hAnsi="Times New Roman" w:cs="Times New Roman"/>
                <w:sz w:val="16"/>
                <w:szCs w:val="16"/>
              </w:rPr>
            </w:pPr>
            <w:r w:rsidRPr="00D85090">
              <w:rPr>
                <w:rFonts w:ascii="Times New Roman" w:hAnsi="Times New Roman" w:cs="Times New Roman"/>
                <w:sz w:val="16"/>
                <w:szCs w:val="16"/>
              </w:rPr>
              <w:t>164 854,31</w:t>
            </w:r>
          </w:p>
        </w:tc>
        <w:tc>
          <w:tcPr>
            <w:tcW w:w="1882" w:type="dxa"/>
            <w:vAlign w:val="center"/>
          </w:tcPr>
          <w:p w:rsidR="00E8759B" w:rsidRPr="00D85090" w:rsidRDefault="000B67AD" w:rsidP="00E8759B">
            <w:pPr>
              <w:jc w:val="center"/>
              <w:rPr>
                <w:rFonts w:ascii="Times New Roman" w:hAnsi="Times New Roman" w:cs="Times New Roman"/>
                <w:sz w:val="16"/>
                <w:szCs w:val="16"/>
              </w:rPr>
            </w:pPr>
            <w:r w:rsidRPr="00D85090">
              <w:rPr>
                <w:rFonts w:ascii="Times New Roman" w:hAnsi="Times New Roman" w:cs="Times New Roman"/>
                <w:sz w:val="16"/>
                <w:szCs w:val="16"/>
              </w:rPr>
              <w:t>18,2</w:t>
            </w:r>
          </w:p>
        </w:tc>
      </w:tr>
      <w:tr w:rsidR="00E8759B" w:rsidRPr="00D85090" w:rsidTr="00604BB8">
        <w:trPr>
          <w:trHeight w:val="560"/>
        </w:trPr>
        <w:tc>
          <w:tcPr>
            <w:tcW w:w="1499" w:type="dxa"/>
            <w:vAlign w:val="center"/>
          </w:tcPr>
          <w:p w:rsidR="00E8759B" w:rsidRPr="00D85090" w:rsidRDefault="007C1E06" w:rsidP="00E8759B">
            <w:pPr>
              <w:jc w:val="center"/>
              <w:rPr>
                <w:rFonts w:ascii="Times New Roman" w:hAnsi="Times New Roman" w:cs="Times New Roman"/>
                <w:color w:val="000000"/>
                <w:sz w:val="16"/>
                <w:szCs w:val="16"/>
              </w:rPr>
            </w:pPr>
            <w:r w:rsidRPr="00D85090">
              <w:rPr>
                <w:rFonts w:ascii="Times New Roman" w:hAnsi="Times New Roman" w:cs="Times New Roman"/>
                <w:color w:val="000000"/>
                <w:sz w:val="16"/>
                <w:szCs w:val="16"/>
              </w:rPr>
              <w:t>202</w:t>
            </w:r>
            <w:r w:rsidR="000B67AD" w:rsidRPr="00D85090">
              <w:rPr>
                <w:rFonts w:ascii="Times New Roman" w:hAnsi="Times New Roman" w:cs="Times New Roman"/>
                <w:color w:val="000000"/>
                <w:sz w:val="16"/>
                <w:szCs w:val="16"/>
              </w:rPr>
              <w:t>6</w:t>
            </w:r>
          </w:p>
        </w:tc>
        <w:tc>
          <w:tcPr>
            <w:tcW w:w="4322" w:type="dxa"/>
            <w:vAlign w:val="center"/>
          </w:tcPr>
          <w:p w:rsidR="00E8759B" w:rsidRPr="00D85090" w:rsidRDefault="007C1E06" w:rsidP="00E8759B">
            <w:pPr>
              <w:jc w:val="center"/>
              <w:rPr>
                <w:rFonts w:ascii="Times New Roman" w:hAnsi="Times New Roman" w:cs="Times New Roman"/>
                <w:color w:val="000000"/>
                <w:sz w:val="16"/>
                <w:szCs w:val="16"/>
              </w:rPr>
            </w:pPr>
            <w:proofErr w:type="spellStart"/>
            <w:r w:rsidRPr="00D85090">
              <w:rPr>
                <w:rFonts w:ascii="Times New Roman" w:hAnsi="Times New Roman" w:cs="Times New Roman"/>
                <w:color w:val="000000"/>
                <w:sz w:val="16"/>
                <w:szCs w:val="16"/>
              </w:rPr>
              <w:t>Гатч</w:t>
            </w:r>
            <w:proofErr w:type="spellEnd"/>
            <w:r w:rsidRPr="00D85090">
              <w:rPr>
                <w:rFonts w:ascii="Times New Roman" w:hAnsi="Times New Roman" w:cs="Times New Roman"/>
                <w:color w:val="000000"/>
                <w:sz w:val="16"/>
                <w:szCs w:val="16"/>
              </w:rPr>
              <w:t xml:space="preserve">, РК ВЛ-0,4 </w:t>
            </w:r>
            <w:proofErr w:type="spellStart"/>
            <w:r w:rsidRPr="00D85090">
              <w:rPr>
                <w:rFonts w:ascii="Times New Roman" w:hAnsi="Times New Roman" w:cs="Times New Roman"/>
                <w:color w:val="000000"/>
                <w:sz w:val="16"/>
                <w:szCs w:val="16"/>
              </w:rPr>
              <w:t>кВ</w:t>
            </w:r>
            <w:proofErr w:type="spellEnd"/>
            <w:r w:rsidRPr="00D85090">
              <w:rPr>
                <w:rFonts w:ascii="Times New Roman" w:hAnsi="Times New Roman" w:cs="Times New Roman"/>
                <w:color w:val="000000"/>
                <w:sz w:val="16"/>
                <w:szCs w:val="16"/>
              </w:rPr>
              <w:t xml:space="preserve"> от ТП-212 по ул. Западная (пер. Тенистый) в г. Гатчина ЛО (инв. № 100001085) (</w:t>
            </w:r>
            <w:r w:rsidR="00411AF1" w:rsidRPr="00D85090">
              <w:rPr>
                <w:rFonts w:ascii="Times New Roman" w:hAnsi="Times New Roman" w:cs="Times New Roman"/>
                <w:color w:val="000000"/>
                <w:sz w:val="16"/>
                <w:szCs w:val="16"/>
              </w:rPr>
              <w:t>J_21-2-06-0-01-04-2-0050</w:t>
            </w:r>
            <w:r w:rsidRPr="00D85090">
              <w:rPr>
                <w:rFonts w:ascii="Times New Roman" w:hAnsi="Times New Roman" w:cs="Times New Roman"/>
                <w:color w:val="000000"/>
                <w:sz w:val="16"/>
                <w:szCs w:val="16"/>
              </w:rPr>
              <w:t>)</w:t>
            </w:r>
          </w:p>
        </w:tc>
        <w:tc>
          <w:tcPr>
            <w:tcW w:w="1410" w:type="dxa"/>
            <w:vAlign w:val="center"/>
          </w:tcPr>
          <w:p w:rsidR="00E8759B" w:rsidRPr="00D85090" w:rsidRDefault="00715EC0" w:rsidP="00CF20F2">
            <w:pPr>
              <w:jc w:val="center"/>
              <w:rPr>
                <w:rFonts w:ascii="Times New Roman" w:hAnsi="Times New Roman" w:cs="Times New Roman"/>
                <w:sz w:val="16"/>
                <w:szCs w:val="16"/>
              </w:rPr>
            </w:pPr>
            <w:r w:rsidRPr="00D85090">
              <w:rPr>
                <w:rFonts w:ascii="Times New Roman" w:hAnsi="Times New Roman" w:cs="Times New Roman"/>
                <w:sz w:val="16"/>
                <w:szCs w:val="16"/>
              </w:rPr>
              <w:t>1 027 800,72</w:t>
            </w:r>
          </w:p>
        </w:tc>
        <w:tc>
          <w:tcPr>
            <w:tcW w:w="1274" w:type="dxa"/>
            <w:tcBorders>
              <w:bottom w:val="single" w:sz="4" w:space="0" w:color="auto"/>
            </w:tcBorders>
            <w:vAlign w:val="center"/>
          </w:tcPr>
          <w:p w:rsidR="00E8759B" w:rsidRPr="00D85090" w:rsidRDefault="007C1E06" w:rsidP="00E8759B">
            <w:pPr>
              <w:jc w:val="center"/>
              <w:rPr>
                <w:rFonts w:ascii="Times New Roman" w:hAnsi="Times New Roman" w:cs="Times New Roman"/>
                <w:color w:val="000000"/>
                <w:sz w:val="16"/>
                <w:szCs w:val="16"/>
              </w:rPr>
            </w:pPr>
            <w:r w:rsidRPr="00D85090">
              <w:rPr>
                <w:rFonts w:ascii="Times New Roman" w:hAnsi="Times New Roman" w:cs="Times New Roman"/>
                <w:color w:val="000000"/>
                <w:sz w:val="16"/>
                <w:szCs w:val="16"/>
              </w:rPr>
              <w:t>26 056</w:t>
            </w:r>
          </w:p>
        </w:tc>
        <w:tc>
          <w:tcPr>
            <w:tcW w:w="2138" w:type="dxa"/>
            <w:tcBorders>
              <w:bottom w:val="single" w:sz="4" w:space="0" w:color="auto"/>
            </w:tcBorders>
            <w:vAlign w:val="center"/>
          </w:tcPr>
          <w:p w:rsidR="00E8759B" w:rsidRPr="00D85090" w:rsidRDefault="001F2093" w:rsidP="00E8759B">
            <w:pPr>
              <w:jc w:val="center"/>
              <w:rPr>
                <w:rFonts w:ascii="Times New Roman" w:hAnsi="Times New Roman" w:cs="Times New Roman"/>
                <w:sz w:val="16"/>
                <w:szCs w:val="16"/>
              </w:rPr>
            </w:pPr>
            <w:r w:rsidRPr="00D85090">
              <w:rPr>
                <w:rFonts w:ascii="Times New Roman" w:hAnsi="Times New Roman" w:cs="Times New Roman"/>
                <w:sz w:val="16"/>
                <w:szCs w:val="16"/>
              </w:rPr>
              <w:t>4,39</w:t>
            </w:r>
            <w:r w:rsidR="004D2963" w:rsidRPr="00D85090">
              <w:rPr>
                <w:rFonts w:ascii="Times New Roman" w:hAnsi="Times New Roman" w:cs="Times New Roman"/>
                <w:sz w:val="16"/>
                <w:szCs w:val="16"/>
              </w:rPr>
              <w:t>728</w:t>
            </w:r>
          </w:p>
        </w:tc>
        <w:tc>
          <w:tcPr>
            <w:tcW w:w="2218" w:type="dxa"/>
            <w:vAlign w:val="center"/>
          </w:tcPr>
          <w:p w:rsidR="00E8759B" w:rsidRPr="00D85090" w:rsidRDefault="004D2963" w:rsidP="00E8759B">
            <w:pPr>
              <w:jc w:val="center"/>
              <w:rPr>
                <w:rFonts w:ascii="Times New Roman" w:hAnsi="Times New Roman" w:cs="Times New Roman"/>
                <w:sz w:val="16"/>
                <w:szCs w:val="16"/>
              </w:rPr>
            </w:pPr>
            <w:r w:rsidRPr="00D85090">
              <w:rPr>
                <w:rFonts w:ascii="Times New Roman" w:hAnsi="Times New Roman" w:cs="Times New Roman"/>
                <w:sz w:val="16"/>
                <w:szCs w:val="16"/>
              </w:rPr>
              <w:t>114 575,53</w:t>
            </w:r>
          </w:p>
        </w:tc>
        <w:tc>
          <w:tcPr>
            <w:tcW w:w="1882" w:type="dxa"/>
            <w:vAlign w:val="center"/>
          </w:tcPr>
          <w:p w:rsidR="00E8759B" w:rsidRPr="00D85090" w:rsidRDefault="004D2963" w:rsidP="00E8759B">
            <w:pPr>
              <w:jc w:val="center"/>
              <w:rPr>
                <w:rFonts w:ascii="Times New Roman" w:hAnsi="Times New Roman" w:cs="Times New Roman"/>
                <w:sz w:val="16"/>
                <w:szCs w:val="16"/>
              </w:rPr>
            </w:pPr>
            <w:r w:rsidRPr="00D85090">
              <w:rPr>
                <w:rFonts w:ascii="Times New Roman" w:hAnsi="Times New Roman" w:cs="Times New Roman"/>
                <w:sz w:val="16"/>
                <w:szCs w:val="16"/>
              </w:rPr>
              <w:t>9,0</w:t>
            </w:r>
          </w:p>
        </w:tc>
      </w:tr>
      <w:tr w:rsidR="005F0191" w:rsidRPr="00D85090" w:rsidTr="00604BB8">
        <w:trPr>
          <w:trHeight w:val="560"/>
        </w:trPr>
        <w:tc>
          <w:tcPr>
            <w:tcW w:w="1499" w:type="dxa"/>
            <w:vAlign w:val="center"/>
          </w:tcPr>
          <w:p w:rsidR="005F0191" w:rsidRPr="00D85090" w:rsidRDefault="006C7D48" w:rsidP="00E8759B">
            <w:pPr>
              <w:jc w:val="center"/>
              <w:rPr>
                <w:rFonts w:ascii="Times New Roman" w:hAnsi="Times New Roman" w:cs="Times New Roman"/>
                <w:color w:val="000000"/>
                <w:sz w:val="16"/>
                <w:szCs w:val="16"/>
              </w:rPr>
            </w:pPr>
            <w:r w:rsidRPr="00D85090">
              <w:rPr>
                <w:rFonts w:ascii="Times New Roman" w:hAnsi="Times New Roman" w:cs="Times New Roman"/>
                <w:color w:val="000000"/>
                <w:sz w:val="16"/>
                <w:szCs w:val="16"/>
              </w:rPr>
              <w:t>202</w:t>
            </w:r>
            <w:r w:rsidR="000B67AD" w:rsidRPr="00D85090">
              <w:rPr>
                <w:rFonts w:ascii="Times New Roman" w:hAnsi="Times New Roman" w:cs="Times New Roman"/>
                <w:color w:val="000000"/>
                <w:sz w:val="16"/>
                <w:szCs w:val="16"/>
              </w:rPr>
              <w:t xml:space="preserve">6 </w:t>
            </w:r>
            <w:r w:rsidRPr="00D85090">
              <w:rPr>
                <w:rFonts w:ascii="Times New Roman" w:hAnsi="Times New Roman" w:cs="Times New Roman"/>
                <w:color w:val="000000"/>
                <w:sz w:val="16"/>
                <w:szCs w:val="16"/>
              </w:rPr>
              <w:t>(мероприятие перенесено из Программы 2020-2024)</w:t>
            </w:r>
          </w:p>
        </w:tc>
        <w:tc>
          <w:tcPr>
            <w:tcW w:w="4322" w:type="dxa"/>
            <w:vAlign w:val="center"/>
          </w:tcPr>
          <w:p w:rsidR="005F0191" w:rsidRPr="00D85090" w:rsidRDefault="006C7D48" w:rsidP="00E8759B">
            <w:pPr>
              <w:jc w:val="center"/>
              <w:rPr>
                <w:rFonts w:ascii="Times New Roman" w:hAnsi="Times New Roman" w:cs="Times New Roman"/>
                <w:color w:val="000000"/>
                <w:sz w:val="16"/>
                <w:szCs w:val="16"/>
              </w:rPr>
            </w:pPr>
            <w:proofErr w:type="spellStart"/>
            <w:r w:rsidRPr="00D85090">
              <w:rPr>
                <w:rFonts w:ascii="Times New Roman" w:hAnsi="Times New Roman" w:cs="Times New Roman"/>
                <w:color w:val="000000"/>
                <w:sz w:val="16"/>
                <w:szCs w:val="16"/>
              </w:rPr>
              <w:t>Гатч</w:t>
            </w:r>
            <w:proofErr w:type="spellEnd"/>
            <w:r w:rsidRPr="00D85090">
              <w:rPr>
                <w:rFonts w:ascii="Times New Roman" w:hAnsi="Times New Roman" w:cs="Times New Roman"/>
                <w:color w:val="000000"/>
                <w:sz w:val="16"/>
                <w:szCs w:val="16"/>
              </w:rPr>
              <w:t xml:space="preserve">, РК ВЛ-0,4 </w:t>
            </w:r>
            <w:proofErr w:type="spellStart"/>
            <w:r w:rsidRPr="00D85090">
              <w:rPr>
                <w:rFonts w:ascii="Times New Roman" w:hAnsi="Times New Roman" w:cs="Times New Roman"/>
                <w:color w:val="000000"/>
                <w:sz w:val="16"/>
                <w:szCs w:val="16"/>
              </w:rPr>
              <w:t>кВ</w:t>
            </w:r>
            <w:proofErr w:type="spellEnd"/>
            <w:r w:rsidRPr="00D85090">
              <w:rPr>
                <w:rFonts w:ascii="Times New Roman" w:hAnsi="Times New Roman" w:cs="Times New Roman"/>
                <w:color w:val="000000"/>
                <w:sz w:val="16"/>
                <w:szCs w:val="16"/>
              </w:rPr>
              <w:t xml:space="preserve"> от ТП-25 по ул. Солодухина в г. Гатчина ЛО (инв. № 100000957) (</w:t>
            </w:r>
            <w:r w:rsidR="00DE2264" w:rsidRPr="00D85090">
              <w:rPr>
                <w:rFonts w:ascii="Times New Roman" w:hAnsi="Times New Roman" w:cs="Times New Roman"/>
                <w:color w:val="000000"/>
                <w:sz w:val="16"/>
                <w:szCs w:val="16"/>
              </w:rPr>
              <w:t>J_20-2-06-0-01-04-2-0062</w:t>
            </w:r>
            <w:r w:rsidRPr="00D85090">
              <w:rPr>
                <w:rFonts w:ascii="Times New Roman" w:hAnsi="Times New Roman" w:cs="Times New Roman"/>
                <w:color w:val="000000"/>
                <w:sz w:val="16"/>
                <w:szCs w:val="16"/>
              </w:rPr>
              <w:t>)</w:t>
            </w:r>
          </w:p>
        </w:tc>
        <w:tc>
          <w:tcPr>
            <w:tcW w:w="1410" w:type="dxa"/>
            <w:vAlign w:val="center"/>
          </w:tcPr>
          <w:p w:rsidR="005F0191" w:rsidRPr="00D85090" w:rsidRDefault="006C7D48" w:rsidP="00CF20F2">
            <w:pPr>
              <w:jc w:val="center"/>
              <w:rPr>
                <w:rFonts w:ascii="Times New Roman" w:hAnsi="Times New Roman" w:cs="Times New Roman"/>
                <w:sz w:val="16"/>
                <w:szCs w:val="16"/>
              </w:rPr>
            </w:pPr>
            <w:r w:rsidRPr="00D85090">
              <w:rPr>
                <w:rFonts w:ascii="Times New Roman" w:hAnsi="Times New Roman" w:cs="Times New Roman"/>
                <w:sz w:val="16"/>
                <w:szCs w:val="16"/>
              </w:rPr>
              <w:t>1 439 879,73</w:t>
            </w:r>
          </w:p>
        </w:tc>
        <w:tc>
          <w:tcPr>
            <w:tcW w:w="1274" w:type="dxa"/>
            <w:tcBorders>
              <w:bottom w:val="single" w:sz="4" w:space="0" w:color="auto"/>
            </w:tcBorders>
            <w:vAlign w:val="center"/>
          </w:tcPr>
          <w:p w:rsidR="005F0191" w:rsidRPr="00D85090" w:rsidRDefault="006C7D48" w:rsidP="00E8759B">
            <w:pPr>
              <w:jc w:val="center"/>
              <w:rPr>
                <w:rFonts w:ascii="Times New Roman" w:hAnsi="Times New Roman" w:cs="Times New Roman"/>
                <w:color w:val="000000"/>
                <w:sz w:val="16"/>
                <w:szCs w:val="16"/>
              </w:rPr>
            </w:pPr>
            <w:r w:rsidRPr="00D85090">
              <w:rPr>
                <w:rFonts w:ascii="Times New Roman" w:hAnsi="Times New Roman" w:cs="Times New Roman"/>
                <w:color w:val="000000"/>
                <w:sz w:val="16"/>
                <w:szCs w:val="16"/>
              </w:rPr>
              <w:t>57 462</w:t>
            </w:r>
          </w:p>
        </w:tc>
        <w:tc>
          <w:tcPr>
            <w:tcW w:w="2138" w:type="dxa"/>
            <w:tcBorders>
              <w:bottom w:val="single" w:sz="4" w:space="0" w:color="auto"/>
            </w:tcBorders>
            <w:vAlign w:val="center"/>
          </w:tcPr>
          <w:p w:rsidR="005F0191" w:rsidRPr="00D85090" w:rsidRDefault="004D2963" w:rsidP="00E8759B">
            <w:pPr>
              <w:jc w:val="center"/>
              <w:rPr>
                <w:rFonts w:ascii="Times New Roman" w:hAnsi="Times New Roman" w:cs="Times New Roman"/>
                <w:sz w:val="16"/>
                <w:szCs w:val="16"/>
              </w:rPr>
            </w:pPr>
            <w:r w:rsidRPr="00D85090">
              <w:rPr>
                <w:rFonts w:ascii="Times New Roman" w:hAnsi="Times New Roman" w:cs="Times New Roman"/>
                <w:sz w:val="16"/>
                <w:szCs w:val="16"/>
              </w:rPr>
              <w:t>4,39728</w:t>
            </w:r>
          </w:p>
        </w:tc>
        <w:tc>
          <w:tcPr>
            <w:tcW w:w="2218" w:type="dxa"/>
            <w:vAlign w:val="center"/>
          </w:tcPr>
          <w:p w:rsidR="005F0191" w:rsidRPr="00D85090" w:rsidRDefault="004D2963" w:rsidP="00E8759B">
            <w:pPr>
              <w:jc w:val="center"/>
              <w:rPr>
                <w:rFonts w:ascii="Times New Roman" w:hAnsi="Times New Roman" w:cs="Times New Roman"/>
                <w:sz w:val="16"/>
                <w:szCs w:val="16"/>
              </w:rPr>
            </w:pPr>
            <w:r w:rsidRPr="00D85090">
              <w:rPr>
                <w:rFonts w:ascii="Times New Roman" w:hAnsi="Times New Roman" w:cs="Times New Roman"/>
                <w:sz w:val="16"/>
                <w:szCs w:val="16"/>
              </w:rPr>
              <w:t>252 676,50</w:t>
            </w:r>
          </w:p>
        </w:tc>
        <w:tc>
          <w:tcPr>
            <w:tcW w:w="1882" w:type="dxa"/>
            <w:vAlign w:val="center"/>
          </w:tcPr>
          <w:p w:rsidR="005F0191" w:rsidRPr="00D85090" w:rsidRDefault="004D2963" w:rsidP="00E8759B">
            <w:pPr>
              <w:jc w:val="center"/>
              <w:rPr>
                <w:rFonts w:ascii="Times New Roman" w:hAnsi="Times New Roman" w:cs="Times New Roman"/>
                <w:sz w:val="16"/>
                <w:szCs w:val="16"/>
              </w:rPr>
            </w:pPr>
            <w:r w:rsidRPr="00D85090">
              <w:rPr>
                <w:rFonts w:ascii="Times New Roman" w:hAnsi="Times New Roman" w:cs="Times New Roman"/>
                <w:sz w:val="16"/>
                <w:szCs w:val="16"/>
              </w:rPr>
              <w:t>5,7</w:t>
            </w:r>
          </w:p>
        </w:tc>
      </w:tr>
      <w:tr w:rsidR="005F0191" w:rsidRPr="00D85090" w:rsidTr="00604BB8">
        <w:trPr>
          <w:trHeight w:val="560"/>
        </w:trPr>
        <w:tc>
          <w:tcPr>
            <w:tcW w:w="1499" w:type="dxa"/>
            <w:vAlign w:val="center"/>
          </w:tcPr>
          <w:p w:rsidR="005F0191" w:rsidRPr="00D85090" w:rsidRDefault="006C7D48" w:rsidP="00E8759B">
            <w:pPr>
              <w:jc w:val="center"/>
              <w:rPr>
                <w:rFonts w:ascii="Times New Roman" w:hAnsi="Times New Roman" w:cs="Times New Roman"/>
                <w:color w:val="000000"/>
                <w:sz w:val="16"/>
                <w:szCs w:val="16"/>
              </w:rPr>
            </w:pPr>
            <w:r w:rsidRPr="00D85090">
              <w:rPr>
                <w:rFonts w:ascii="Times New Roman" w:hAnsi="Times New Roman" w:cs="Times New Roman"/>
                <w:color w:val="000000"/>
                <w:sz w:val="16"/>
                <w:szCs w:val="16"/>
              </w:rPr>
              <w:lastRenderedPageBreak/>
              <w:t>202</w:t>
            </w:r>
            <w:r w:rsidR="000B67AD" w:rsidRPr="00D85090">
              <w:rPr>
                <w:rFonts w:ascii="Times New Roman" w:hAnsi="Times New Roman" w:cs="Times New Roman"/>
                <w:color w:val="000000"/>
                <w:sz w:val="16"/>
                <w:szCs w:val="16"/>
              </w:rPr>
              <w:t>6</w:t>
            </w:r>
            <w:r w:rsidRPr="00D85090">
              <w:rPr>
                <w:rFonts w:ascii="Times New Roman" w:hAnsi="Times New Roman" w:cs="Times New Roman"/>
                <w:color w:val="000000"/>
                <w:sz w:val="16"/>
                <w:szCs w:val="16"/>
              </w:rPr>
              <w:t xml:space="preserve"> (мероприятие перенесено из Программы 2020-2024)</w:t>
            </w:r>
          </w:p>
        </w:tc>
        <w:tc>
          <w:tcPr>
            <w:tcW w:w="4322" w:type="dxa"/>
            <w:vAlign w:val="center"/>
          </w:tcPr>
          <w:p w:rsidR="005F0191" w:rsidRPr="00D85090" w:rsidRDefault="006C7D48" w:rsidP="00E8759B">
            <w:pPr>
              <w:jc w:val="center"/>
              <w:rPr>
                <w:rFonts w:ascii="Times New Roman" w:hAnsi="Times New Roman" w:cs="Times New Roman"/>
                <w:color w:val="000000"/>
                <w:sz w:val="16"/>
                <w:szCs w:val="16"/>
              </w:rPr>
            </w:pPr>
            <w:proofErr w:type="spellStart"/>
            <w:r w:rsidRPr="00D85090">
              <w:rPr>
                <w:rFonts w:ascii="Times New Roman" w:hAnsi="Times New Roman" w:cs="Times New Roman"/>
                <w:color w:val="000000"/>
                <w:sz w:val="16"/>
                <w:szCs w:val="16"/>
              </w:rPr>
              <w:t>Гатч</w:t>
            </w:r>
            <w:proofErr w:type="spellEnd"/>
            <w:r w:rsidRPr="00D85090">
              <w:rPr>
                <w:rFonts w:ascii="Times New Roman" w:hAnsi="Times New Roman" w:cs="Times New Roman"/>
                <w:color w:val="000000"/>
                <w:sz w:val="16"/>
                <w:szCs w:val="16"/>
              </w:rPr>
              <w:t xml:space="preserve">, РК ВЛ-0,4 </w:t>
            </w:r>
            <w:proofErr w:type="spellStart"/>
            <w:r w:rsidRPr="00D85090">
              <w:rPr>
                <w:rFonts w:ascii="Times New Roman" w:hAnsi="Times New Roman" w:cs="Times New Roman"/>
                <w:color w:val="000000"/>
                <w:sz w:val="16"/>
                <w:szCs w:val="16"/>
              </w:rPr>
              <w:t>кВ</w:t>
            </w:r>
            <w:proofErr w:type="spellEnd"/>
            <w:r w:rsidRPr="00D85090">
              <w:rPr>
                <w:rFonts w:ascii="Times New Roman" w:hAnsi="Times New Roman" w:cs="Times New Roman"/>
                <w:color w:val="000000"/>
                <w:sz w:val="16"/>
                <w:szCs w:val="16"/>
              </w:rPr>
              <w:t xml:space="preserve"> от ТП-126 до ТП-2 по </w:t>
            </w:r>
            <w:proofErr w:type="spellStart"/>
            <w:r w:rsidRPr="00D85090">
              <w:rPr>
                <w:rFonts w:ascii="Times New Roman" w:hAnsi="Times New Roman" w:cs="Times New Roman"/>
                <w:color w:val="000000"/>
                <w:sz w:val="16"/>
                <w:szCs w:val="16"/>
              </w:rPr>
              <w:t>ул</w:t>
            </w:r>
            <w:proofErr w:type="spellEnd"/>
            <w:r w:rsidRPr="00D85090">
              <w:rPr>
                <w:rFonts w:ascii="Times New Roman" w:hAnsi="Times New Roman" w:cs="Times New Roman"/>
                <w:color w:val="000000"/>
                <w:sz w:val="16"/>
                <w:szCs w:val="16"/>
              </w:rPr>
              <w:t xml:space="preserve"> </w:t>
            </w:r>
            <w:proofErr w:type="spellStart"/>
            <w:r w:rsidRPr="00D85090">
              <w:rPr>
                <w:rFonts w:ascii="Times New Roman" w:hAnsi="Times New Roman" w:cs="Times New Roman"/>
                <w:color w:val="000000"/>
                <w:sz w:val="16"/>
                <w:szCs w:val="16"/>
              </w:rPr>
              <w:t>Детскосельская</w:t>
            </w:r>
            <w:proofErr w:type="spellEnd"/>
            <w:r w:rsidRPr="00D85090">
              <w:rPr>
                <w:rFonts w:ascii="Times New Roman" w:hAnsi="Times New Roman" w:cs="Times New Roman"/>
                <w:color w:val="000000"/>
                <w:sz w:val="16"/>
                <w:szCs w:val="16"/>
              </w:rPr>
              <w:t xml:space="preserve"> в г. Гатчина ЛО (</w:t>
            </w:r>
            <w:proofErr w:type="spellStart"/>
            <w:r w:rsidRPr="00D85090">
              <w:rPr>
                <w:rFonts w:ascii="Times New Roman" w:hAnsi="Times New Roman" w:cs="Times New Roman"/>
                <w:color w:val="000000"/>
                <w:sz w:val="16"/>
                <w:szCs w:val="16"/>
              </w:rPr>
              <w:t>инв</w:t>
            </w:r>
            <w:proofErr w:type="spellEnd"/>
            <w:r w:rsidRPr="00D85090">
              <w:rPr>
                <w:rFonts w:ascii="Times New Roman" w:hAnsi="Times New Roman" w:cs="Times New Roman"/>
                <w:color w:val="000000"/>
                <w:sz w:val="16"/>
                <w:szCs w:val="16"/>
              </w:rPr>
              <w:t xml:space="preserve"> № 100001323) (</w:t>
            </w:r>
            <w:r w:rsidR="00DE2264" w:rsidRPr="00D85090">
              <w:rPr>
                <w:rFonts w:ascii="Times New Roman" w:hAnsi="Times New Roman" w:cs="Times New Roman"/>
                <w:color w:val="000000"/>
                <w:sz w:val="16"/>
                <w:szCs w:val="16"/>
              </w:rPr>
              <w:t>J_20-2-06-0-01-04-2-0064</w:t>
            </w:r>
            <w:r w:rsidRPr="00D85090">
              <w:rPr>
                <w:rFonts w:ascii="Times New Roman" w:hAnsi="Times New Roman" w:cs="Times New Roman"/>
                <w:color w:val="000000"/>
                <w:sz w:val="16"/>
                <w:szCs w:val="16"/>
              </w:rPr>
              <w:t>)</w:t>
            </w:r>
          </w:p>
        </w:tc>
        <w:tc>
          <w:tcPr>
            <w:tcW w:w="1410" w:type="dxa"/>
            <w:vAlign w:val="center"/>
          </w:tcPr>
          <w:p w:rsidR="005F0191" w:rsidRPr="00D85090" w:rsidRDefault="006C7D48" w:rsidP="00CF20F2">
            <w:pPr>
              <w:jc w:val="center"/>
              <w:rPr>
                <w:rFonts w:ascii="Times New Roman" w:hAnsi="Times New Roman" w:cs="Times New Roman"/>
                <w:sz w:val="16"/>
                <w:szCs w:val="16"/>
              </w:rPr>
            </w:pPr>
            <w:r w:rsidRPr="00D85090">
              <w:rPr>
                <w:rFonts w:ascii="Times New Roman" w:hAnsi="Times New Roman" w:cs="Times New Roman"/>
                <w:sz w:val="16"/>
                <w:szCs w:val="16"/>
              </w:rPr>
              <w:t>1 216 192,55</w:t>
            </w:r>
          </w:p>
        </w:tc>
        <w:tc>
          <w:tcPr>
            <w:tcW w:w="1274" w:type="dxa"/>
            <w:tcBorders>
              <w:bottom w:val="single" w:sz="4" w:space="0" w:color="auto"/>
            </w:tcBorders>
            <w:vAlign w:val="center"/>
          </w:tcPr>
          <w:p w:rsidR="005F0191" w:rsidRPr="00D85090" w:rsidRDefault="006C7D48" w:rsidP="00E8759B">
            <w:pPr>
              <w:jc w:val="center"/>
              <w:rPr>
                <w:rFonts w:ascii="Times New Roman" w:hAnsi="Times New Roman" w:cs="Times New Roman"/>
                <w:color w:val="000000"/>
                <w:sz w:val="16"/>
                <w:szCs w:val="16"/>
              </w:rPr>
            </w:pPr>
            <w:r w:rsidRPr="00D85090">
              <w:rPr>
                <w:rFonts w:ascii="Times New Roman" w:hAnsi="Times New Roman" w:cs="Times New Roman"/>
                <w:color w:val="000000"/>
                <w:sz w:val="16"/>
                <w:szCs w:val="16"/>
              </w:rPr>
              <w:t>96 915</w:t>
            </w:r>
          </w:p>
        </w:tc>
        <w:tc>
          <w:tcPr>
            <w:tcW w:w="2138" w:type="dxa"/>
            <w:tcBorders>
              <w:bottom w:val="single" w:sz="4" w:space="0" w:color="auto"/>
            </w:tcBorders>
            <w:vAlign w:val="center"/>
          </w:tcPr>
          <w:p w:rsidR="005F0191" w:rsidRPr="00D85090" w:rsidRDefault="004D2963" w:rsidP="00E8759B">
            <w:pPr>
              <w:jc w:val="center"/>
              <w:rPr>
                <w:rFonts w:ascii="Times New Roman" w:hAnsi="Times New Roman" w:cs="Times New Roman"/>
                <w:sz w:val="16"/>
                <w:szCs w:val="16"/>
              </w:rPr>
            </w:pPr>
            <w:r w:rsidRPr="00D85090">
              <w:rPr>
                <w:rFonts w:ascii="Times New Roman" w:hAnsi="Times New Roman" w:cs="Times New Roman"/>
                <w:sz w:val="16"/>
                <w:szCs w:val="16"/>
              </w:rPr>
              <w:t>4,39728</w:t>
            </w:r>
          </w:p>
        </w:tc>
        <w:tc>
          <w:tcPr>
            <w:tcW w:w="2218" w:type="dxa"/>
            <w:vAlign w:val="center"/>
          </w:tcPr>
          <w:p w:rsidR="005F0191" w:rsidRPr="00D85090" w:rsidRDefault="004D2963" w:rsidP="00E8759B">
            <w:pPr>
              <w:jc w:val="center"/>
              <w:rPr>
                <w:rFonts w:ascii="Times New Roman" w:hAnsi="Times New Roman" w:cs="Times New Roman"/>
                <w:sz w:val="16"/>
                <w:szCs w:val="16"/>
              </w:rPr>
            </w:pPr>
            <w:r w:rsidRPr="00D85090">
              <w:rPr>
                <w:rFonts w:ascii="Times New Roman" w:hAnsi="Times New Roman" w:cs="Times New Roman"/>
                <w:sz w:val="16"/>
                <w:szCs w:val="16"/>
              </w:rPr>
              <w:t>426 162,39</w:t>
            </w:r>
          </w:p>
        </w:tc>
        <w:tc>
          <w:tcPr>
            <w:tcW w:w="1882" w:type="dxa"/>
            <w:vAlign w:val="center"/>
          </w:tcPr>
          <w:p w:rsidR="005F0191" w:rsidRPr="00D85090" w:rsidRDefault="004D2963" w:rsidP="00E8759B">
            <w:pPr>
              <w:jc w:val="center"/>
              <w:rPr>
                <w:rFonts w:ascii="Times New Roman" w:hAnsi="Times New Roman" w:cs="Times New Roman"/>
                <w:sz w:val="16"/>
                <w:szCs w:val="16"/>
                <w:lang w:val="en-US"/>
              </w:rPr>
            </w:pPr>
            <w:r w:rsidRPr="00D85090">
              <w:rPr>
                <w:rFonts w:ascii="Times New Roman" w:hAnsi="Times New Roman" w:cs="Times New Roman"/>
                <w:sz w:val="16"/>
                <w:szCs w:val="16"/>
              </w:rPr>
              <w:t>2,9</w:t>
            </w:r>
          </w:p>
        </w:tc>
      </w:tr>
      <w:tr w:rsidR="00276DFA" w:rsidRPr="00D85090" w:rsidTr="00604BB8">
        <w:trPr>
          <w:trHeight w:val="560"/>
        </w:trPr>
        <w:tc>
          <w:tcPr>
            <w:tcW w:w="5821" w:type="dxa"/>
            <w:gridSpan w:val="2"/>
            <w:vAlign w:val="center"/>
          </w:tcPr>
          <w:p w:rsidR="00276DFA" w:rsidRPr="00D85090" w:rsidRDefault="00604BB8" w:rsidP="00604BB8">
            <w:pPr>
              <w:jc w:val="both"/>
              <w:rPr>
                <w:rFonts w:ascii="Times New Roman" w:hAnsi="Times New Roman" w:cs="Times New Roman"/>
                <w:color w:val="000000"/>
                <w:sz w:val="16"/>
                <w:szCs w:val="16"/>
              </w:rPr>
            </w:pPr>
            <w:r w:rsidRPr="00D85090">
              <w:rPr>
                <w:rFonts w:ascii="Times New Roman" w:hAnsi="Times New Roman" w:cs="Times New Roman"/>
                <w:color w:val="000000"/>
                <w:sz w:val="16"/>
                <w:szCs w:val="16"/>
              </w:rPr>
              <w:t xml:space="preserve">*Ввиду того, что в перечне мероприятий по РК КЛ, ВЛ-0,4 </w:t>
            </w:r>
            <w:proofErr w:type="spellStart"/>
            <w:r w:rsidRPr="00D85090">
              <w:rPr>
                <w:rFonts w:ascii="Times New Roman" w:hAnsi="Times New Roman" w:cs="Times New Roman"/>
                <w:color w:val="000000"/>
                <w:sz w:val="16"/>
                <w:szCs w:val="16"/>
              </w:rPr>
              <w:t>кВ</w:t>
            </w:r>
            <w:proofErr w:type="spellEnd"/>
            <w:r w:rsidRPr="00D85090">
              <w:rPr>
                <w:rFonts w:ascii="Times New Roman" w:hAnsi="Times New Roman" w:cs="Times New Roman"/>
                <w:color w:val="000000"/>
                <w:sz w:val="16"/>
                <w:szCs w:val="16"/>
              </w:rPr>
              <w:t xml:space="preserve"> имеет объект с «сопутствующим эффектом» применен обобщенный подход к определению срока окупаемости, а именно, срок окупаемости определен исходя из плановой полной стоимости всех объектов РК  КЛ, ВЛ-0,4 </w:t>
            </w:r>
            <w:proofErr w:type="spellStart"/>
            <w:r w:rsidRPr="00D85090">
              <w:rPr>
                <w:rFonts w:ascii="Times New Roman" w:hAnsi="Times New Roman" w:cs="Times New Roman"/>
                <w:color w:val="000000"/>
                <w:sz w:val="16"/>
                <w:szCs w:val="16"/>
              </w:rPr>
              <w:t>кВ</w:t>
            </w:r>
            <w:proofErr w:type="spellEnd"/>
            <w:r w:rsidRPr="00D85090">
              <w:rPr>
                <w:rFonts w:ascii="Times New Roman" w:hAnsi="Times New Roman" w:cs="Times New Roman"/>
                <w:color w:val="000000"/>
                <w:sz w:val="16"/>
                <w:szCs w:val="16"/>
              </w:rPr>
              <w:t xml:space="preserve"> и суммарной экономии в финансовом выражении от их реализации.</w:t>
            </w:r>
          </w:p>
        </w:tc>
        <w:tc>
          <w:tcPr>
            <w:tcW w:w="1410" w:type="dxa"/>
            <w:vAlign w:val="center"/>
          </w:tcPr>
          <w:p w:rsidR="00276DFA" w:rsidRPr="00D85090" w:rsidRDefault="006C7D48" w:rsidP="00CF20F2">
            <w:pPr>
              <w:jc w:val="center"/>
              <w:rPr>
                <w:rFonts w:ascii="Times New Roman" w:hAnsi="Times New Roman" w:cs="Times New Roman"/>
                <w:sz w:val="16"/>
                <w:szCs w:val="16"/>
              </w:rPr>
            </w:pPr>
            <w:r w:rsidRPr="00D85090">
              <w:rPr>
                <w:rFonts w:ascii="Times New Roman" w:hAnsi="Times New Roman" w:cs="Times New Roman"/>
                <w:sz w:val="16"/>
                <w:szCs w:val="16"/>
              </w:rPr>
              <w:t>19 820 423,28</w:t>
            </w:r>
          </w:p>
        </w:tc>
        <w:tc>
          <w:tcPr>
            <w:tcW w:w="3412" w:type="dxa"/>
            <w:gridSpan w:val="2"/>
            <w:tcBorders>
              <w:tl2br w:val="single" w:sz="4" w:space="0" w:color="auto"/>
              <w:tr2bl w:val="single" w:sz="4" w:space="0" w:color="auto"/>
            </w:tcBorders>
            <w:vAlign w:val="center"/>
          </w:tcPr>
          <w:p w:rsidR="00276DFA" w:rsidRPr="00D85090" w:rsidRDefault="00276DFA" w:rsidP="00E8759B">
            <w:pPr>
              <w:jc w:val="center"/>
              <w:rPr>
                <w:rFonts w:ascii="Times New Roman" w:hAnsi="Times New Roman" w:cs="Times New Roman"/>
                <w:sz w:val="16"/>
                <w:szCs w:val="16"/>
              </w:rPr>
            </w:pPr>
          </w:p>
        </w:tc>
        <w:tc>
          <w:tcPr>
            <w:tcW w:w="2218" w:type="dxa"/>
            <w:vAlign w:val="center"/>
          </w:tcPr>
          <w:p w:rsidR="00936EDA" w:rsidRPr="00D85090" w:rsidRDefault="006C7D48" w:rsidP="00936EDA">
            <w:pPr>
              <w:jc w:val="center"/>
              <w:rPr>
                <w:rFonts w:ascii="Times New Roman" w:hAnsi="Times New Roman" w:cs="Times New Roman"/>
                <w:sz w:val="16"/>
                <w:szCs w:val="16"/>
              </w:rPr>
            </w:pPr>
            <w:r w:rsidRPr="00D85090">
              <w:rPr>
                <w:rFonts w:ascii="Times New Roman" w:hAnsi="Times New Roman" w:cs="Times New Roman"/>
                <w:sz w:val="16"/>
                <w:szCs w:val="16"/>
              </w:rPr>
              <w:t>1</w:t>
            </w:r>
            <w:r w:rsidR="00024061" w:rsidRPr="00D85090">
              <w:rPr>
                <w:rFonts w:ascii="Times New Roman" w:hAnsi="Times New Roman" w:cs="Times New Roman"/>
                <w:sz w:val="16"/>
                <w:szCs w:val="16"/>
              </w:rPr>
              <w:t> 881 732,21</w:t>
            </w:r>
          </w:p>
        </w:tc>
        <w:tc>
          <w:tcPr>
            <w:tcW w:w="1882" w:type="dxa"/>
            <w:vAlign w:val="center"/>
          </w:tcPr>
          <w:p w:rsidR="00276DFA" w:rsidRPr="00D85090" w:rsidRDefault="00936EDA" w:rsidP="00E8759B">
            <w:pPr>
              <w:jc w:val="center"/>
              <w:rPr>
                <w:rFonts w:ascii="Times New Roman" w:hAnsi="Times New Roman" w:cs="Times New Roman"/>
                <w:sz w:val="16"/>
                <w:szCs w:val="16"/>
              </w:rPr>
            </w:pPr>
            <w:r w:rsidRPr="00D85090">
              <w:rPr>
                <w:rFonts w:ascii="Times New Roman" w:hAnsi="Times New Roman" w:cs="Times New Roman"/>
                <w:sz w:val="16"/>
                <w:szCs w:val="16"/>
                <w:lang w:val="en-US"/>
              </w:rPr>
              <w:t>10.</w:t>
            </w:r>
            <w:r w:rsidR="00024061" w:rsidRPr="00D85090">
              <w:rPr>
                <w:rFonts w:ascii="Times New Roman" w:hAnsi="Times New Roman" w:cs="Times New Roman"/>
                <w:sz w:val="16"/>
                <w:szCs w:val="16"/>
              </w:rPr>
              <w:t>5</w:t>
            </w:r>
          </w:p>
        </w:tc>
      </w:tr>
      <w:tr w:rsidR="00652062" w:rsidRPr="00250546" w:rsidTr="00195271">
        <w:trPr>
          <w:trHeight w:val="261"/>
        </w:trPr>
        <w:tc>
          <w:tcPr>
            <w:tcW w:w="12861" w:type="dxa"/>
            <w:gridSpan w:val="6"/>
            <w:vAlign w:val="center"/>
          </w:tcPr>
          <w:p w:rsidR="00652062" w:rsidRPr="00D85090" w:rsidRDefault="00652062" w:rsidP="00652062">
            <w:pPr>
              <w:spacing w:before="20" w:after="20"/>
              <w:contextualSpacing/>
              <w:jc w:val="center"/>
              <w:rPr>
                <w:rFonts w:ascii="Times New Roman" w:eastAsia="Calibri" w:hAnsi="Times New Roman" w:cs="Times New Roman"/>
                <w:sz w:val="16"/>
                <w:szCs w:val="16"/>
                <w:lang w:eastAsia="en-US"/>
              </w:rPr>
            </w:pPr>
            <w:r w:rsidRPr="00D85090">
              <w:rPr>
                <w:rFonts w:ascii="Times New Roman" w:eastAsia="Calibri" w:hAnsi="Times New Roman" w:cs="Times New Roman"/>
                <w:sz w:val="16"/>
                <w:szCs w:val="16"/>
                <w:lang w:eastAsia="en-US"/>
              </w:rPr>
              <w:t>Средний срок окупаемости по мероприятиям</w:t>
            </w:r>
          </w:p>
        </w:tc>
        <w:tc>
          <w:tcPr>
            <w:tcW w:w="1882" w:type="dxa"/>
            <w:vAlign w:val="center"/>
          </w:tcPr>
          <w:p w:rsidR="00652062" w:rsidRPr="00D85090" w:rsidRDefault="00936EDA" w:rsidP="007D4119">
            <w:pPr>
              <w:jc w:val="center"/>
              <w:rPr>
                <w:rFonts w:ascii="Times New Roman" w:eastAsia="Calibri" w:hAnsi="Times New Roman" w:cs="Times New Roman"/>
                <w:color w:val="000000"/>
                <w:sz w:val="16"/>
                <w:szCs w:val="16"/>
                <w:lang w:eastAsia="en-US"/>
              </w:rPr>
            </w:pPr>
            <w:r w:rsidRPr="00D85090">
              <w:rPr>
                <w:rFonts w:ascii="Times New Roman" w:eastAsia="Calibri" w:hAnsi="Times New Roman" w:cs="Times New Roman"/>
                <w:color w:val="000000"/>
                <w:sz w:val="16"/>
                <w:szCs w:val="16"/>
                <w:lang w:val="en-US" w:eastAsia="en-US"/>
              </w:rPr>
              <w:t>10.</w:t>
            </w:r>
            <w:r w:rsidR="00024061" w:rsidRPr="00D85090">
              <w:rPr>
                <w:rFonts w:ascii="Times New Roman" w:eastAsia="Calibri" w:hAnsi="Times New Roman" w:cs="Times New Roman"/>
                <w:color w:val="000000"/>
                <w:sz w:val="16"/>
                <w:szCs w:val="16"/>
                <w:lang w:eastAsia="en-US"/>
              </w:rPr>
              <w:t>5</w:t>
            </w:r>
          </w:p>
        </w:tc>
      </w:tr>
    </w:tbl>
    <w:p w:rsidR="00A450A2" w:rsidRPr="007865C4" w:rsidRDefault="007B54EC" w:rsidP="009272A0">
      <w:pPr>
        <w:jc w:val="both"/>
        <w:rPr>
          <w:rFonts w:ascii="Times New Roman" w:eastAsia="Calibri" w:hAnsi="Times New Roman" w:cs="Times New Roman"/>
          <w:sz w:val="20"/>
          <w:szCs w:val="20"/>
          <w:lang w:eastAsia="en-US"/>
        </w:rPr>
      </w:pPr>
      <w:r w:rsidRPr="00D85090">
        <w:rPr>
          <w:rFonts w:ascii="Times New Roman" w:eastAsia="Calibri" w:hAnsi="Times New Roman" w:cs="Times New Roman"/>
          <w:sz w:val="20"/>
          <w:szCs w:val="20"/>
          <w:lang w:eastAsia="en-US"/>
        </w:rPr>
        <w:t xml:space="preserve">*Тариф для расчета принят согласно </w:t>
      </w:r>
      <w:r w:rsidR="00043958" w:rsidRPr="00D85090">
        <w:rPr>
          <w:rFonts w:ascii="Times New Roman" w:eastAsia="Calibri" w:hAnsi="Times New Roman" w:cs="Times New Roman"/>
          <w:sz w:val="20"/>
          <w:szCs w:val="20"/>
          <w:lang w:eastAsia="en-US"/>
        </w:rPr>
        <w:t>прогнозируемой стоимости покупки потерь АО «ЛОЭСК»</w:t>
      </w:r>
      <w:r w:rsidR="002D7D13" w:rsidRPr="00D85090">
        <w:rPr>
          <w:rFonts w:ascii="Times New Roman" w:eastAsia="Calibri" w:hAnsi="Times New Roman" w:cs="Times New Roman"/>
          <w:sz w:val="20"/>
          <w:szCs w:val="20"/>
          <w:lang w:eastAsia="en-US"/>
        </w:rPr>
        <w:t xml:space="preserve"> на основе </w:t>
      </w:r>
      <w:r w:rsidR="00756D2D" w:rsidRPr="00D85090">
        <w:rPr>
          <w:rFonts w:ascii="Times New Roman" w:eastAsia="Calibri" w:hAnsi="Times New Roman" w:cs="Times New Roman"/>
          <w:sz w:val="20"/>
          <w:szCs w:val="20"/>
          <w:lang w:eastAsia="en-US"/>
        </w:rPr>
        <w:t>прогноза</w:t>
      </w:r>
      <w:r w:rsidR="002D7D13" w:rsidRPr="00D85090">
        <w:rPr>
          <w:rFonts w:ascii="Times New Roman" w:eastAsia="Calibri" w:hAnsi="Times New Roman" w:cs="Times New Roman"/>
          <w:sz w:val="20"/>
          <w:szCs w:val="20"/>
          <w:lang w:eastAsia="en-US"/>
        </w:rPr>
        <w:t xml:space="preserve"> тарифа (услуги по передачи э/э) по состоянию на </w:t>
      </w:r>
      <w:r w:rsidR="00FD70A4" w:rsidRPr="00D85090">
        <w:rPr>
          <w:rFonts w:ascii="Times New Roman" w:eastAsia="Calibri" w:hAnsi="Times New Roman" w:cs="Times New Roman"/>
          <w:sz w:val="20"/>
          <w:szCs w:val="20"/>
          <w:lang w:eastAsia="en-US"/>
        </w:rPr>
        <w:t>начало</w:t>
      </w:r>
      <w:r w:rsidR="00EA48A7" w:rsidRPr="00D85090">
        <w:rPr>
          <w:rFonts w:ascii="Times New Roman" w:eastAsia="Calibri" w:hAnsi="Times New Roman" w:cs="Times New Roman"/>
          <w:sz w:val="20"/>
          <w:szCs w:val="20"/>
          <w:lang w:eastAsia="en-US"/>
        </w:rPr>
        <w:t xml:space="preserve"> 202</w:t>
      </w:r>
      <w:r w:rsidR="00DF4EDB" w:rsidRPr="00D85090">
        <w:rPr>
          <w:rFonts w:ascii="Times New Roman" w:eastAsia="Calibri" w:hAnsi="Times New Roman" w:cs="Times New Roman"/>
          <w:sz w:val="20"/>
          <w:szCs w:val="20"/>
          <w:lang w:eastAsia="en-US"/>
        </w:rPr>
        <w:t>6</w:t>
      </w:r>
      <w:r w:rsidR="00FD70A4" w:rsidRPr="00D85090">
        <w:rPr>
          <w:rFonts w:ascii="Times New Roman" w:eastAsia="Calibri" w:hAnsi="Times New Roman" w:cs="Times New Roman"/>
          <w:sz w:val="20"/>
          <w:szCs w:val="20"/>
          <w:lang w:eastAsia="en-US"/>
        </w:rPr>
        <w:t xml:space="preserve"> года</w:t>
      </w:r>
      <w:r w:rsidR="002D7D13" w:rsidRPr="00D85090">
        <w:rPr>
          <w:rFonts w:ascii="Times New Roman" w:eastAsia="Calibri" w:hAnsi="Times New Roman" w:cs="Times New Roman"/>
          <w:sz w:val="20"/>
          <w:szCs w:val="20"/>
          <w:lang w:eastAsia="en-US"/>
        </w:rPr>
        <w:t>.</w:t>
      </w:r>
    </w:p>
    <w:p w:rsidR="007B54EC" w:rsidRPr="00D85090" w:rsidRDefault="007B54EC" w:rsidP="007B54EC">
      <w:pPr>
        <w:spacing w:after="0"/>
        <w:jc w:val="right"/>
        <w:rPr>
          <w:rFonts w:ascii="Times New Roman" w:eastAsia="Calibri" w:hAnsi="Times New Roman" w:cs="Times New Roman"/>
          <w:sz w:val="24"/>
          <w:szCs w:val="24"/>
          <w:lang w:eastAsia="en-US"/>
        </w:rPr>
      </w:pPr>
      <w:r w:rsidRPr="00D85090">
        <w:rPr>
          <w:rFonts w:ascii="Times New Roman" w:eastAsia="Calibri" w:hAnsi="Times New Roman" w:cs="Times New Roman"/>
          <w:sz w:val="24"/>
          <w:szCs w:val="24"/>
          <w:lang w:eastAsia="en-US"/>
        </w:rPr>
        <w:t xml:space="preserve">Таблица </w:t>
      </w:r>
      <w:r w:rsidR="00D44F2E" w:rsidRPr="00D85090">
        <w:rPr>
          <w:rFonts w:ascii="Times New Roman" w:eastAsia="Calibri" w:hAnsi="Times New Roman" w:cs="Times New Roman"/>
          <w:sz w:val="24"/>
          <w:szCs w:val="24"/>
          <w:lang w:eastAsia="en-US"/>
        </w:rPr>
        <w:t>2</w:t>
      </w:r>
      <w:r w:rsidR="00AF2057" w:rsidRPr="00D85090">
        <w:rPr>
          <w:rFonts w:ascii="Times New Roman" w:eastAsia="Calibri" w:hAnsi="Times New Roman" w:cs="Times New Roman"/>
          <w:sz w:val="24"/>
          <w:szCs w:val="24"/>
          <w:lang w:eastAsia="en-US"/>
        </w:rPr>
        <w:t>.3</w:t>
      </w:r>
    </w:p>
    <w:tbl>
      <w:tblPr>
        <w:tblStyle w:val="a7"/>
        <w:tblW w:w="14458" w:type="dxa"/>
        <w:jc w:val="center"/>
        <w:tblLook w:val="04A0" w:firstRow="1" w:lastRow="0" w:firstColumn="1" w:lastColumn="0" w:noHBand="0" w:noVBand="1"/>
      </w:tblPr>
      <w:tblGrid>
        <w:gridCol w:w="7352"/>
        <w:gridCol w:w="4188"/>
        <w:gridCol w:w="2918"/>
      </w:tblGrid>
      <w:tr w:rsidR="008753C2" w:rsidRPr="00D85090" w:rsidTr="00842805">
        <w:trPr>
          <w:trHeight w:val="817"/>
          <w:jc w:val="center"/>
        </w:trPr>
        <w:tc>
          <w:tcPr>
            <w:tcW w:w="7352" w:type="dxa"/>
            <w:vMerge w:val="restart"/>
            <w:vAlign w:val="center"/>
          </w:tcPr>
          <w:p w:rsidR="008753C2" w:rsidRPr="00D85090" w:rsidRDefault="008753C2" w:rsidP="00D769CF">
            <w:pPr>
              <w:jc w:val="center"/>
              <w:rPr>
                <w:rFonts w:ascii="Times New Roman" w:eastAsia="Calibri" w:hAnsi="Times New Roman" w:cs="Times New Roman"/>
                <w:sz w:val="20"/>
                <w:szCs w:val="20"/>
                <w:lang w:eastAsia="en-US"/>
              </w:rPr>
            </w:pPr>
            <w:r w:rsidRPr="00D85090">
              <w:rPr>
                <w:rFonts w:ascii="Times New Roman" w:eastAsia="Calibri" w:hAnsi="Times New Roman" w:cs="Times New Roman"/>
                <w:sz w:val="20"/>
                <w:szCs w:val="20"/>
                <w:lang w:eastAsia="en-US"/>
              </w:rPr>
              <w:t>Тариф для расчета принят согласно прогнозируемой стоимости покупки потерь АО «ЛОЭСК» по состоянию на начало 202</w:t>
            </w:r>
            <w:r w:rsidR="003C0634" w:rsidRPr="00D85090">
              <w:rPr>
                <w:rFonts w:ascii="Times New Roman" w:eastAsia="Calibri" w:hAnsi="Times New Roman" w:cs="Times New Roman"/>
                <w:sz w:val="20"/>
                <w:szCs w:val="20"/>
                <w:lang w:eastAsia="en-US"/>
              </w:rPr>
              <w:t>6</w:t>
            </w:r>
            <w:r w:rsidRPr="00D85090">
              <w:rPr>
                <w:rFonts w:ascii="Times New Roman" w:eastAsia="Calibri" w:hAnsi="Times New Roman" w:cs="Times New Roman"/>
                <w:sz w:val="20"/>
                <w:szCs w:val="20"/>
                <w:lang w:eastAsia="en-US"/>
              </w:rPr>
              <w:t>г.</w:t>
            </w:r>
          </w:p>
        </w:tc>
        <w:tc>
          <w:tcPr>
            <w:tcW w:w="4188" w:type="dxa"/>
            <w:vAlign w:val="center"/>
          </w:tcPr>
          <w:p w:rsidR="008753C2" w:rsidRPr="00D85090" w:rsidRDefault="008753C2" w:rsidP="002423B1">
            <w:pPr>
              <w:jc w:val="center"/>
              <w:rPr>
                <w:rFonts w:ascii="Times New Roman" w:eastAsia="Calibri" w:hAnsi="Times New Roman" w:cs="Times New Roman"/>
                <w:sz w:val="20"/>
                <w:szCs w:val="20"/>
                <w:lang w:eastAsia="en-US"/>
              </w:rPr>
            </w:pPr>
            <w:r w:rsidRPr="00D85090">
              <w:rPr>
                <w:rFonts w:ascii="Times New Roman" w:eastAsia="Calibri" w:hAnsi="Times New Roman" w:cs="Times New Roman"/>
                <w:sz w:val="20"/>
                <w:szCs w:val="20"/>
                <w:lang w:eastAsia="en-US"/>
              </w:rPr>
              <w:t>Период применения тарифа на покупку потерь, год</w:t>
            </w:r>
          </w:p>
        </w:tc>
        <w:tc>
          <w:tcPr>
            <w:tcW w:w="2918" w:type="dxa"/>
            <w:vAlign w:val="center"/>
          </w:tcPr>
          <w:p w:rsidR="008753C2" w:rsidRPr="00D85090" w:rsidRDefault="008753C2" w:rsidP="002423B1">
            <w:pPr>
              <w:jc w:val="center"/>
              <w:rPr>
                <w:rFonts w:ascii="Times New Roman" w:eastAsia="Calibri" w:hAnsi="Times New Roman" w:cs="Times New Roman"/>
                <w:sz w:val="20"/>
                <w:szCs w:val="20"/>
                <w:lang w:eastAsia="en-US"/>
              </w:rPr>
            </w:pPr>
            <w:r w:rsidRPr="00D85090">
              <w:rPr>
                <w:rFonts w:ascii="Times New Roman" w:eastAsia="Calibri" w:hAnsi="Times New Roman" w:cs="Times New Roman"/>
                <w:sz w:val="20"/>
                <w:szCs w:val="20"/>
                <w:lang w:eastAsia="en-US"/>
              </w:rPr>
              <w:t>Показатель тарифа на покупку потерь, руб./кВт*ч</w:t>
            </w:r>
          </w:p>
        </w:tc>
      </w:tr>
      <w:tr w:rsidR="008753C2" w:rsidRPr="00D85090" w:rsidTr="004A65E8">
        <w:trPr>
          <w:trHeight w:val="685"/>
          <w:jc w:val="center"/>
        </w:trPr>
        <w:tc>
          <w:tcPr>
            <w:tcW w:w="7352" w:type="dxa"/>
            <w:vMerge/>
            <w:vAlign w:val="center"/>
          </w:tcPr>
          <w:p w:rsidR="008753C2" w:rsidRPr="00D85090" w:rsidRDefault="008753C2" w:rsidP="002423B1">
            <w:pPr>
              <w:jc w:val="center"/>
              <w:rPr>
                <w:rFonts w:ascii="Times New Roman" w:eastAsia="Calibri" w:hAnsi="Times New Roman" w:cs="Times New Roman"/>
                <w:sz w:val="20"/>
                <w:szCs w:val="20"/>
                <w:lang w:eastAsia="en-US"/>
              </w:rPr>
            </w:pPr>
          </w:p>
        </w:tc>
        <w:tc>
          <w:tcPr>
            <w:tcW w:w="4188" w:type="dxa"/>
            <w:vAlign w:val="center"/>
          </w:tcPr>
          <w:p w:rsidR="008753C2" w:rsidRPr="00D85090" w:rsidRDefault="008753C2" w:rsidP="002423B1">
            <w:pPr>
              <w:jc w:val="center"/>
              <w:rPr>
                <w:rFonts w:ascii="Times New Roman" w:eastAsia="Calibri" w:hAnsi="Times New Roman" w:cs="Times New Roman"/>
                <w:sz w:val="20"/>
                <w:szCs w:val="20"/>
                <w:lang w:eastAsia="en-US"/>
              </w:rPr>
            </w:pPr>
            <w:r w:rsidRPr="00D85090">
              <w:rPr>
                <w:rFonts w:ascii="Times New Roman" w:eastAsia="Calibri" w:hAnsi="Times New Roman" w:cs="Times New Roman"/>
                <w:sz w:val="20"/>
                <w:szCs w:val="20"/>
                <w:lang w:eastAsia="en-US"/>
              </w:rPr>
              <w:t>2025</w:t>
            </w:r>
          </w:p>
        </w:tc>
        <w:tc>
          <w:tcPr>
            <w:tcW w:w="2918" w:type="dxa"/>
            <w:shd w:val="clear" w:color="auto" w:fill="auto"/>
            <w:vAlign w:val="center"/>
          </w:tcPr>
          <w:p w:rsidR="008753C2" w:rsidRPr="00D85090" w:rsidRDefault="002966E7" w:rsidP="00EA48A7">
            <w:pPr>
              <w:jc w:val="center"/>
              <w:rPr>
                <w:rFonts w:ascii="Times New Roman" w:eastAsia="Calibri" w:hAnsi="Times New Roman" w:cs="Times New Roman"/>
                <w:sz w:val="20"/>
                <w:szCs w:val="20"/>
                <w:lang w:eastAsia="en-US"/>
              </w:rPr>
            </w:pPr>
            <w:r w:rsidRPr="00D85090">
              <w:rPr>
                <w:rFonts w:ascii="Times New Roman" w:eastAsia="Calibri" w:hAnsi="Times New Roman" w:cs="Times New Roman"/>
                <w:sz w:val="20"/>
                <w:szCs w:val="20"/>
                <w:lang w:eastAsia="en-US"/>
              </w:rPr>
              <w:t>3</w:t>
            </w:r>
            <w:r w:rsidR="00E247A7" w:rsidRPr="00D85090">
              <w:rPr>
                <w:rFonts w:ascii="Times New Roman" w:eastAsia="Calibri" w:hAnsi="Times New Roman" w:cs="Times New Roman"/>
                <w:sz w:val="20"/>
                <w:szCs w:val="20"/>
                <w:lang w:eastAsia="en-US"/>
              </w:rPr>
              <w:t>,75791*</w:t>
            </w:r>
          </w:p>
        </w:tc>
      </w:tr>
      <w:tr w:rsidR="008753C2" w:rsidRPr="00D85090" w:rsidTr="004A65E8">
        <w:trPr>
          <w:trHeight w:val="620"/>
          <w:jc w:val="center"/>
        </w:trPr>
        <w:tc>
          <w:tcPr>
            <w:tcW w:w="7352" w:type="dxa"/>
            <w:vMerge/>
            <w:vAlign w:val="center"/>
          </w:tcPr>
          <w:p w:rsidR="008753C2" w:rsidRPr="00D85090" w:rsidRDefault="008753C2" w:rsidP="002423B1">
            <w:pPr>
              <w:jc w:val="center"/>
              <w:rPr>
                <w:rFonts w:ascii="Times New Roman" w:eastAsia="Calibri" w:hAnsi="Times New Roman" w:cs="Times New Roman"/>
                <w:sz w:val="20"/>
                <w:szCs w:val="20"/>
                <w:lang w:eastAsia="en-US"/>
              </w:rPr>
            </w:pPr>
          </w:p>
        </w:tc>
        <w:tc>
          <w:tcPr>
            <w:tcW w:w="4188" w:type="dxa"/>
            <w:vAlign w:val="center"/>
          </w:tcPr>
          <w:p w:rsidR="008753C2" w:rsidRPr="00D85090" w:rsidRDefault="008753C2" w:rsidP="002423B1">
            <w:pPr>
              <w:jc w:val="center"/>
              <w:rPr>
                <w:rFonts w:ascii="Times New Roman" w:eastAsia="Calibri" w:hAnsi="Times New Roman" w:cs="Times New Roman"/>
                <w:sz w:val="20"/>
                <w:szCs w:val="20"/>
                <w:lang w:eastAsia="en-US"/>
              </w:rPr>
            </w:pPr>
            <w:r w:rsidRPr="00D85090">
              <w:rPr>
                <w:rFonts w:ascii="Times New Roman" w:eastAsia="Calibri" w:hAnsi="Times New Roman" w:cs="Times New Roman"/>
                <w:sz w:val="20"/>
                <w:szCs w:val="20"/>
                <w:lang w:eastAsia="en-US"/>
              </w:rPr>
              <w:t>2026</w:t>
            </w:r>
          </w:p>
        </w:tc>
        <w:tc>
          <w:tcPr>
            <w:tcW w:w="2918" w:type="dxa"/>
            <w:shd w:val="clear" w:color="auto" w:fill="auto"/>
            <w:vAlign w:val="center"/>
          </w:tcPr>
          <w:p w:rsidR="003C0634" w:rsidRPr="00D85090" w:rsidRDefault="003C0634" w:rsidP="003C0634">
            <w:pPr>
              <w:jc w:val="center"/>
              <w:rPr>
                <w:rFonts w:ascii="Times New Roman" w:eastAsia="Calibri" w:hAnsi="Times New Roman" w:cs="Times New Roman"/>
                <w:sz w:val="20"/>
                <w:szCs w:val="20"/>
                <w:lang w:eastAsia="en-US"/>
              </w:rPr>
            </w:pPr>
            <w:r w:rsidRPr="00D85090">
              <w:rPr>
                <w:rFonts w:ascii="Times New Roman" w:eastAsia="Calibri" w:hAnsi="Times New Roman" w:cs="Times New Roman"/>
                <w:sz w:val="20"/>
                <w:szCs w:val="20"/>
                <w:lang w:eastAsia="en-US"/>
              </w:rPr>
              <w:t>4,22775</w:t>
            </w:r>
          </w:p>
        </w:tc>
      </w:tr>
      <w:tr w:rsidR="008753C2" w:rsidRPr="00D85090" w:rsidTr="004A65E8">
        <w:trPr>
          <w:trHeight w:val="570"/>
          <w:jc w:val="center"/>
        </w:trPr>
        <w:tc>
          <w:tcPr>
            <w:tcW w:w="7352" w:type="dxa"/>
            <w:vMerge/>
            <w:vAlign w:val="center"/>
          </w:tcPr>
          <w:p w:rsidR="008753C2" w:rsidRPr="00D85090" w:rsidRDefault="008753C2" w:rsidP="002423B1">
            <w:pPr>
              <w:jc w:val="center"/>
              <w:rPr>
                <w:rFonts w:ascii="Times New Roman" w:eastAsia="Calibri" w:hAnsi="Times New Roman" w:cs="Times New Roman"/>
                <w:sz w:val="20"/>
                <w:szCs w:val="20"/>
                <w:lang w:eastAsia="en-US"/>
              </w:rPr>
            </w:pPr>
          </w:p>
        </w:tc>
        <w:tc>
          <w:tcPr>
            <w:tcW w:w="4188" w:type="dxa"/>
            <w:vAlign w:val="center"/>
          </w:tcPr>
          <w:p w:rsidR="008753C2" w:rsidRPr="00D85090" w:rsidRDefault="008753C2" w:rsidP="002423B1">
            <w:pPr>
              <w:jc w:val="center"/>
              <w:rPr>
                <w:rFonts w:ascii="Times New Roman" w:eastAsia="Calibri" w:hAnsi="Times New Roman" w:cs="Times New Roman"/>
                <w:sz w:val="20"/>
                <w:szCs w:val="20"/>
                <w:lang w:eastAsia="en-US"/>
              </w:rPr>
            </w:pPr>
            <w:r w:rsidRPr="00D85090">
              <w:rPr>
                <w:rFonts w:ascii="Times New Roman" w:eastAsia="Calibri" w:hAnsi="Times New Roman" w:cs="Times New Roman"/>
                <w:sz w:val="20"/>
                <w:szCs w:val="20"/>
                <w:lang w:eastAsia="en-US"/>
              </w:rPr>
              <w:t>2027</w:t>
            </w:r>
          </w:p>
        </w:tc>
        <w:tc>
          <w:tcPr>
            <w:tcW w:w="2918" w:type="dxa"/>
            <w:shd w:val="clear" w:color="auto" w:fill="auto"/>
            <w:vAlign w:val="center"/>
          </w:tcPr>
          <w:p w:rsidR="008753C2" w:rsidRPr="00D85090" w:rsidRDefault="003C0634" w:rsidP="00EA48A7">
            <w:pPr>
              <w:jc w:val="center"/>
              <w:rPr>
                <w:rFonts w:ascii="Times New Roman" w:eastAsia="Calibri" w:hAnsi="Times New Roman" w:cs="Times New Roman"/>
                <w:sz w:val="20"/>
                <w:szCs w:val="20"/>
                <w:lang w:eastAsia="en-US"/>
              </w:rPr>
            </w:pPr>
            <w:r w:rsidRPr="00D85090">
              <w:rPr>
                <w:rFonts w:ascii="Times New Roman" w:eastAsia="Calibri" w:hAnsi="Times New Roman" w:cs="Times New Roman"/>
                <w:sz w:val="20"/>
                <w:szCs w:val="20"/>
                <w:lang w:eastAsia="en-US"/>
              </w:rPr>
              <w:t>4,39728</w:t>
            </w:r>
          </w:p>
        </w:tc>
      </w:tr>
      <w:tr w:rsidR="008753C2" w:rsidRPr="00D85090" w:rsidTr="004A65E8">
        <w:trPr>
          <w:trHeight w:val="628"/>
          <w:jc w:val="center"/>
        </w:trPr>
        <w:tc>
          <w:tcPr>
            <w:tcW w:w="7352" w:type="dxa"/>
            <w:vMerge/>
            <w:vAlign w:val="center"/>
          </w:tcPr>
          <w:p w:rsidR="008753C2" w:rsidRPr="00D85090" w:rsidRDefault="008753C2" w:rsidP="002423B1">
            <w:pPr>
              <w:jc w:val="center"/>
              <w:rPr>
                <w:rFonts w:ascii="Times New Roman" w:eastAsia="Calibri" w:hAnsi="Times New Roman" w:cs="Times New Roman"/>
                <w:sz w:val="20"/>
                <w:szCs w:val="20"/>
                <w:lang w:eastAsia="en-US"/>
              </w:rPr>
            </w:pPr>
          </w:p>
        </w:tc>
        <w:tc>
          <w:tcPr>
            <w:tcW w:w="4188" w:type="dxa"/>
            <w:vAlign w:val="center"/>
          </w:tcPr>
          <w:p w:rsidR="008753C2" w:rsidRPr="00D85090" w:rsidRDefault="008753C2" w:rsidP="002423B1">
            <w:pPr>
              <w:jc w:val="center"/>
              <w:rPr>
                <w:rFonts w:ascii="Times New Roman" w:eastAsia="Calibri" w:hAnsi="Times New Roman" w:cs="Times New Roman"/>
                <w:sz w:val="20"/>
                <w:szCs w:val="20"/>
                <w:lang w:eastAsia="en-US"/>
              </w:rPr>
            </w:pPr>
            <w:r w:rsidRPr="00D85090">
              <w:rPr>
                <w:rFonts w:ascii="Times New Roman" w:eastAsia="Calibri" w:hAnsi="Times New Roman" w:cs="Times New Roman"/>
                <w:sz w:val="20"/>
                <w:szCs w:val="20"/>
                <w:lang w:eastAsia="en-US"/>
              </w:rPr>
              <w:t>2028</w:t>
            </w:r>
          </w:p>
        </w:tc>
        <w:tc>
          <w:tcPr>
            <w:tcW w:w="2918" w:type="dxa"/>
            <w:shd w:val="clear" w:color="auto" w:fill="auto"/>
            <w:vAlign w:val="center"/>
          </w:tcPr>
          <w:p w:rsidR="008753C2" w:rsidRPr="00D85090" w:rsidRDefault="003C0634" w:rsidP="00F71B70">
            <w:pPr>
              <w:jc w:val="center"/>
              <w:rPr>
                <w:rFonts w:ascii="Times New Roman" w:eastAsia="Calibri" w:hAnsi="Times New Roman" w:cs="Times New Roman"/>
                <w:sz w:val="20"/>
                <w:szCs w:val="20"/>
                <w:lang w:eastAsia="en-US"/>
              </w:rPr>
            </w:pPr>
            <w:r w:rsidRPr="00D85090">
              <w:rPr>
                <w:rFonts w:ascii="Times New Roman" w:eastAsia="Calibri" w:hAnsi="Times New Roman" w:cs="Times New Roman"/>
                <w:sz w:val="20"/>
                <w:szCs w:val="20"/>
                <w:lang w:eastAsia="en-US"/>
              </w:rPr>
              <w:t>4,57229</w:t>
            </w:r>
          </w:p>
        </w:tc>
      </w:tr>
      <w:tr w:rsidR="008753C2" w:rsidRPr="00D85090" w:rsidTr="004A65E8">
        <w:trPr>
          <w:trHeight w:val="552"/>
          <w:jc w:val="center"/>
        </w:trPr>
        <w:tc>
          <w:tcPr>
            <w:tcW w:w="7352" w:type="dxa"/>
            <w:vMerge/>
            <w:vAlign w:val="center"/>
          </w:tcPr>
          <w:p w:rsidR="008753C2" w:rsidRPr="00D85090" w:rsidRDefault="008753C2" w:rsidP="002423B1">
            <w:pPr>
              <w:jc w:val="center"/>
              <w:rPr>
                <w:rFonts w:ascii="Times New Roman" w:eastAsia="Calibri" w:hAnsi="Times New Roman" w:cs="Times New Roman"/>
                <w:sz w:val="20"/>
                <w:szCs w:val="20"/>
                <w:lang w:eastAsia="en-US"/>
              </w:rPr>
            </w:pPr>
          </w:p>
        </w:tc>
        <w:tc>
          <w:tcPr>
            <w:tcW w:w="4188" w:type="dxa"/>
            <w:vAlign w:val="center"/>
          </w:tcPr>
          <w:p w:rsidR="008753C2" w:rsidRPr="00D85090" w:rsidRDefault="008753C2" w:rsidP="00A40D8B">
            <w:pPr>
              <w:jc w:val="center"/>
              <w:rPr>
                <w:rFonts w:ascii="Times New Roman" w:eastAsia="Calibri" w:hAnsi="Times New Roman" w:cs="Times New Roman"/>
                <w:sz w:val="20"/>
                <w:szCs w:val="20"/>
                <w:lang w:eastAsia="en-US"/>
              </w:rPr>
            </w:pPr>
            <w:r w:rsidRPr="00D85090">
              <w:rPr>
                <w:rFonts w:ascii="Times New Roman" w:eastAsia="Calibri" w:hAnsi="Times New Roman" w:cs="Times New Roman"/>
                <w:sz w:val="20"/>
                <w:szCs w:val="20"/>
                <w:lang w:eastAsia="en-US"/>
              </w:rPr>
              <w:t>2029</w:t>
            </w:r>
          </w:p>
        </w:tc>
        <w:tc>
          <w:tcPr>
            <w:tcW w:w="2918" w:type="dxa"/>
            <w:shd w:val="clear" w:color="auto" w:fill="auto"/>
            <w:vAlign w:val="center"/>
          </w:tcPr>
          <w:p w:rsidR="008753C2" w:rsidRPr="00D85090" w:rsidRDefault="003C0634" w:rsidP="00F71B70">
            <w:pPr>
              <w:jc w:val="center"/>
              <w:rPr>
                <w:rFonts w:ascii="Times New Roman" w:eastAsia="Calibri" w:hAnsi="Times New Roman" w:cs="Times New Roman"/>
                <w:sz w:val="20"/>
                <w:szCs w:val="20"/>
                <w:lang w:eastAsia="en-US"/>
              </w:rPr>
            </w:pPr>
            <w:r w:rsidRPr="00D85090">
              <w:rPr>
                <w:rFonts w:ascii="Times New Roman" w:eastAsia="Calibri" w:hAnsi="Times New Roman" w:cs="Times New Roman"/>
                <w:sz w:val="20"/>
                <w:szCs w:val="20"/>
                <w:lang w:eastAsia="en-US"/>
              </w:rPr>
              <w:t>4,75427</w:t>
            </w:r>
          </w:p>
        </w:tc>
      </w:tr>
      <w:tr w:rsidR="008753C2" w:rsidRPr="00250546" w:rsidTr="004A65E8">
        <w:trPr>
          <w:trHeight w:val="574"/>
          <w:jc w:val="center"/>
        </w:trPr>
        <w:tc>
          <w:tcPr>
            <w:tcW w:w="7352" w:type="dxa"/>
            <w:vMerge/>
            <w:vAlign w:val="center"/>
          </w:tcPr>
          <w:p w:rsidR="008753C2" w:rsidRPr="00D85090" w:rsidRDefault="008753C2" w:rsidP="002423B1">
            <w:pPr>
              <w:jc w:val="center"/>
              <w:rPr>
                <w:rFonts w:ascii="Times New Roman" w:eastAsia="Calibri" w:hAnsi="Times New Roman" w:cs="Times New Roman"/>
                <w:sz w:val="20"/>
                <w:szCs w:val="20"/>
                <w:lang w:eastAsia="en-US"/>
              </w:rPr>
            </w:pPr>
          </w:p>
        </w:tc>
        <w:tc>
          <w:tcPr>
            <w:tcW w:w="4188" w:type="dxa"/>
            <w:vAlign w:val="center"/>
          </w:tcPr>
          <w:p w:rsidR="008753C2" w:rsidRPr="00D85090" w:rsidRDefault="008753C2" w:rsidP="00A40D8B">
            <w:pPr>
              <w:jc w:val="center"/>
              <w:rPr>
                <w:rFonts w:ascii="Times New Roman" w:eastAsia="Calibri" w:hAnsi="Times New Roman" w:cs="Times New Roman"/>
                <w:sz w:val="20"/>
                <w:szCs w:val="20"/>
                <w:lang w:eastAsia="en-US"/>
              </w:rPr>
            </w:pPr>
            <w:r w:rsidRPr="00D85090">
              <w:rPr>
                <w:rFonts w:ascii="Times New Roman" w:eastAsia="Calibri" w:hAnsi="Times New Roman" w:cs="Times New Roman"/>
                <w:sz w:val="20"/>
                <w:szCs w:val="20"/>
                <w:lang w:eastAsia="en-US"/>
              </w:rPr>
              <w:t>2030</w:t>
            </w:r>
          </w:p>
        </w:tc>
        <w:tc>
          <w:tcPr>
            <w:tcW w:w="2918" w:type="dxa"/>
            <w:shd w:val="clear" w:color="auto" w:fill="auto"/>
            <w:vAlign w:val="center"/>
          </w:tcPr>
          <w:p w:rsidR="008753C2" w:rsidRPr="00D85090" w:rsidRDefault="003C0634" w:rsidP="00F71B70">
            <w:pPr>
              <w:jc w:val="center"/>
              <w:rPr>
                <w:rFonts w:ascii="Times New Roman" w:eastAsia="Calibri" w:hAnsi="Times New Roman" w:cs="Times New Roman"/>
                <w:sz w:val="20"/>
                <w:szCs w:val="20"/>
                <w:lang w:eastAsia="en-US"/>
              </w:rPr>
            </w:pPr>
            <w:r w:rsidRPr="00D85090">
              <w:rPr>
                <w:rFonts w:ascii="Times New Roman" w:eastAsia="Calibri" w:hAnsi="Times New Roman" w:cs="Times New Roman"/>
                <w:sz w:val="20"/>
                <w:szCs w:val="20"/>
                <w:lang w:eastAsia="en-US"/>
              </w:rPr>
              <w:t>4,94349</w:t>
            </w:r>
          </w:p>
        </w:tc>
      </w:tr>
    </w:tbl>
    <w:p w:rsidR="00ED235D" w:rsidRDefault="00ED235D" w:rsidP="00ED235D">
      <w:pPr>
        <w:spacing w:after="0"/>
        <w:jc w:val="center"/>
        <w:rPr>
          <w:rFonts w:ascii="Times New Roman" w:eastAsia="Calibri" w:hAnsi="Times New Roman" w:cs="Times New Roman"/>
          <w:sz w:val="24"/>
          <w:szCs w:val="24"/>
          <w:lang w:eastAsia="en-US"/>
        </w:rPr>
      </w:pPr>
    </w:p>
    <w:p w:rsidR="002423B1" w:rsidRPr="00D85090" w:rsidRDefault="009C3527" w:rsidP="007B54EC">
      <w:pPr>
        <w:spacing w:after="0"/>
        <w:jc w:val="right"/>
        <w:rPr>
          <w:rFonts w:ascii="Times New Roman" w:eastAsia="Calibri" w:hAnsi="Times New Roman" w:cs="Times New Roman"/>
          <w:sz w:val="24"/>
          <w:szCs w:val="24"/>
          <w:lang w:eastAsia="en-US"/>
        </w:rPr>
      </w:pPr>
      <w:r w:rsidRPr="00D85090">
        <w:rPr>
          <w:rFonts w:ascii="Times New Roman" w:eastAsia="Calibri" w:hAnsi="Times New Roman" w:cs="Times New Roman"/>
          <w:sz w:val="24"/>
          <w:szCs w:val="24"/>
          <w:lang w:eastAsia="en-US"/>
        </w:rPr>
        <w:t xml:space="preserve">Таблица </w:t>
      </w:r>
      <w:r w:rsidR="00D44F2E" w:rsidRPr="00D85090">
        <w:rPr>
          <w:rFonts w:ascii="Times New Roman" w:eastAsia="Calibri" w:hAnsi="Times New Roman" w:cs="Times New Roman"/>
          <w:sz w:val="24"/>
          <w:szCs w:val="24"/>
          <w:lang w:eastAsia="en-US"/>
        </w:rPr>
        <w:t>2</w:t>
      </w:r>
      <w:r w:rsidR="009F0B11" w:rsidRPr="00D85090">
        <w:rPr>
          <w:rFonts w:ascii="Times New Roman" w:eastAsia="Calibri" w:hAnsi="Times New Roman" w:cs="Times New Roman"/>
          <w:sz w:val="24"/>
          <w:szCs w:val="24"/>
          <w:lang w:eastAsia="en-US"/>
        </w:rPr>
        <w:t>.</w:t>
      </w:r>
      <w:r w:rsidR="00AF2057" w:rsidRPr="00D85090">
        <w:rPr>
          <w:rFonts w:ascii="Times New Roman" w:eastAsia="Calibri" w:hAnsi="Times New Roman" w:cs="Times New Roman"/>
          <w:sz w:val="24"/>
          <w:szCs w:val="24"/>
          <w:lang w:eastAsia="en-US"/>
        </w:rPr>
        <w:t>4</w:t>
      </w:r>
    </w:p>
    <w:tbl>
      <w:tblPr>
        <w:tblStyle w:val="12"/>
        <w:tblW w:w="14312" w:type="dxa"/>
        <w:jc w:val="center"/>
        <w:tblLook w:val="04A0" w:firstRow="1" w:lastRow="0" w:firstColumn="1" w:lastColumn="0" w:noHBand="0" w:noVBand="1"/>
      </w:tblPr>
      <w:tblGrid>
        <w:gridCol w:w="2405"/>
        <w:gridCol w:w="3260"/>
        <w:gridCol w:w="2127"/>
        <w:gridCol w:w="2126"/>
        <w:gridCol w:w="2268"/>
        <w:gridCol w:w="2126"/>
      </w:tblGrid>
      <w:tr w:rsidR="00114541" w:rsidRPr="00D85090" w:rsidTr="000C2B2F">
        <w:trPr>
          <w:trHeight w:val="841"/>
          <w:jc w:val="center"/>
        </w:trPr>
        <w:tc>
          <w:tcPr>
            <w:tcW w:w="2405" w:type="dxa"/>
            <w:vAlign w:val="center"/>
          </w:tcPr>
          <w:p w:rsidR="00114541" w:rsidRPr="00D85090" w:rsidRDefault="00114541" w:rsidP="000853A5">
            <w:pPr>
              <w:jc w:val="center"/>
              <w:rPr>
                <w:rFonts w:ascii="Times New Roman" w:eastAsia="Calibri" w:hAnsi="Times New Roman" w:cs="Times New Roman"/>
                <w:sz w:val="16"/>
                <w:szCs w:val="16"/>
                <w:lang w:eastAsia="en-US"/>
              </w:rPr>
            </w:pPr>
            <w:r w:rsidRPr="00D85090">
              <w:rPr>
                <w:rFonts w:ascii="Times New Roman" w:eastAsia="Calibri" w:hAnsi="Times New Roman" w:cs="Times New Roman"/>
                <w:sz w:val="16"/>
                <w:szCs w:val="16"/>
                <w:lang w:eastAsia="en-US"/>
              </w:rPr>
              <w:t>Период применения тарифа</w:t>
            </w:r>
          </w:p>
        </w:tc>
        <w:tc>
          <w:tcPr>
            <w:tcW w:w="3260" w:type="dxa"/>
            <w:vAlign w:val="center"/>
          </w:tcPr>
          <w:p w:rsidR="00114541" w:rsidRPr="00D85090" w:rsidRDefault="00AC7610" w:rsidP="002F5ED9">
            <w:pPr>
              <w:jc w:val="center"/>
              <w:rPr>
                <w:rFonts w:ascii="Times New Roman" w:eastAsia="Calibri" w:hAnsi="Times New Roman" w:cs="Times New Roman"/>
                <w:sz w:val="16"/>
                <w:szCs w:val="16"/>
                <w:lang w:eastAsia="en-US"/>
              </w:rPr>
            </w:pPr>
            <w:r w:rsidRPr="00D85090">
              <w:rPr>
                <w:rFonts w:ascii="Times New Roman" w:eastAsia="Calibri" w:hAnsi="Times New Roman" w:cs="Times New Roman"/>
                <w:sz w:val="16"/>
                <w:szCs w:val="16"/>
                <w:lang w:eastAsia="en-US"/>
              </w:rPr>
              <w:t>*</w:t>
            </w:r>
            <w:r w:rsidR="00114541" w:rsidRPr="00D85090">
              <w:rPr>
                <w:rFonts w:ascii="Times New Roman" w:eastAsia="Calibri" w:hAnsi="Times New Roman" w:cs="Times New Roman"/>
                <w:sz w:val="16"/>
                <w:szCs w:val="16"/>
                <w:lang w:eastAsia="en-US"/>
              </w:rPr>
              <w:t>Тариф из предыдущей версии Программы, который зафиксирован для выполненных в 2025 году мероприятий в отчетности о реализации Программы</w:t>
            </w:r>
          </w:p>
        </w:tc>
        <w:tc>
          <w:tcPr>
            <w:tcW w:w="2127" w:type="dxa"/>
            <w:vAlign w:val="center"/>
          </w:tcPr>
          <w:p w:rsidR="00114541" w:rsidRPr="00D85090" w:rsidRDefault="00114541" w:rsidP="002F5ED9">
            <w:pPr>
              <w:jc w:val="center"/>
              <w:rPr>
                <w:rFonts w:ascii="Times New Roman" w:eastAsia="Calibri" w:hAnsi="Times New Roman" w:cs="Times New Roman"/>
                <w:sz w:val="16"/>
                <w:szCs w:val="16"/>
                <w:lang w:eastAsia="en-US"/>
              </w:rPr>
            </w:pPr>
            <w:r w:rsidRPr="00D85090">
              <w:rPr>
                <w:rFonts w:ascii="Times New Roman" w:eastAsia="Calibri" w:hAnsi="Times New Roman" w:cs="Times New Roman"/>
                <w:sz w:val="16"/>
                <w:szCs w:val="16"/>
                <w:lang w:eastAsia="en-US"/>
              </w:rPr>
              <w:t xml:space="preserve">Прогноз на 2027 г., для мероприятий планируемых реализовать в 2026г. </w:t>
            </w:r>
          </w:p>
        </w:tc>
        <w:tc>
          <w:tcPr>
            <w:tcW w:w="2126" w:type="dxa"/>
            <w:vAlign w:val="center"/>
          </w:tcPr>
          <w:p w:rsidR="00114541" w:rsidRPr="00D85090" w:rsidRDefault="00114541" w:rsidP="002F5ED9">
            <w:pPr>
              <w:jc w:val="center"/>
              <w:rPr>
                <w:rFonts w:ascii="Times New Roman" w:eastAsia="Calibri" w:hAnsi="Times New Roman" w:cs="Times New Roman"/>
                <w:sz w:val="16"/>
                <w:szCs w:val="16"/>
                <w:lang w:eastAsia="en-US"/>
              </w:rPr>
            </w:pPr>
            <w:r w:rsidRPr="00D85090">
              <w:rPr>
                <w:rFonts w:ascii="Times New Roman" w:eastAsia="Calibri" w:hAnsi="Times New Roman" w:cs="Times New Roman"/>
                <w:sz w:val="16"/>
                <w:szCs w:val="16"/>
                <w:lang w:eastAsia="en-US"/>
              </w:rPr>
              <w:t xml:space="preserve">Прогноз на 2028 г., для мероприятий планируемых реализовать в 2027г. </w:t>
            </w:r>
          </w:p>
        </w:tc>
        <w:tc>
          <w:tcPr>
            <w:tcW w:w="2268" w:type="dxa"/>
            <w:vAlign w:val="center"/>
          </w:tcPr>
          <w:p w:rsidR="00114541" w:rsidRPr="00D85090" w:rsidRDefault="00114541" w:rsidP="00B26394">
            <w:pPr>
              <w:jc w:val="center"/>
              <w:rPr>
                <w:rFonts w:ascii="Times New Roman" w:eastAsia="Calibri" w:hAnsi="Times New Roman" w:cs="Times New Roman"/>
                <w:sz w:val="16"/>
                <w:szCs w:val="16"/>
                <w:lang w:eastAsia="en-US"/>
              </w:rPr>
            </w:pPr>
            <w:r w:rsidRPr="00D85090">
              <w:rPr>
                <w:rFonts w:ascii="Times New Roman" w:eastAsia="Calibri" w:hAnsi="Times New Roman" w:cs="Times New Roman"/>
                <w:sz w:val="16"/>
                <w:szCs w:val="16"/>
                <w:lang w:eastAsia="en-US"/>
              </w:rPr>
              <w:t xml:space="preserve">Прогноз на 2029 г., для мероприятий планируемых реализовать в 2028г. </w:t>
            </w:r>
          </w:p>
        </w:tc>
        <w:tc>
          <w:tcPr>
            <w:tcW w:w="2126" w:type="dxa"/>
            <w:vAlign w:val="center"/>
          </w:tcPr>
          <w:p w:rsidR="00114541" w:rsidRPr="00D85090" w:rsidRDefault="00114541" w:rsidP="00B26394">
            <w:pPr>
              <w:jc w:val="center"/>
              <w:rPr>
                <w:rFonts w:ascii="Times New Roman" w:eastAsia="Calibri" w:hAnsi="Times New Roman" w:cs="Times New Roman"/>
                <w:sz w:val="16"/>
                <w:szCs w:val="16"/>
                <w:lang w:eastAsia="en-US"/>
              </w:rPr>
            </w:pPr>
            <w:r w:rsidRPr="00D85090">
              <w:rPr>
                <w:rFonts w:ascii="Times New Roman" w:eastAsia="Calibri" w:hAnsi="Times New Roman" w:cs="Times New Roman"/>
                <w:sz w:val="16"/>
                <w:szCs w:val="16"/>
                <w:lang w:eastAsia="en-US"/>
              </w:rPr>
              <w:t>Прогноз на 2030г., для мероприятий планируемых реализовать в 2029г.</w:t>
            </w:r>
          </w:p>
        </w:tc>
      </w:tr>
      <w:tr w:rsidR="00114541" w:rsidRPr="00250546" w:rsidTr="000C2B2F">
        <w:trPr>
          <w:trHeight w:val="556"/>
          <w:jc w:val="center"/>
        </w:trPr>
        <w:tc>
          <w:tcPr>
            <w:tcW w:w="2405" w:type="dxa"/>
            <w:vAlign w:val="center"/>
          </w:tcPr>
          <w:p w:rsidR="00114541" w:rsidRPr="00D85090" w:rsidRDefault="00114541" w:rsidP="000853A5">
            <w:pPr>
              <w:jc w:val="center"/>
              <w:rPr>
                <w:rFonts w:ascii="Times New Roman" w:eastAsia="Calibri" w:hAnsi="Times New Roman" w:cs="Times New Roman"/>
                <w:sz w:val="16"/>
                <w:szCs w:val="16"/>
                <w:lang w:eastAsia="en-US"/>
              </w:rPr>
            </w:pPr>
            <w:r w:rsidRPr="00D85090">
              <w:rPr>
                <w:rFonts w:ascii="Times New Roman" w:eastAsia="Calibri" w:hAnsi="Times New Roman" w:cs="Times New Roman"/>
                <w:sz w:val="16"/>
                <w:szCs w:val="16"/>
                <w:lang w:eastAsia="en-US"/>
              </w:rPr>
              <w:t>Цена за электроэнергию (покупка потерь), руб./кВт*ч</w:t>
            </w:r>
          </w:p>
        </w:tc>
        <w:tc>
          <w:tcPr>
            <w:tcW w:w="3260" w:type="dxa"/>
            <w:vAlign w:val="center"/>
          </w:tcPr>
          <w:p w:rsidR="00114541" w:rsidRPr="00D85090" w:rsidRDefault="00114541" w:rsidP="00B26394">
            <w:pPr>
              <w:jc w:val="center"/>
              <w:rPr>
                <w:rFonts w:ascii="Times New Roman" w:eastAsia="Calibri" w:hAnsi="Times New Roman" w:cs="Times New Roman"/>
                <w:sz w:val="20"/>
                <w:szCs w:val="20"/>
                <w:lang w:eastAsia="en-US"/>
              </w:rPr>
            </w:pPr>
            <w:r w:rsidRPr="00D85090">
              <w:rPr>
                <w:rFonts w:ascii="Times New Roman" w:eastAsia="Calibri" w:hAnsi="Times New Roman" w:cs="Times New Roman"/>
                <w:sz w:val="20"/>
                <w:szCs w:val="20"/>
                <w:lang w:eastAsia="en-US"/>
              </w:rPr>
              <w:t>3,75791</w:t>
            </w:r>
          </w:p>
        </w:tc>
        <w:tc>
          <w:tcPr>
            <w:tcW w:w="2127" w:type="dxa"/>
            <w:vAlign w:val="center"/>
          </w:tcPr>
          <w:p w:rsidR="00114541" w:rsidRPr="00D85090" w:rsidRDefault="00114541" w:rsidP="00B26394">
            <w:pPr>
              <w:jc w:val="center"/>
              <w:rPr>
                <w:rFonts w:ascii="Times New Roman" w:eastAsia="Calibri" w:hAnsi="Times New Roman" w:cs="Times New Roman"/>
                <w:sz w:val="20"/>
                <w:szCs w:val="20"/>
                <w:lang w:eastAsia="en-US"/>
              </w:rPr>
            </w:pPr>
            <w:r w:rsidRPr="00D85090">
              <w:rPr>
                <w:rFonts w:ascii="Times New Roman" w:eastAsia="Calibri" w:hAnsi="Times New Roman" w:cs="Times New Roman"/>
                <w:sz w:val="20"/>
                <w:szCs w:val="20"/>
                <w:lang w:eastAsia="en-US"/>
              </w:rPr>
              <w:t>4,39728</w:t>
            </w:r>
          </w:p>
        </w:tc>
        <w:tc>
          <w:tcPr>
            <w:tcW w:w="2126" w:type="dxa"/>
            <w:vAlign w:val="center"/>
          </w:tcPr>
          <w:p w:rsidR="00114541" w:rsidRPr="00D85090" w:rsidRDefault="00114541" w:rsidP="00B26394">
            <w:pPr>
              <w:jc w:val="center"/>
              <w:rPr>
                <w:rFonts w:ascii="Times New Roman" w:eastAsia="Calibri" w:hAnsi="Times New Roman" w:cs="Times New Roman"/>
                <w:sz w:val="20"/>
                <w:szCs w:val="20"/>
                <w:lang w:eastAsia="en-US"/>
              </w:rPr>
            </w:pPr>
            <w:r w:rsidRPr="00D85090">
              <w:rPr>
                <w:rFonts w:ascii="Times New Roman" w:eastAsia="Calibri" w:hAnsi="Times New Roman" w:cs="Times New Roman"/>
                <w:sz w:val="20"/>
                <w:szCs w:val="20"/>
                <w:lang w:eastAsia="en-US"/>
              </w:rPr>
              <w:t>4,57229</w:t>
            </w:r>
          </w:p>
        </w:tc>
        <w:tc>
          <w:tcPr>
            <w:tcW w:w="2268" w:type="dxa"/>
            <w:vAlign w:val="center"/>
          </w:tcPr>
          <w:p w:rsidR="00114541" w:rsidRPr="00D85090" w:rsidRDefault="00114541" w:rsidP="00B26394">
            <w:pPr>
              <w:jc w:val="center"/>
              <w:rPr>
                <w:rFonts w:ascii="Times New Roman" w:eastAsia="Calibri" w:hAnsi="Times New Roman" w:cs="Times New Roman"/>
                <w:sz w:val="20"/>
                <w:szCs w:val="20"/>
                <w:lang w:eastAsia="en-US"/>
              </w:rPr>
            </w:pPr>
            <w:r w:rsidRPr="00D85090">
              <w:rPr>
                <w:rFonts w:ascii="Times New Roman" w:eastAsia="Calibri" w:hAnsi="Times New Roman" w:cs="Times New Roman"/>
                <w:sz w:val="20"/>
                <w:szCs w:val="20"/>
                <w:lang w:eastAsia="en-US"/>
              </w:rPr>
              <w:t>4,75427</w:t>
            </w:r>
          </w:p>
        </w:tc>
        <w:tc>
          <w:tcPr>
            <w:tcW w:w="2126" w:type="dxa"/>
            <w:vAlign w:val="center"/>
          </w:tcPr>
          <w:p w:rsidR="00114541" w:rsidRPr="00D85090" w:rsidRDefault="00114541" w:rsidP="00B26394">
            <w:pPr>
              <w:jc w:val="center"/>
              <w:rPr>
                <w:rFonts w:ascii="Times New Roman" w:eastAsia="Calibri" w:hAnsi="Times New Roman" w:cs="Times New Roman"/>
                <w:sz w:val="20"/>
                <w:szCs w:val="20"/>
                <w:lang w:eastAsia="en-US"/>
              </w:rPr>
            </w:pPr>
            <w:r w:rsidRPr="00D85090">
              <w:rPr>
                <w:rFonts w:ascii="Times New Roman" w:eastAsia="Calibri" w:hAnsi="Times New Roman" w:cs="Times New Roman"/>
                <w:sz w:val="20"/>
                <w:szCs w:val="20"/>
                <w:lang w:eastAsia="en-US"/>
              </w:rPr>
              <w:t>4,94349</w:t>
            </w:r>
          </w:p>
        </w:tc>
      </w:tr>
    </w:tbl>
    <w:p w:rsidR="004548C2" w:rsidRPr="00F54A76" w:rsidRDefault="005572B7" w:rsidP="005572B7">
      <w:pPr>
        <w:spacing w:after="0"/>
        <w:ind w:left="851"/>
        <w:jc w:val="both"/>
        <w:rPr>
          <w:rFonts w:ascii="Times New Roman" w:eastAsia="Calibri" w:hAnsi="Times New Roman" w:cs="Times New Roman"/>
          <w:sz w:val="24"/>
          <w:szCs w:val="24"/>
          <w:lang w:eastAsia="en-US"/>
        </w:rPr>
      </w:pPr>
      <w:r w:rsidRPr="00F54A76">
        <w:rPr>
          <w:rFonts w:ascii="Times New Roman" w:eastAsia="Calibri" w:hAnsi="Times New Roman" w:cs="Times New Roman"/>
          <w:sz w:val="24"/>
          <w:szCs w:val="24"/>
          <w:lang w:eastAsia="en-US"/>
        </w:rPr>
        <w:lastRenderedPageBreak/>
        <w:t xml:space="preserve">2.7.3.1. Расчет технико-экономического эффекта </w:t>
      </w:r>
      <w:r w:rsidR="004548C2" w:rsidRPr="00F54A76">
        <w:rPr>
          <w:rFonts w:ascii="Times New Roman" w:eastAsia="Calibri" w:hAnsi="Times New Roman" w:cs="Times New Roman"/>
          <w:sz w:val="24"/>
          <w:szCs w:val="24"/>
          <w:lang w:eastAsia="en-US"/>
        </w:rPr>
        <w:t xml:space="preserve">при реконструкции ВЛ, КЛ – 6(10) </w:t>
      </w:r>
      <w:proofErr w:type="spellStart"/>
      <w:r w:rsidR="004548C2" w:rsidRPr="00F54A76">
        <w:rPr>
          <w:rFonts w:ascii="Times New Roman" w:eastAsia="Calibri" w:hAnsi="Times New Roman" w:cs="Times New Roman"/>
          <w:sz w:val="24"/>
          <w:szCs w:val="24"/>
          <w:lang w:eastAsia="en-US"/>
        </w:rPr>
        <w:t>кВ.</w:t>
      </w:r>
      <w:proofErr w:type="spellEnd"/>
    </w:p>
    <w:p w:rsidR="004548C2" w:rsidRPr="00F54A76" w:rsidRDefault="008F3A23" w:rsidP="004548C2">
      <w:pPr>
        <w:spacing w:after="0"/>
        <w:contextualSpacing/>
        <w:jc w:val="right"/>
        <w:rPr>
          <w:rFonts w:ascii="Times New Roman" w:eastAsia="Calibri" w:hAnsi="Times New Roman" w:cs="Times New Roman"/>
          <w:sz w:val="24"/>
          <w:szCs w:val="24"/>
          <w:lang w:eastAsia="en-US"/>
        </w:rPr>
      </w:pPr>
      <w:r w:rsidRPr="00F54A76">
        <w:rPr>
          <w:rFonts w:ascii="Times New Roman" w:eastAsia="Calibri" w:hAnsi="Times New Roman" w:cs="Times New Roman"/>
          <w:sz w:val="24"/>
          <w:szCs w:val="24"/>
          <w:lang w:eastAsia="en-US"/>
        </w:rPr>
        <w:t xml:space="preserve">Таблица </w:t>
      </w:r>
      <w:r w:rsidR="005572B7" w:rsidRPr="00F54A76">
        <w:rPr>
          <w:rFonts w:ascii="Times New Roman" w:eastAsia="Calibri" w:hAnsi="Times New Roman" w:cs="Times New Roman"/>
          <w:sz w:val="24"/>
          <w:szCs w:val="24"/>
          <w:lang w:eastAsia="en-US"/>
        </w:rPr>
        <w:t>2.5</w:t>
      </w:r>
    </w:p>
    <w:tbl>
      <w:tblPr>
        <w:tblStyle w:val="12"/>
        <w:tblW w:w="14805" w:type="dxa"/>
        <w:jc w:val="center"/>
        <w:tblLayout w:type="fixed"/>
        <w:tblLook w:val="04A0" w:firstRow="1" w:lastRow="0" w:firstColumn="1" w:lastColumn="0" w:noHBand="0" w:noVBand="1"/>
      </w:tblPr>
      <w:tblGrid>
        <w:gridCol w:w="3035"/>
        <w:gridCol w:w="993"/>
        <w:gridCol w:w="1275"/>
        <w:gridCol w:w="1276"/>
        <w:gridCol w:w="1134"/>
        <w:gridCol w:w="992"/>
        <w:gridCol w:w="993"/>
        <w:gridCol w:w="850"/>
        <w:gridCol w:w="1276"/>
        <w:gridCol w:w="992"/>
        <w:gridCol w:w="992"/>
        <w:gridCol w:w="997"/>
      </w:tblGrid>
      <w:tr w:rsidR="004548C2" w:rsidRPr="00F54A76" w:rsidTr="00ED1DE1">
        <w:trPr>
          <w:trHeight w:val="363"/>
          <w:jc w:val="center"/>
        </w:trPr>
        <w:tc>
          <w:tcPr>
            <w:tcW w:w="3035" w:type="dxa"/>
            <w:vMerge w:val="restart"/>
            <w:vAlign w:val="center"/>
          </w:tcPr>
          <w:p w:rsidR="004548C2" w:rsidRPr="00F54A76" w:rsidRDefault="004548C2" w:rsidP="004548C2">
            <w:pPr>
              <w:jc w:val="center"/>
              <w:rPr>
                <w:rFonts w:ascii="Times New Roman" w:eastAsia="Calibri" w:hAnsi="Times New Roman" w:cs="Times New Roman"/>
                <w:sz w:val="16"/>
                <w:szCs w:val="16"/>
                <w:lang w:eastAsia="en-US"/>
              </w:rPr>
            </w:pPr>
            <w:r w:rsidRPr="00F54A76">
              <w:rPr>
                <w:rFonts w:ascii="Times New Roman" w:eastAsia="Calibri" w:hAnsi="Times New Roman" w:cs="Times New Roman"/>
                <w:sz w:val="16"/>
                <w:szCs w:val="16"/>
                <w:lang w:eastAsia="en-US"/>
              </w:rPr>
              <w:t>Наименование мероприятия согласно ИП</w:t>
            </w:r>
          </w:p>
        </w:tc>
        <w:tc>
          <w:tcPr>
            <w:tcW w:w="5670" w:type="dxa"/>
            <w:gridSpan w:val="5"/>
            <w:vAlign w:val="center"/>
          </w:tcPr>
          <w:p w:rsidR="004548C2" w:rsidRPr="00F54A76" w:rsidRDefault="004548C2" w:rsidP="004548C2">
            <w:pPr>
              <w:jc w:val="center"/>
              <w:rPr>
                <w:rFonts w:ascii="Times New Roman" w:eastAsia="Calibri" w:hAnsi="Times New Roman" w:cs="Times New Roman"/>
                <w:sz w:val="16"/>
                <w:szCs w:val="16"/>
                <w:lang w:eastAsia="en-US"/>
              </w:rPr>
            </w:pPr>
            <w:r w:rsidRPr="00F54A76">
              <w:rPr>
                <w:rFonts w:ascii="Times New Roman" w:eastAsia="Calibri" w:hAnsi="Times New Roman" w:cs="Times New Roman"/>
                <w:sz w:val="16"/>
                <w:szCs w:val="16"/>
                <w:lang w:eastAsia="en-US"/>
              </w:rPr>
              <w:t>Характеристики до реконструкции</w:t>
            </w:r>
          </w:p>
        </w:tc>
        <w:tc>
          <w:tcPr>
            <w:tcW w:w="5103" w:type="dxa"/>
            <w:gridSpan w:val="5"/>
            <w:vAlign w:val="center"/>
          </w:tcPr>
          <w:p w:rsidR="004548C2" w:rsidRPr="00F54A76" w:rsidRDefault="004548C2" w:rsidP="004548C2">
            <w:pPr>
              <w:jc w:val="center"/>
              <w:rPr>
                <w:rFonts w:ascii="Times New Roman" w:eastAsia="Calibri" w:hAnsi="Times New Roman" w:cs="Times New Roman"/>
                <w:sz w:val="16"/>
                <w:szCs w:val="16"/>
                <w:lang w:eastAsia="en-US"/>
              </w:rPr>
            </w:pPr>
            <w:r w:rsidRPr="00F54A76">
              <w:rPr>
                <w:rFonts w:ascii="Times New Roman" w:eastAsia="Calibri" w:hAnsi="Times New Roman" w:cs="Times New Roman"/>
                <w:sz w:val="16"/>
                <w:szCs w:val="16"/>
                <w:lang w:eastAsia="en-US"/>
              </w:rPr>
              <w:t>Планируемые характеристики после реконструкции</w:t>
            </w:r>
          </w:p>
        </w:tc>
        <w:tc>
          <w:tcPr>
            <w:tcW w:w="997" w:type="dxa"/>
            <w:vAlign w:val="center"/>
          </w:tcPr>
          <w:p w:rsidR="004548C2" w:rsidRPr="00F54A76" w:rsidRDefault="004548C2" w:rsidP="004548C2">
            <w:pPr>
              <w:jc w:val="center"/>
              <w:rPr>
                <w:rFonts w:ascii="Times New Roman" w:eastAsia="Calibri" w:hAnsi="Times New Roman" w:cs="Times New Roman"/>
                <w:sz w:val="16"/>
                <w:szCs w:val="16"/>
                <w:lang w:eastAsia="en-US"/>
              </w:rPr>
            </w:pPr>
            <w:r w:rsidRPr="00F54A76">
              <w:rPr>
                <w:rFonts w:ascii="Times New Roman" w:eastAsia="Calibri" w:hAnsi="Times New Roman" w:cs="Times New Roman"/>
                <w:sz w:val="16"/>
                <w:szCs w:val="16"/>
                <w:lang w:eastAsia="en-US"/>
              </w:rPr>
              <w:t>Итог</w:t>
            </w:r>
          </w:p>
        </w:tc>
      </w:tr>
      <w:tr w:rsidR="002B3F39" w:rsidRPr="00F54A76" w:rsidTr="00ED1DE1">
        <w:trPr>
          <w:trHeight w:val="836"/>
          <w:jc w:val="center"/>
        </w:trPr>
        <w:tc>
          <w:tcPr>
            <w:tcW w:w="3035" w:type="dxa"/>
            <w:vMerge/>
            <w:vAlign w:val="center"/>
          </w:tcPr>
          <w:p w:rsidR="00CE3CF2" w:rsidRPr="00F54A76" w:rsidRDefault="00CE3CF2" w:rsidP="004548C2">
            <w:pPr>
              <w:jc w:val="center"/>
              <w:rPr>
                <w:rFonts w:ascii="Times New Roman" w:eastAsia="Calibri" w:hAnsi="Times New Roman" w:cs="Times New Roman"/>
                <w:sz w:val="16"/>
                <w:szCs w:val="16"/>
                <w:lang w:eastAsia="en-US"/>
              </w:rPr>
            </w:pPr>
          </w:p>
        </w:tc>
        <w:tc>
          <w:tcPr>
            <w:tcW w:w="993" w:type="dxa"/>
            <w:vAlign w:val="center"/>
          </w:tcPr>
          <w:p w:rsidR="00CE3CF2" w:rsidRPr="00F54A76" w:rsidRDefault="00CE3CF2" w:rsidP="004548C2">
            <w:pPr>
              <w:jc w:val="center"/>
              <w:rPr>
                <w:rFonts w:ascii="Times New Roman" w:eastAsia="Calibri" w:hAnsi="Times New Roman" w:cs="Times New Roman"/>
                <w:sz w:val="16"/>
                <w:szCs w:val="16"/>
                <w:lang w:eastAsia="en-US"/>
              </w:rPr>
            </w:pPr>
            <w:r w:rsidRPr="00F54A76">
              <w:rPr>
                <w:rFonts w:ascii="Times New Roman" w:eastAsia="Calibri" w:hAnsi="Times New Roman" w:cs="Times New Roman"/>
                <w:sz w:val="16"/>
                <w:szCs w:val="16"/>
                <w:lang w:eastAsia="en-US"/>
              </w:rPr>
              <w:t xml:space="preserve">Марка и сечение проводника </w:t>
            </w:r>
          </w:p>
        </w:tc>
        <w:tc>
          <w:tcPr>
            <w:tcW w:w="1275" w:type="dxa"/>
            <w:vAlign w:val="center"/>
          </w:tcPr>
          <w:p w:rsidR="00CE3CF2" w:rsidRPr="00F54A76" w:rsidRDefault="00CE3CF2" w:rsidP="004548C2">
            <w:pPr>
              <w:jc w:val="center"/>
              <w:rPr>
                <w:rFonts w:ascii="Times New Roman" w:eastAsia="Calibri" w:hAnsi="Times New Roman" w:cs="Times New Roman"/>
                <w:sz w:val="16"/>
                <w:szCs w:val="16"/>
                <w:lang w:eastAsia="en-US"/>
              </w:rPr>
            </w:pPr>
            <w:r w:rsidRPr="00F54A76">
              <w:rPr>
                <w:rFonts w:ascii="Times New Roman" w:eastAsia="Calibri" w:hAnsi="Times New Roman" w:cs="Times New Roman"/>
                <w:sz w:val="16"/>
                <w:szCs w:val="16"/>
                <w:lang w:eastAsia="en-US"/>
              </w:rPr>
              <w:t xml:space="preserve">Длина проводника, </w:t>
            </w:r>
            <w:r w:rsidRPr="00F54A76">
              <w:rPr>
                <w:rFonts w:ascii="Times New Roman" w:eastAsia="Calibri" w:hAnsi="Times New Roman" w:cs="Times New Roman"/>
                <w:sz w:val="16"/>
                <w:szCs w:val="16"/>
                <w:lang w:val="en-US" w:eastAsia="en-US"/>
              </w:rPr>
              <w:t>L</w:t>
            </w:r>
            <w:r w:rsidRPr="00F54A76">
              <w:rPr>
                <w:rFonts w:ascii="Times New Roman" w:eastAsia="Calibri" w:hAnsi="Times New Roman" w:cs="Times New Roman"/>
                <w:sz w:val="16"/>
                <w:szCs w:val="16"/>
                <w:lang w:eastAsia="en-US"/>
              </w:rPr>
              <w:t xml:space="preserve"> км</w:t>
            </w:r>
          </w:p>
        </w:tc>
        <w:tc>
          <w:tcPr>
            <w:tcW w:w="1276" w:type="dxa"/>
            <w:vAlign w:val="center"/>
          </w:tcPr>
          <w:p w:rsidR="00CE3CF2" w:rsidRPr="00F54A76" w:rsidRDefault="00CE3CF2" w:rsidP="00913272">
            <w:pPr>
              <w:jc w:val="center"/>
              <w:rPr>
                <w:rFonts w:ascii="Times New Roman" w:eastAsia="Calibri" w:hAnsi="Times New Roman" w:cs="Times New Roman"/>
                <w:sz w:val="16"/>
                <w:szCs w:val="16"/>
                <w:lang w:eastAsia="en-US"/>
              </w:rPr>
            </w:pPr>
            <w:r w:rsidRPr="00F54A76">
              <w:rPr>
                <w:rFonts w:ascii="Times New Roman" w:eastAsia="Calibri" w:hAnsi="Times New Roman" w:cs="Times New Roman"/>
                <w:sz w:val="16"/>
                <w:szCs w:val="16"/>
                <w:lang w:eastAsia="en-US"/>
              </w:rPr>
              <w:t xml:space="preserve">Удельное расчетное активное сопротивление, </w:t>
            </w:r>
            <w:r w:rsidRPr="00F54A76">
              <w:rPr>
                <w:rFonts w:ascii="Times New Roman" w:eastAsia="Calibri" w:hAnsi="Times New Roman" w:cs="Times New Roman"/>
                <w:sz w:val="16"/>
                <w:szCs w:val="16"/>
                <w:lang w:val="en-US" w:eastAsia="en-US"/>
              </w:rPr>
              <w:t>r</w:t>
            </w:r>
            <w:r w:rsidRPr="00F54A76">
              <w:rPr>
                <w:rFonts w:ascii="Times New Roman" w:eastAsia="Calibri" w:hAnsi="Times New Roman" w:cs="Times New Roman"/>
                <w:sz w:val="16"/>
                <w:szCs w:val="16"/>
                <w:lang w:eastAsia="en-US"/>
              </w:rPr>
              <w:t xml:space="preserve"> Ом/км </w:t>
            </w:r>
          </w:p>
        </w:tc>
        <w:tc>
          <w:tcPr>
            <w:tcW w:w="1134" w:type="dxa"/>
            <w:vAlign w:val="center"/>
          </w:tcPr>
          <w:p w:rsidR="00CE3CF2" w:rsidRPr="00F54A76" w:rsidRDefault="00CE3CF2" w:rsidP="004548C2">
            <w:pPr>
              <w:jc w:val="center"/>
              <w:rPr>
                <w:rFonts w:ascii="Times New Roman" w:eastAsia="Calibri" w:hAnsi="Times New Roman" w:cs="Times New Roman"/>
                <w:sz w:val="16"/>
                <w:szCs w:val="16"/>
                <w:lang w:eastAsia="en-US"/>
              </w:rPr>
            </w:pPr>
            <w:r w:rsidRPr="00F54A76">
              <w:rPr>
                <w:rFonts w:ascii="Times New Roman" w:eastAsia="Calibri" w:hAnsi="Times New Roman" w:cs="Times New Roman"/>
                <w:sz w:val="16"/>
                <w:szCs w:val="16"/>
                <w:lang w:eastAsia="en-US"/>
              </w:rPr>
              <w:t xml:space="preserve">Средняя нагрузка на участке, </w:t>
            </w:r>
            <w:proofErr w:type="gramStart"/>
            <w:r w:rsidRPr="00F54A76">
              <w:rPr>
                <w:rFonts w:ascii="Times New Roman" w:eastAsia="Calibri" w:hAnsi="Times New Roman" w:cs="Times New Roman"/>
                <w:sz w:val="16"/>
                <w:szCs w:val="16"/>
                <w:lang w:eastAsia="en-US"/>
              </w:rPr>
              <w:t>А</w:t>
            </w:r>
            <w:proofErr w:type="gramEnd"/>
          </w:p>
        </w:tc>
        <w:tc>
          <w:tcPr>
            <w:tcW w:w="992" w:type="dxa"/>
            <w:vAlign w:val="center"/>
          </w:tcPr>
          <w:p w:rsidR="00CE3CF2" w:rsidRPr="00F54A76" w:rsidRDefault="00CE3CF2" w:rsidP="004548C2">
            <w:pPr>
              <w:jc w:val="center"/>
              <w:rPr>
                <w:rFonts w:ascii="Times New Roman" w:eastAsia="Calibri" w:hAnsi="Times New Roman" w:cs="Times New Roman"/>
                <w:sz w:val="16"/>
                <w:szCs w:val="16"/>
                <w:lang w:eastAsia="en-US"/>
              </w:rPr>
            </w:pPr>
            <w:r w:rsidRPr="00F54A76">
              <w:rPr>
                <w:rFonts w:ascii="Times New Roman" w:eastAsia="Calibri" w:hAnsi="Times New Roman" w:cs="Times New Roman"/>
                <w:sz w:val="16"/>
                <w:szCs w:val="16"/>
                <w:lang w:eastAsia="en-US"/>
              </w:rPr>
              <w:t xml:space="preserve">Потери на участке, </w:t>
            </w:r>
            <w:r w:rsidRPr="00F54A76">
              <w:rPr>
                <w:rFonts w:ascii="Times New Roman" w:eastAsia="Calibri" w:hAnsi="Times New Roman" w:cs="Times New Roman"/>
                <w:sz w:val="16"/>
                <w:szCs w:val="16"/>
                <w:lang w:val="en-US" w:eastAsia="en-US"/>
              </w:rPr>
              <w:t>W</w:t>
            </w:r>
            <w:r w:rsidRPr="00F54A76">
              <w:rPr>
                <w:rFonts w:ascii="Times New Roman" w:eastAsia="Calibri" w:hAnsi="Times New Roman" w:cs="Times New Roman"/>
                <w:sz w:val="16"/>
                <w:szCs w:val="16"/>
                <w:vertAlign w:val="subscript"/>
                <w:lang w:eastAsia="en-US"/>
              </w:rPr>
              <w:t>л</w:t>
            </w:r>
            <w:r w:rsidRPr="00F54A76">
              <w:rPr>
                <w:rFonts w:ascii="Times New Roman" w:eastAsia="Calibri" w:hAnsi="Times New Roman" w:cs="Times New Roman"/>
                <w:sz w:val="16"/>
                <w:szCs w:val="16"/>
                <w:lang w:eastAsia="en-US"/>
              </w:rPr>
              <w:t xml:space="preserve">, </w:t>
            </w:r>
            <w:proofErr w:type="spellStart"/>
            <w:r w:rsidRPr="00F54A76">
              <w:rPr>
                <w:rFonts w:ascii="Times New Roman" w:eastAsia="Calibri" w:hAnsi="Times New Roman" w:cs="Times New Roman"/>
                <w:sz w:val="16"/>
                <w:szCs w:val="16"/>
                <w:lang w:eastAsia="en-US"/>
              </w:rPr>
              <w:t>кВтч</w:t>
            </w:r>
            <w:proofErr w:type="spellEnd"/>
          </w:p>
        </w:tc>
        <w:tc>
          <w:tcPr>
            <w:tcW w:w="993" w:type="dxa"/>
            <w:vAlign w:val="center"/>
          </w:tcPr>
          <w:p w:rsidR="00CE3CF2" w:rsidRPr="00F54A76" w:rsidRDefault="00CE3CF2" w:rsidP="004548C2">
            <w:pPr>
              <w:jc w:val="center"/>
              <w:rPr>
                <w:rFonts w:ascii="Times New Roman" w:eastAsia="Calibri" w:hAnsi="Times New Roman" w:cs="Times New Roman"/>
                <w:sz w:val="16"/>
                <w:szCs w:val="16"/>
                <w:lang w:eastAsia="en-US"/>
              </w:rPr>
            </w:pPr>
            <w:r w:rsidRPr="00F54A76">
              <w:rPr>
                <w:rFonts w:ascii="Times New Roman" w:eastAsia="Calibri" w:hAnsi="Times New Roman" w:cs="Times New Roman"/>
                <w:sz w:val="16"/>
                <w:szCs w:val="16"/>
                <w:lang w:eastAsia="en-US"/>
              </w:rPr>
              <w:t xml:space="preserve">Марка и сечение </w:t>
            </w:r>
            <w:proofErr w:type="gramStart"/>
            <w:r w:rsidRPr="00F54A76">
              <w:rPr>
                <w:rFonts w:ascii="Times New Roman" w:eastAsia="Calibri" w:hAnsi="Times New Roman" w:cs="Times New Roman"/>
                <w:sz w:val="16"/>
                <w:szCs w:val="16"/>
                <w:lang w:eastAsia="en-US"/>
              </w:rPr>
              <w:t>провод-ника</w:t>
            </w:r>
            <w:proofErr w:type="gramEnd"/>
            <w:r w:rsidRPr="00F54A76">
              <w:rPr>
                <w:rFonts w:ascii="Times New Roman" w:eastAsia="Calibri" w:hAnsi="Times New Roman" w:cs="Times New Roman"/>
                <w:sz w:val="16"/>
                <w:szCs w:val="16"/>
                <w:lang w:eastAsia="en-US"/>
              </w:rPr>
              <w:t xml:space="preserve"> </w:t>
            </w:r>
          </w:p>
        </w:tc>
        <w:tc>
          <w:tcPr>
            <w:tcW w:w="850" w:type="dxa"/>
            <w:vAlign w:val="center"/>
          </w:tcPr>
          <w:p w:rsidR="00CE3CF2" w:rsidRPr="00F54A76" w:rsidRDefault="00CE3CF2" w:rsidP="004548C2">
            <w:pPr>
              <w:jc w:val="center"/>
              <w:rPr>
                <w:rFonts w:ascii="Times New Roman" w:eastAsia="Calibri" w:hAnsi="Times New Roman" w:cs="Times New Roman"/>
                <w:sz w:val="16"/>
                <w:szCs w:val="16"/>
                <w:lang w:eastAsia="en-US"/>
              </w:rPr>
            </w:pPr>
            <w:r w:rsidRPr="00F54A76">
              <w:rPr>
                <w:rFonts w:ascii="Times New Roman" w:eastAsia="Calibri" w:hAnsi="Times New Roman" w:cs="Times New Roman"/>
                <w:sz w:val="16"/>
                <w:szCs w:val="16"/>
                <w:lang w:eastAsia="en-US"/>
              </w:rPr>
              <w:t xml:space="preserve">Длина </w:t>
            </w:r>
            <w:proofErr w:type="gramStart"/>
            <w:r w:rsidRPr="00F54A76">
              <w:rPr>
                <w:rFonts w:ascii="Times New Roman" w:eastAsia="Calibri" w:hAnsi="Times New Roman" w:cs="Times New Roman"/>
                <w:sz w:val="16"/>
                <w:szCs w:val="16"/>
                <w:lang w:eastAsia="en-US"/>
              </w:rPr>
              <w:t>провод-ника</w:t>
            </w:r>
            <w:proofErr w:type="gramEnd"/>
            <w:r w:rsidRPr="00F54A76">
              <w:rPr>
                <w:rFonts w:ascii="Times New Roman" w:eastAsia="Calibri" w:hAnsi="Times New Roman" w:cs="Times New Roman"/>
                <w:sz w:val="16"/>
                <w:szCs w:val="16"/>
                <w:lang w:eastAsia="en-US"/>
              </w:rPr>
              <w:t xml:space="preserve">, </w:t>
            </w:r>
            <w:r w:rsidRPr="00F54A76">
              <w:rPr>
                <w:rFonts w:ascii="Times New Roman" w:eastAsia="Calibri" w:hAnsi="Times New Roman" w:cs="Times New Roman"/>
                <w:sz w:val="16"/>
                <w:szCs w:val="16"/>
                <w:lang w:val="en-US" w:eastAsia="en-US"/>
              </w:rPr>
              <w:t>L</w:t>
            </w:r>
            <w:r w:rsidRPr="00F54A76">
              <w:rPr>
                <w:rFonts w:ascii="Times New Roman" w:eastAsia="Calibri" w:hAnsi="Times New Roman" w:cs="Times New Roman"/>
                <w:sz w:val="16"/>
                <w:szCs w:val="16"/>
                <w:lang w:eastAsia="en-US"/>
              </w:rPr>
              <w:t xml:space="preserve"> км</w:t>
            </w:r>
          </w:p>
        </w:tc>
        <w:tc>
          <w:tcPr>
            <w:tcW w:w="1276" w:type="dxa"/>
            <w:vAlign w:val="center"/>
          </w:tcPr>
          <w:p w:rsidR="00CE3CF2" w:rsidRPr="00F54A76" w:rsidRDefault="00CE3CF2" w:rsidP="004548C2">
            <w:pPr>
              <w:jc w:val="center"/>
              <w:rPr>
                <w:rFonts w:ascii="Times New Roman" w:eastAsia="Calibri" w:hAnsi="Times New Roman" w:cs="Times New Roman"/>
                <w:sz w:val="16"/>
                <w:szCs w:val="16"/>
                <w:lang w:eastAsia="en-US"/>
              </w:rPr>
            </w:pPr>
            <w:r w:rsidRPr="00F54A76">
              <w:rPr>
                <w:rFonts w:ascii="Times New Roman" w:eastAsia="Calibri" w:hAnsi="Times New Roman" w:cs="Times New Roman"/>
                <w:sz w:val="16"/>
                <w:szCs w:val="16"/>
                <w:lang w:eastAsia="en-US"/>
              </w:rPr>
              <w:t>Удельно</w:t>
            </w:r>
            <w:r w:rsidR="00913272" w:rsidRPr="00F54A76">
              <w:rPr>
                <w:rFonts w:ascii="Times New Roman" w:eastAsia="Calibri" w:hAnsi="Times New Roman" w:cs="Times New Roman"/>
                <w:sz w:val="16"/>
                <w:szCs w:val="16"/>
                <w:lang w:eastAsia="en-US"/>
              </w:rPr>
              <w:t>е расчетное активное сопротивле</w:t>
            </w:r>
            <w:r w:rsidRPr="00F54A76">
              <w:rPr>
                <w:rFonts w:ascii="Times New Roman" w:eastAsia="Calibri" w:hAnsi="Times New Roman" w:cs="Times New Roman"/>
                <w:sz w:val="16"/>
                <w:szCs w:val="16"/>
                <w:lang w:eastAsia="en-US"/>
              </w:rPr>
              <w:t xml:space="preserve">ние, </w:t>
            </w:r>
            <w:r w:rsidRPr="00F54A76">
              <w:rPr>
                <w:rFonts w:ascii="Times New Roman" w:eastAsia="Calibri" w:hAnsi="Times New Roman" w:cs="Times New Roman"/>
                <w:sz w:val="16"/>
                <w:szCs w:val="16"/>
                <w:lang w:val="en-US" w:eastAsia="en-US"/>
              </w:rPr>
              <w:t>r</w:t>
            </w:r>
            <w:r w:rsidRPr="00F54A76">
              <w:rPr>
                <w:rFonts w:ascii="Times New Roman" w:eastAsia="Calibri" w:hAnsi="Times New Roman" w:cs="Times New Roman"/>
                <w:sz w:val="16"/>
                <w:szCs w:val="16"/>
                <w:lang w:eastAsia="en-US"/>
              </w:rPr>
              <w:t xml:space="preserve"> Ом/км </w:t>
            </w:r>
          </w:p>
        </w:tc>
        <w:tc>
          <w:tcPr>
            <w:tcW w:w="992" w:type="dxa"/>
            <w:vAlign w:val="center"/>
          </w:tcPr>
          <w:p w:rsidR="00CE3CF2" w:rsidRPr="00F54A76" w:rsidRDefault="00CE3CF2" w:rsidP="004548C2">
            <w:pPr>
              <w:jc w:val="center"/>
              <w:rPr>
                <w:rFonts w:ascii="Times New Roman" w:eastAsia="Calibri" w:hAnsi="Times New Roman" w:cs="Times New Roman"/>
                <w:sz w:val="16"/>
                <w:szCs w:val="16"/>
                <w:lang w:eastAsia="en-US"/>
              </w:rPr>
            </w:pPr>
            <w:r w:rsidRPr="00F54A76">
              <w:rPr>
                <w:rFonts w:ascii="Times New Roman" w:eastAsia="Calibri" w:hAnsi="Times New Roman" w:cs="Times New Roman"/>
                <w:sz w:val="16"/>
                <w:szCs w:val="16"/>
                <w:lang w:eastAsia="en-US"/>
              </w:rPr>
              <w:t xml:space="preserve">Средняя нагрузка на участке, </w:t>
            </w:r>
            <w:proofErr w:type="gramStart"/>
            <w:r w:rsidRPr="00F54A76">
              <w:rPr>
                <w:rFonts w:ascii="Times New Roman" w:eastAsia="Calibri" w:hAnsi="Times New Roman" w:cs="Times New Roman"/>
                <w:sz w:val="16"/>
                <w:szCs w:val="16"/>
                <w:lang w:eastAsia="en-US"/>
              </w:rPr>
              <w:t>А</w:t>
            </w:r>
            <w:proofErr w:type="gramEnd"/>
          </w:p>
        </w:tc>
        <w:tc>
          <w:tcPr>
            <w:tcW w:w="992" w:type="dxa"/>
            <w:vAlign w:val="center"/>
          </w:tcPr>
          <w:p w:rsidR="00CE3CF2" w:rsidRPr="00F54A76" w:rsidRDefault="00CE3CF2" w:rsidP="004548C2">
            <w:pPr>
              <w:jc w:val="center"/>
              <w:rPr>
                <w:rFonts w:ascii="Times New Roman" w:eastAsia="Calibri" w:hAnsi="Times New Roman" w:cs="Times New Roman"/>
                <w:sz w:val="16"/>
                <w:szCs w:val="16"/>
                <w:lang w:eastAsia="en-US"/>
              </w:rPr>
            </w:pPr>
            <w:r w:rsidRPr="00F54A76">
              <w:rPr>
                <w:rFonts w:ascii="Times New Roman" w:eastAsia="Calibri" w:hAnsi="Times New Roman" w:cs="Times New Roman"/>
                <w:sz w:val="16"/>
                <w:szCs w:val="16"/>
                <w:lang w:eastAsia="en-US"/>
              </w:rPr>
              <w:t xml:space="preserve">Потери на участке, </w:t>
            </w:r>
            <w:r w:rsidRPr="00F54A76">
              <w:rPr>
                <w:rFonts w:ascii="Times New Roman" w:eastAsia="Calibri" w:hAnsi="Times New Roman" w:cs="Times New Roman"/>
                <w:sz w:val="16"/>
                <w:szCs w:val="16"/>
                <w:lang w:val="en-US" w:eastAsia="en-US"/>
              </w:rPr>
              <w:t>W</w:t>
            </w:r>
            <w:r w:rsidRPr="00F54A76">
              <w:rPr>
                <w:rFonts w:ascii="Times New Roman" w:eastAsia="Calibri" w:hAnsi="Times New Roman" w:cs="Times New Roman"/>
                <w:sz w:val="16"/>
                <w:szCs w:val="16"/>
                <w:vertAlign w:val="subscript"/>
                <w:lang w:eastAsia="en-US"/>
              </w:rPr>
              <w:t>л</w:t>
            </w:r>
            <w:r w:rsidRPr="00F54A76">
              <w:rPr>
                <w:rFonts w:ascii="Times New Roman" w:eastAsia="Calibri" w:hAnsi="Times New Roman" w:cs="Times New Roman"/>
                <w:sz w:val="16"/>
                <w:szCs w:val="16"/>
                <w:lang w:eastAsia="en-US"/>
              </w:rPr>
              <w:t xml:space="preserve"> </w:t>
            </w:r>
            <w:proofErr w:type="spellStart"/>
            <w:r w:rsidRPr="00F54A76">
              <w:rPr>
                <w:rFonts w:ascii="Times New Roman" w:eastAsia="Calibri" w:hAnsi="Times New Roman" w:cs="Times New Roman"/>
                <w:sz w:val="16"/>
                <w:szCs w:val="16"/>
                <w:lang w:eastAsia="en-US"/>
              </w:rPr>
              <w:t>кВтч</w:t>
            </w:r>
            <w:proofErr w:type="spellEnd"/>
          </w:p>
        </w:tc>
        <w:tc>
          <w:tcPr>
            <w:tcW w:w="997" w:type="dxa"/>
            <w:vAlign w:val="center"/>
          </w:tcPr>
          <w:p w:rsidR="00CE3CF2" w:rsidRPr="00F54A76" w:rsidRDefault="00CE3CF2" w:rsidP="004548C2">
            <w:pPr>
              <w:jc w:val="center"/>
              <w:rPr>
                <w:rFonts w:ascii="Times New Roman" w:eastAsia="Calibri" w:hAnsi="Times New Roman" w:cs="Times New Roman"/>
                <w:sz w:val="16"/>
                <w:szCs w:val="16"/>
                <w:lang w:eastAsia="en-US"/>
              </w:rPr>
            </w:pPr>
            <w:r w:rsidRPr="00F54A76">
              <w:rPr>
                <w:rFonts w:ascii="Times New Roman" w:eastAsia="Calibri" w:hAnsi="Times New Roman" w:cs="Times New Roman"/>
                <w:sz w:val="16"/>
                <w:szCs w:val="16"/>
                <w:lang w:eastAsia="en-US"/>
              </w:rPr>
              <w:t>Экономия э/</w:t>
            </w:r>
            <w:proofErr w:type="gramStart"/>
            <w:r w:rsidRPr="00F54A76">
              <w:rPr>
                <w:rFonts w:ascii="Times New Roman" w:eastAsia="Calibri" w:hAnsi="Times New Roman" w:cs="Times New Roman"/>
                <w:sz w:val="16"/>
                <w:szCs w:val="16"/>
                <w:lang w:eastAsia="en-US"/>
              </w:rPr>
              <w:t>э,</w:t>
            </w:r>
            <w:r w:rsidRPr="00F54A76">
              <w:rPr>
                <w:rFonts w:ascii="Times New Roman" w:eastAsia="Calibri" w:hAnsi="Times New Roman" w:cs="Times New Roman"/>
                <w:sz w:val="16"/>
                <w:szCs w:val="16"/>
                <w:lang w:val="en-US" w:eastAsia="en-US"/>
              </w:rPr>
              <w:t>W</w:t>
            </w:r>
            <w:proofErr w:type="gramEnd"/>
            <w:r w:rsidRPr="00F54A76">
              <w:rPr>
                <w:rFonts w:ascii="Times New Roman" w:eastAsia="Calibri" w:hAnsi="Times New Roman" w:cs="Times New Roman"/>
                <w:sz w:val="16"/>
                <w:szCs w:val="16"/>
                <w:vertAlign w:val="subscript"/>
                <w:lang w:eastAsia="en-US"/>
              </w:rPr>
              <w:t>э</w:t>
            </w:r>
            <w:r w:rsidRPr="00F54A76">
              <w:rPr>
                <w:rFonts w:ascii="Times New Roman" w:eastAsia="Calibri" w:hAnsi="Times New Roman" w:cs="Times New Roman"/>
                <w:sz w:val="16"/>
                <w:szCs w:val="16"/>
                <w:lang w:eastAsia="en-US"/>
              </w:rPr>
              <w:t xml:space="preserve"> </w:t>
            </w:r>
            <w:proofErr w:type="spellStart"/>
            <w:r w:rsidRPr="00F54A76">
              <w:rPr>
                <w:rFonts w:ascii="Times New Roman" w:eastAsia="Calibri" w:hAnsi="Times New Roman" w:cs="Times New Roman"/>
                <w:sz w:val="16"/>
                <w:szCs w:val="16"/>
                <w:lang w:eastAsia="en-US"/>
              </w:rPr>
              <w:t>кВтч</w:t>
            </w:r>
            <w:proofErr w:type="spellEnd"/>
          </w:p>
        </w:tc>
      </w:tr>
      <w:tr w:rsidR="004548C2" w:rsidRPr="00F54A76" w:rsidTr="00676038">
        <w:trPr>
          <w:trHeight w:val="247"/>
          <w:jc w:val="center"/>
        </w:trPr>
        <w:tc>
          <w:tcPr>
            <w:tcW w:w="14805" w:type="dxa"/>
            <w:gridSpan w:val="12"/>
            <w:vAlign w:val="center"/>
          </w:tcPr>
          <w:p w:rsidR="004548C2" w:rsidRPr="00F54A76" w:rsidRDefault="00D86804" w:rsidP="002E74F8">
            <w:pPr>
              <w:spacing w:before="20" w:after="20"/>
              <w:jc w:val="center"/>
              <w:rPr>
                <w:rFonts w:ascii="Times New Roman" w:eastAsia="Calibri" w:hAnsi="Times New Roman" w:cs="Times New Roman"/>
                <w:sz w:val="16"/>
                <w:szCs w:val="16"/>
                <w:lang w:eastAsia="en-US"/>
              </w:rPr>
            </w:pPr>
            <w:r w:rsidRPr="00F54A76">
              <w:rPr>
                <w:rFonts w:ascii="Times New Roman" w:eastAsia="Calibri" w:hAnsi="Times New Roman" w:cs="Times New Roman"/>
                <w:sz w:val="16"/>
                <w:szCs w:val="16"/>
                <w:lang w:eastAsia="en-US"/>
              </w:rPr>
              <w:t xml:space="preserve">филиал АО «ЛОЭСК» </w:t>
            </w:r>
            <w:r w:rsidR="00B63F1C" w:rsidRPr="00F54A76">
              <w:rPr>
                <w:rFonts w:ascii="Times New Roman" w:eastAsia="Calibri" w:hAnsi="Times New Roman" w:cs="Times New Roman"/>
                <w:sz w:val="16"/>
                <w:szCs w:val="16"/>
                <w:lang w:eastAsia="en-US"/>
              </w:rPr>
              <w:t>«</w:t>
            </w:r>
            <w:r w:rsidR="00C920AF" w:rsidRPr="00F54A76">
              <w:rPr>
                <w:rFonts w:ascii="Times New Roman" w:eastAsia="Calibri" w:hAnsi="Times New Roman" w:cs="Times New Roman"/>
                <w:sz w:val="16"/>
                <w:szCs w:val="16"/>
                <w:lang w:eastAsia="en-US"/>
              </w:rPr>
              <w:t>Восточные</w:t>
            </w:r>
            <w:r w:rsidR="00B63F1C" w:rsidRPr="00F54A76">
              <w:rPr>
                <w:rFonts w:ascii="Times New Roman" w:eastAsia="Calibri" w:hAnsi="Times New Roman" w:cs="Times New Roman"/>
                <w:sz w:val="16"/>
                <w:szCs w:val="16"/>
                <w:lang w:eastAsia="en-US"/>
              </w:rPr>
              <w:t xml:space="preserve"> электросети»</w:t>
            </w:r>
          </w:p>
        </w:tc>
      </w:tr>
      <w:tr w:rsidR="002B3F39" w:rsidRPr="00F54A76" w:rsidTr="00ED1DE1">
        <w:trPr>
          <w:trHeight w:val="597"/>
          <w:jc w:val="center"/>
        </w:trPr>
        <w:tc>
          <w:tcPr>
            <w:tcW w:w="3035" w:type="dxa"/>
            <w:vAlign w:val="center"/>
          </w:tcPr>
          <w:p w:rsidR="00CE3CF2" w:rsidRDefault="00C920AF" w:rsidP="004548C2">
            <w:pPr>
              <w:jc w:val="center"/>
              <w:rPr>
                <w:rFonts w:ascii="Times New Roman" w:eastAsia="Calibri" w:hAnsi="Times New Roman" w:cs="Times New Roman"/>
                <w:color w:val="000000"/>
                <w:sz w:val="16"/>
                <w:szCs w:val="16"/>
                <w:lang w:eastAsia="en-US"/>
              </w:rPr>
            </w:pPr>
            <w:r w:rsidRPr="00F54A76">
              <w:rPr>
                <w:rFonts w:ascii="Times New Roman" w:eastAsia="Calibri" w:hAnsi="Times New Roman" w:cs="Times New Roman"/>
                <w:color w:val="000000"/>
                <w:sz w:val="16"/>
                <w:szCs w:val="16"/>
                <w:lang w:eastAsia="en-US"/>
              </w:rPr>
              <w:t xml:space="preserve">Реконструкция КЛ 6 </w:t>
            </w:r>
            <w:proofErr w:type="spellStart"/>
            <w:r w:rsidRPr="00F54A76">
              <w:rPr>
                <w:rFonts w:ascii="Times New Roman" w:eastAsia="Calibri" w:hAnsi="Times New Roman" w:cs="Times New Roman"/>
                <w:color w:val="000000"/>
                <w:sz w:val="16"/>
                <w:szCs w:val="16"/>
                <w:lang w:eastAsia="en-US"/>
              </w:rPr>
              <w:t>кВ</w:t>
            </w:r>
            <w:proofErr w:type="spellEnd"/>
            <w:r w:rsidRPr="00F54A76">
              <w:rPr>
                <w:rFonts w:ascii="Times New Roman" w:eastAsia="Calibri" w:hAnsi="Times New Roman" w:cs="Times New Roman"/>
                <w:color w:val="000000"/>
                <w:sz w:val="16"/>
                <w:szCs w:val="16"/>
                <w:lang w:eastAsia="en-US"/>
              </w:rPr>
              <w:t xml:space="preserve"> ф. 201-06 от ТП 71 до ТП 49, ф. 201-04 от ТП 29 до ТП 32 протяженностью 1,11 км в г. Подпорожье ЛО (</w:t>
            </w:r>
            <w:r w:rsidR="00415329" w:rsidRPr="00415329">
              <w:rPr>
                <w:rFonts w:ascii="Times New Roman" w:eastAsia="Calibri" w:hAnsi="Times New Roman" w:cs="Times New Roman"/>
                <w:color w:val="000000"/>
                <w:sz w:val="16"/>
                <w:szCs w:val="16"/>
                <w:lang w:eastAsia="en-US"/>
              </w:rPr>
              <w:t>O_27-1-20-0-01-04-0-0002</w:t>
            </w:r>
            <w:r w:rsidRPr="00F54A76">
              <w:rPr>
                <w:rFonts w:ascii="Times New Roman" w:eastAsia="Calibri" w:hAnsi="Times New Roman" w:cs="Times New Roman"/>
                <w:color w:val="000000"/>
                <w:sz w:val="16"/>
                <w:szCs w:val="16"/>
                <w:lang w:eastAsia="en-US"/>
              </w:rPr>
              <w:t>)</w:t>
            </w:r>
          </w:p>
          <w:p w:rsidR="00231383" w:rsidRPr="00F54A76" w:rsidRDefault="0047419A" w:rsidP="004548C2">
            <w:pPr>
              <w:jc w:val="center"/>
              <w:rPr>
                <w:rFonts w:ascii="Times New Roman" w:eastAsia="Calibri" w:hAnsi="Times New Roman" w:cs="Times New Roman"/>
                <w:color w:val="000000"/>
                <w:sz w:val="16"/>
                <w:szCs w:val="16"/>
                <w:lang w:eastAsia="en-US"/>
              </w:rPr>
            </w:pPr>
            <w:r w:rsidRPr="00672BEC">
              <w:rPr>
                <w:rFonts w:ascii="Times New Roman" w:hAnsi="Times New Roman" w:cs="Times New Roman"/>
                <w:color w:val="000000"/>
                <w:sz w:val="16"/>
                <w:szCs w:val="16"/>
              </w:rPr>
              <w:t>В составе титула отражены непосредственно мероприятия, направленные на повышение энергетической эффективности.</w:t>
            </w:r>
          </w:p>
        </w:tc>
        <w:tc>
          <w:tcPr>
            <w:tcW w:w="993" w:type="dxa"/>
            <w:vAlign w:val="center"/>
          </w:tcPr>
          <w:p w:rsidR="00CE3CF2" w:rsidRPr="00F54A76" w:rsidRDefault="002E74F8" w:rsidP="002E74F8">
            <w:pPr>
              <w:spacing w:before="20" w:after="20"/>
              <w:jc w:val="center"/>
              <w:rPr>
                <w:rFonts w:ascii="Times New Roman" w:eastAsia="Calibri" w:hAnsi="Times New Roman" w:cs="Times New Roman"/>
                <w:sz w:val="16"/>
                <w:szCs w:val="16"/>
                <w:lang w:eastAsia="en-US"/>
              </w:rPr>
            </w:pPr>
            <w:r w:rsidRPr="00F54A76">
              <w:rPr>
                <w:rFonts w:ascii="Times New Roman" w:eastAsia="Calibri" w:hAnsi="Times New Roman" w:cs="Times New Roman"/>
                <w:sz w:val="16"/>
                <w:szCs w:val="16"/>
                <w:lang w:eastAsia="en-US"/>
              </w:rPr>
              <w:t>АС</w:t>
            </w:r>
            <w:r w:rsidR="00C920AF" w:rsidRPr="00F54A76">
              <w:rPr>
                <w:rFonts w:ascii="Times New Roman" w:eastAsia="Calibri" w:hAnsi="Times New Roman" w:cs="Times New Roman"/>
                <w:sz w:val="16"/>
                <w:szCs w:val="16"/>
                <w:lang w:eastAsia="en-US"/>
              </w:rPr>
              <w:t>Б</w:t>
            </w:r>
            <w:r w:rsidR="00B63F1C" w:rsidRPr="00F54A76">
              <w:rPr>
                <w:rFonts w:ascii="Times New Roman" w:eastAsia="Calibri" w:hAnsi="Times New Roman" w:cs="Times New Roman"/>
                <w:sz w:val="16"/>
                <w:szCs w:val="16"/>
                <w:lang w:eastAsia="en-US"/>
              </w:rPr>
              <w:t>-</w:t>
            </w:r>
            <w:r w:rsidR="00C920AF" w:rsidRPr="00F54A76">
              <w:rPr>
                <w:rFonts w:ascii="Times New Roman" w:eastAsia="Calibri" w:hAnsi="Times New Roman" w:cs="Times New Roman"/>
                <w:sz w:val="16"/>
                <w:szCs w:val="16"/>
                <w:lang w:eastAsia="en-US"/>
              </w:rPr>
              <w:t>50</w:t>
            </w:r>
          </w:p>
        </w:tc>
        <w:tc>
          <w:tcPr>
            <w:tcW w:w="1275" w:type="dxa"/>
            <w:vAlign w:val="center"/>
          </w:tcPr>
          <w:p w:rsidR="00CE3CF2" w:rsidRPr="00F54A76" w:rsidRDefault="00C920AF" w:rsidP="004548C2">
            <w:pPr>
              <w:spacing w:before="20" w:after="20"/>
              <w:jc w:val="center"/>
              <w:rPr>
                <w:rFonts w:ascii="Times New Roman" w:eastAsia="Calibri" w:hAnsi="Times New Roman" w:cs="Times New Roman"/>
                <w:sz w:val="16"/>
                <w:szCs w:val="16"/>
                <w:lang w:eastAsia="en-US"/>
              </w:rPr>
            </w:pPr>
            <w:r w:rsidRPr="00F54A76">
              <w:rPr>
                <w:rFonts w:ascii="Times New Roman" w:eastAsia="Calibri" w:hAnsi="Times New Roman" w:cs="Times New Roman"/>
                <w:sz w:val="16"/>
                <w:szCs w:val="16"/>
                <w:lang w:eastAsia="en-US"/>
              </w:rPr>
              <w:t>0,26</w:t>
            </w:r>
          </w:p>
        </w:tc>
        <w:tc>
          <w:tcPr>
            <w:tcW w:w="1276" w:type="dxa"/>
            <w:vAlign w:val="center"/>
          </w:tcPr>
          <w:p w:rsidR="00CE3CF2" w:rsidRPr="00F54A76" w:rsidRDefault="00B63F1C" w:rsidP="002E74F8">
            <w:pPr>
              <w:spacing w:before="20" w:after="20"/>
              <w:jc w:val="center"/>
              <w:rPr>
                <w:rFonts w:ascii="Times New Roman" w:eastAsia="Calibri" w:hAnsi="Times New Roman" w:cs="Times New Roman"/>
                <w:sz w:val="16"/>
                <w:szCs w:val="16"/>
                <w:lang w:eastAsia="en-US"/>
              </w:rPr>
            </w:pPr>
            <w:r w:rsidRPr="00F54A76">
              <w:rPr>
                <w:rFonts w:ascii="Times New Roman" w:eastAsia="Calibri" w:hAnsi="Times New Roman" w:cs="Times New Roman"/>
                <w:sz w:val="16"/>
                <w:szCs w:val="16"/>
                <w:lang w:eastAsia="en-US"/>
              </w:rPr>
              <w:t>0,</w:t>
            </w:r>
            <w:r w:rsidR="00C920AF" w:rsidRPr="00F54A76">
              <w:rPr>
                <w:rFonts w:ascii="Times New Roman" w:eastAsia="Calibri" w:hAnsi="Times New Roman" w:cs="Times New Roman"/>
                <w:sz w:val="16"/>
                <w:szCs w:val="16"/>
                <w:lang w:eastAsia="en-US"/>
              </w:rPr>
              <w:t>588</w:t>
            </w:r>
          </w:p>
        </w:tc>
        <w:tc>
          <w:tcPr>
            <w:tcW w:w="1134" w:type="dxa"/>
            <w:vAlign w:val="center"/>
          </w:tcPr>
          <w:p w:rsidR="00CE3CF2" w:rsidRPr="00F54A76" w:rsidRDefault="002E74F8" w:rsidP="004548C2">
            <w:pPr>
              <w:spacing w:before="20" w:after="20"/>
              <w:jc w:val="center"/>
              <w:rPr>
                <w:rFonts w:ascii="Times New Roman" w:eastAsia="Calibri" w:hAnsi="Times New Roman" w:cs="Times New Roman"/>
                <w:sz w:val="16"/>
                <w:szCs w:val="16"/>
                <w:lang w:eastAsia="en-US"/>
              </w:rPr>
            </w:pPr>
            <w:r w:rsidRPr="00F54A76">
              <w:rPr>
                <w:rFonts w:ascii="Times New Roman" w:eastAsia="Calibri" w:hAnsi="Times New Roman" w:cs="Times New Roman"/>
                <w:sz w:val="16"/>
                <w:szCs w:val="16"/>
                <w:lang w:eastAsia="en-US"/>
              </w:rPr>
              <w:t>1</w:t>
            </w:r>
            <w:r w:rsidR="00C920AF" w:rsidRPr="00F54A76">
              <w:rPr>
                <w:rFonts w:ascii="Times New Roman" w:eastAsia="Calibri" w:hAnsi="Times New Roman" w:cs="Times New Roman"/>
                <w:sz w:val="16"/>
                <w:szCs w:val="16"/>
                <w:lang w:eastAsia="en-US"/>
              </w:rPr>
              <w:t>55</w:t>
            </w:r>
          </w:p>
        </w:tc>
        <w:tc>
          <w:tcPr>
            <w:tcW w:w="992" w:type="dxa"/>
            <w:vAlign w:val="center"/>
          </w:tcPr>
          <w:p w:rsidR="00CE3CF2" w:rsidRPr="00F54A76" w:rsidRDefault="00C920AF" w:rsidP="004548C2">
            <w:pPr>
              <w:spacing w:before="20" w:after="20"/>
              <w:jc w:val="center"/>
              <w:rPr>
                <w:rFonts w:ascii="Times New Roman" w:eastAsia="Calibri" w:hAnsi="Times New Roman" w:cs="Times New Roman"/>
                <w:sz w:val="16"/>
                <w:szCs w:val="16"/>
                <w:lang w:eastAsia="en-US"/>
              </w:rPr>
            </w:pPr>
            <w:r w:rsidRPr="00F54A76">
              <w:rPr>
                <w:rFonts w:ascii="Times New Roman" w:eastAsia="Calibri" w:hAnsi="Times New Roman" w:cs="Times New Roman"/>
                <w:sz w:val="16"/>
                <w:szCs w:val="16"/>
                <w:lang w:eastAsia="en-US"/>
              </w:rPr>
              <w:t>169 884</w:t>
            </w:r>
          </w:p>
        </w:tc>
        <w:tc>
          <w:tcPr>
            <w:tcW w:w="993" w:type="dxa"/>
            <w:vAlign w:val="center"/>
          </w:tcPr>
          <w:p w:rsidR="00CE3CF2" w:rsidRPr="00F54A76" w:rsidRDefault="00C920AF" w:rsidP="004548C2">
            <w:pPr>
              <w:spacing w:before="20" w:after="20"/>
              <w:jc w:val="center"/>
              <w:rPr>
                <w:rFonts w:ascii="Times New Roman" w:eastAsia="Calibri" w:hAnsi="Times New Roman" w:cs="Times New Roman"/>
                <w:sz w:val="16"/>
                <w:szCs w:val="16"/>
                <w:lang w:eastAsia="en-US"/>
              </w:rPr>
            </w:pPr>
            <w:r w:rsidRPr="00F54A76">
              <w:rPr>
                <w:rFonts w:ascii="Times New Roman" w:eastAsia="Calibri" w:hAnsi="Times New Roman" w:cs="Times New Roman"/>
                <w:sz w:val="16"/>
                <w:szCs w:val="16"/>
                <w:lang w:eastAsia="en-US"/>
              </w:rPr>
              <w:t>АПвПуГ-120</w:t>
            </w:r>
          </w:p>
        </w:tc>
        <w:tc>
          <w:tcPr>
            <w:tcW w:w="850" w:type="dxa"/>
            <w:vAlign w:val="center"/>
          </w:tcPr>
          <w:p w:rsidR="00CE3CF2" w:rsidRPr="00F54A76" w:rsidRDefault="00C920AF" w:rsidP="006A3872">
            <w:pPr>
              <w:spacing w:before="20" w:after="20"/>
              <w:jc w:val="center"/>
              <w:rPr>
                <w:rFonts w:ascii="Times New Roman" w:eastAsia="Calibri" w:hAnsi="Times New Roman" w:cs="Times New Roman"/>
                <w:sz w:val="16"/>
                <w:szCs w:val="16"/>
                <w:lang w:eastAsia="en-US"/>
              </w:rPr>
            </w:pPr>
            <w:r w:rsidRPr="00F54A76">
              <w:rPr>
                <w:rFonts w:ascii="Times New Roman" w:eastAsia="Calibri" w:hAnsi="Times New Roman" w:cs="Times New Roman"/>
                <w:sz w:val="16"/>
                <w:szCs w:val="16"/>
                <w:lang w:eastAsia="en-US"/>
              </w:rPr>
              <w:t>0,26</w:t>
            </w:r>
          </w:p>
        </w:tc>
        <w:tc>
          <w:tcPr>
            <w:tcW w:w="1276" w:type="dxa"/>
            <w:vAlign w:val="center"/>
          </w:tcPr>
          <w:p w:rsidR="00CE3CF2" w:rsidRPr="00F54A76" w:rsidRDefault="00C920AF" w:rsidP="002E74F8">
            <w:pPr>
              <w:spacing w:before="20" w:after="20"/>
              <w:jc w:val="center"/>
              <w:rPr>
                <w:rFonts w:ascii="Times New Roman" w:eastAsia="Calibri" w:hAnsi="Times New Roman" w:cs="Times New Roman"/>
                <w:sz w:val="16"/>
                <w:szCs w:val="16"/>
                <w:lang w:eastAsia="en-US"/>
              </w:rPr>
            </w:pPr>
            <w:r w:rsidRPr="00F54A76">
              <w:rPr>
                <w:rFonts w:ascii="Times New Roman" w:eastAsia="Calibri" w:hAnsi="Times New Roman" w:cs="Times New Roman"/>
                <w:sz w:val="16"/>
                <w:szCs w:val="16"/>
                <w:lang w:eastAsia="en-US"/>
              </w:rPr>
              <w:t>0,245</w:t>
            </w:r>
          </w:p>
        </w:tc>
        <w:tc>
          <w:tcPr>
            <w:tcW w:w="992" w:type="dxa"/>
            <w:vAlign w:val="center"/>
          </w:tcPr>
          <w:p w:rsidR="00CE3CF2" w:rsidRPr="00F54A76" w:rsidRDefault="00C920AF" w:rsidP="004548C2">
            <w:pPr>
              <w:spacing w:before="20" w:after="20"/>
              <w:jc w:val="center"/>
              <w:rPr>
                <w:rFonts w:ascii="Times New Roman" w:eastAsia="Calibri" w:hAnsi="Times New Roman" w:cs="Times New Roman"/>
                <w:sz w:val="16"/>
                <w:szCs w:val="16"/>
                <w:lang w:eastAsia="en-US"/>
              </w:rPr>
            </w:pPr>
            <w:r w:rsidRPr="00F54A76">
              <w:rPr>
                <w:rFonts w:ascii="Times New Roman" w:eastAsia="Calibri" w:hAnsi="Times New Roman" w:cs="Times New Roman"/>
                <w:sz w:val="16"/>
                <w:szCs w:val="16"/>
                <w:lang w:eastAsia="en-US"/>
              </w:rPr>
              <w:t>155</w:t>
            </w:r>
          </w:p>
        </w:tc>
        <w:tc>
          <w:tcPr>
            <w:tcW w:w="992" w:type="dxa"/>
            <w:vAlign w:val="center"/>
          </w:tcPr>
          <w:p w:rsidR="00CE3CF2" w:rsidRPr="00F54A76" w:rsidRDefault="00D13602" w:rsidP="004548C2">
            <w:pPr>
              <w:spacing w:before="20" w:after="20"/>
              <w:jc w:val="center"/>
              <w:rPr>
                <w:rFonts w:ascii="Times New Roman" w:eastAsia="Calibri" w:hAnsi="Times New Roman" w:cs="Times New Roman"/>
                <w:sz w:val="16"/>
                <w:szCs w:val="16"/>
                <w:lang w:eastAsia="en-US"/>
              </w:rPr>
            </w:pPr>
            <w:r w:rsidRPr="00F54A76">
              <w:rPr>
                <w:rFonts w:ascii="Times New Roman" w:eastAsia="Calibri" w:hAnsi="Times New Roman" w:cs="Times New Roman"/>
                <w:sz w:val="16"/>
                <w:szCs w:val="16"/>
                <w:lang w:eastAsia="en-US"/>
              </w:rPr>
              <w:t>70 785</w:t>
            </w:r>
          </w:p>
        </w:tc>
        <w:tc>
          <w:tcPr>
            <w:tcW w:w="997" w:type="dxa"/>
            <w:vAlign w:val="center"/>
          </w:tcPr>
          <w:p w:rsidR="00CE3CF2" w:rsidRPr="00F54A76" w:rsidRDefault="00D13602" w:rsidP="004548C2">
            <w:pPr>
              <w:spacing w:before="20" w:after="20"/>
              <w:jc w:val="center"/>
              <w:rPr>
                <w:rFonts w:ascii="Times New Roman" w:eastAsia="Calibri" w:hAnsi="Times New Roman" w:cs="Times New Roman"/>
                <w:sz w:val="16"/>
                <w:szCs w:val="16"/>
                <w:lang w:eastAsia="en-US"/>
              </w:rPr>
            </w:pPr>
            <w:r w:rsidRPr="00F54A76">
              <w:rPr>
                <w:rFonts w:ascii="Times New Roman" w:eastAsia="Calibri" w:hAnsi="Times New Roman" w:cs="Times New Roman"/>
                <w:sz w:val="16"/>
                <w:szCs w:val="16"/>
                <w:lang w:eastAsia="en-US"/>
              </w:rPr>
              <w:t>99 099</w:t>
            </w:r>
          </w:p>
        </w:tc>
      </w:tr>
      <w:tr w:rsidR="006D4755" w:rsidRPr="00EA2128" w:rsidTr="003E4920">
        <w:trPr>
          <w:trHeight w:val="221"/>
          <w:jc w:val="center"/>
        </w:trPr>
        <w:tc>
          <w:tcPr>
            <w:tcW w:w="14805" w:type="dxa"/>
            <w:gridSpan w:val="12"/>
            <w:tcBorders>
              <w:top w:val="single" w:sz="4" w:space="0" w:color="auto"/>
              <w:left w:val="single" w:sz="4" w:space="0" w:color="auto"/>
              <w:bottom w:val="single" w:sz="4" w:space="0" w:color="auto"/>
              <w:right w:val="single" w:sz="4" w:space="0" w:color="auto"/>
            </w:tcBorders>
            <w:vAlign w:val="center"/>
          </w:tcPr>
          <w:p w:rsidR="006D4755" w:rsidRPr="00EA2128" w:rsidRDefault="006D4755" w:rsidP="002E74F8">
            <w:pPr>
              <w:jc w:val="center"/>
              <w:rPr>
                <w:rFonts w:ascii="Times New Roman" w:eastAsia="Calibri" w:hAnsi="Times New Roman" w:cs="Times New Roman"/>
                <w:sz w:val="16"/>
                <w:szCs w:val="16"/>
                <w:lang w:eastAsia="en-US"/>
              </w:rPr>
            </w:pPr>
            <w:r w:rsidRPr="00F54A76">
              <w:rPr>
                <w:rFonts w:ascii="Times New Roman" w:eastAsia="Calibri" w:hAnsi="Times New Roman" w:cs="Times New Roman"/>
                <w:sz w:val="16"/>
                <w:szCs w:val="16"/>
                <w:lang w:eastAsia="en-US"/>
              </w:rPr>
              <w:t>∑</w:t>
            </w:r>
            <w:r w:rsidRPr="00F54A76">
              <w:rPr>
                <w:rFonts w:ascii="Times New Roman" w:eastAsia="Calibri" w:hAnsi="Times New Roman" w:cs="Times New Roman"/>
                <w:sz w:val="16"/>
                <w:szCs w:val="16"/>
                <w:lang w:val="en-US" w:eastAsia="en-US"/>
              </w:rPr>
              <w:t>W</w:t>
            </w:r>
            <w:r w:rsidRPr="00F54A76">
              <w:rPr>
                <w:rFonts w:ascii="Times New Roman" w:eastAsia="Calibri" w:hAnsi="Times New Roman" w:cs="Times New Roman"/>
                <w:sz w:val="16"/>
                <w:szCs w:val="16"/>
                <w:vertAlign w:val="subscript"/>
                <w:lang w:eastAsia="en-US"/>
              </w:rPr>
              <w:t>э</w:t>
            </w:r>
            <w:r w:rsidRPr="00F54A76">
              <w:rPr>
                <w:rFonts w:ascii="Times New Roman" w:eastAsia="Calibri" w:hAnsi="Times New Roman" w:cs="Times New Roman"/>
                <w:sz w:val="16"/>
                <w:szCs w:val="16"/>
                <w:lang w:eastAsia="en-US"/>
              </w:rPr>
              <w:t xml:space="preserve"> –</w:t>
            </w:r>
            <w:r w:rsidR="00B63F1C" w:rsidRPr="00F54A76">
              <w:rPr>
                <w:rFonts w:ascii="Times New Roman" w:eastAsia="Calibri" w:hAnsi="Times New Roman" w:cs="Times New Roman"/>
                <w:sz w:val="16"/>
                <w:szCs w:val="16"/>
                <w:lang w:eastAsia="en-US"/>
              </w:rPr>
              <w:t xml:space="preserve"> </w:t>
            </w:r>
            <w:r w:rsidR="00D13602" w:rsidRPr="00F54A76">
              <w:rPr>
                <w:rFonts w:ascii="Times New Roman" w:eastAsia="Calibri" w:hAnsi="Times New Roman" w:cs="Times New Roman"/>
                <w:sz w:val="16"/>
                <w:szCs w:val="16"/>
                <w:lang w:eastAsia="en-US"/>
              </w:rPr>
              <w:t>99 099</w:t>
            </w:r>
            <w:r w:rsidR="009E5D93" w:rsidRPr="00F54A76">
              <w:rPr>
                <w:rFonts w:ascii="Times New Roman" w:eastAsia="Calibri" w:hAnsi="Times New Roman" w:cs="Times New Roman"/>
                <w:sz w:val="16"/>
                <w:szCs w:val="16"/>
                <w:lang w:eastAsia="en-US"/>
              </w:rPr>
              <w:t xml:space="preserve"> </w:t>
            </w:r>
            <w:r w:rsidRPr="00F54A76">
              <w:rPr>
                <w:rFonts w:ascii="Times New Roman" w:eastAsia="Calibri" w:hAnsi="Times New Roman" w:cs="Times New Roman"/>
                <w:sz w:val="16"/>
                <w:szCs w:val="16"/>
                <w:lang w:eastAsia="en-US"/>
              </w:rPr>
              <w:t>кВт*ч</w:t>
            </w:r>
          </w:p>
        </w:tc>
      </w:tr>
    </w:tbl>
    <w:p w:rsidR="006F623F" w:rsidRPr="00842805" w:rsidRDefault="006F623F" w:rsidP="00842805">
      <w:pPr>
        <w:spacing w:before="240" w:after="0"/>
        <w:rPr>
          <w:rFonts w:ascii="Times New Roman" w:eastAsia="Calibri" w:hAnsi="Times New Roman" w:cs="Times New Roman"/>
          <w:sz w:val="24"/>
          <w:szCs w:val="24"/>
          <w:lang w:eastAsia="en-US"/>
        </w:rPr>
      </w:pPr>
    </w:p>
    <w:p w:rsidR="005572B7" w:rsidRDefault="005572B7" w:rsidP="005572B7">
      <w:pPr>
        <w:pStyle w:val="a8"/>
        <w:spacing w:before="240" w:after="0"/>
        <w:ind w:left="1211"/>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2.7.3.2.</w:t>
      </w:r>
      <w:r w:rsidRPr="009C3213">
        <w:rPr>
          <w:rFonts w:ascii="Times New Roman" w:eastAsia="Calibri" w:hAnsi="Times New Roman" w:cs="Times New Roman"/>
          <w:sz w:val="24"/>
          <w:szCs w:val="24"/>
          <w:lang w:eastAsia="en-US"/>
        </w:rPr>
        <w:t xml:space="preserve"> Расчет </w:t>
      </w:r>
      <w:r>
        <w:rPr>
          <w:rFonts w:ascii="Times New Roman" w:eastAsia="Calibri" w:hAnsi="Times New Roman" w:cs="Times New Roman"/>
          <w:sz w:val="24"/>
          <w:szCs w:val="24"/>
          <w:lang w:eastAsia="en-US"/>
        </w:rPr>
        <w:t>окупаемости затрат</w:t>
      </w:r>
      <w:r w:rsidRPr="005572B7">
        <w:rPr>
          <w:rFonts w:ascii="Times New Roman" w:eastAsia="Calibri" w:hAnsi="Times New Roman" w:cs="Times New Roman"/>
          <w:sz w:val="24"/>
          <w:szCs w:val="24"/>
          <w:lang w:eastAsia="en-US"/>
        </w:rPr>
        <w:t xml:space="preserve"> </w:t>
      </w:r>
      <w:r w:rsidRPr="00DD661E">
        <w:rPr>
          <w:rFonts w:ascii="Times New Roman" w:eastAsia="Calibri" w:hAnsi="Times New Roman" w:cs="Times New Roman"/>
          <w:sz w:val="24"/>
          <w:szCs w:val="24"/>
          <w:lang w:eastAsia="en-US"/>
        </w:rPr>
        <w:t xml:space="preserve">при реконструкции ВЛ, КЛ – 6(10) </w:t>
      </w:r>
      <w:proofErr w:type="spellStart"/>
      <w:r w:rsidRPr="00DD661E">
        <w:rPr>
          <w:rFonts w:ascii="Times New Roman" w:eastAsia="Calibri" w:hAnsi="Times New Roman" w:cs="Times New Roman"/>
          <w:sz w:val="24"/>
          <w:szCs w:val="24"/>
          <w:lang w:eastAsia="en-US"/>
        </w:rPr>
        <w:t>кВ.</w:t>
      </w:r>
      <w:proofErr w:type="spellEnd"/>
    </w:p>
    <w:p w:rsidR="00402EA0" w:rsidRPr="007865C4" w:rsidRDefault="00A45889" w:rsidP="00A45889">
      <w:pPr>
        <w:pStyle w:val="a8"/>
        <w:spacing w:before="240" w:after="0"/>
        <w:ind w:left="1211"/>
        <w:jc w:val="right"/>
        <w:rPr>
          <w:rFonts w:ascii="Times New Roman" w:eastAsia="Calibri" w:hAnsi="Times New Roman" w:cs="Times New Roman"/>
          <w:sz w:val="24"/>
          <w:szCs w:val="24"/>
          <w:lang w:eastAsia="en-US"/>
        </w:rPr>
      </w:pPr>
      <w:r w:rsidRPr="007865C4">
        <w:rPr>
          <w:rFonts w:ascii="Times New Roman" w:eastAsia="Calibri" w:hAnsi="Times New Roman" w:cs="Times New Roman"/>
          <w:sz w:val="24"/>
          <w:szCs w:val="24"/>
          <w:lang w:eastAsia="en-US"/>
        </w:rPr>
        <w:t xml:space="preserve">Таблица </w:t>
      </w:r>
      <w:r w:rsidR="005572B7">
        <w:rPr>
          <w:rFonts w:ascii="Times New Roman" w:eastAsia="Calibri" w:hAnsi="Times New Roman" w:cs="Times New Roman"/>
          <w:sz w:val="24"/>
          <w:szCs w:val="24"/>
          <w:lang w:eastAsia="en-US"/>
        </w:rPr>
        <w:t>2.6.</w:t>
      </w:r>
    </w:p>
    <w:tbl>
      <w:tblPr>
        <w:tblStyle w:val="12"/>
        <w:tblW w:w="14708" w:type="dxa"/>
        <w:tblInd w:w="-112" w:type="dxa"/>
        <w:tblLook w:val="04A0" w:firstRow="1" w:lastRow="0" w:firstColumn="1" w:lastColumn="0" w:noHBand="0" w:noVBand="1"/>
      </w:tblPr>
      <w:tblGrid>
        <w:gridCol w:w="1354"/>
        <w:gridCol w:w="3969"/>
        <w:gridCol w:w="2552"/>
        <w:gridCol w:w="1843"/>
        <w:gridCol w:w="1842"/>
        <w:gridCol w:w="1843"/>
        <w:gridCol w:w="1305"/>
      </w:tblGrid>
      <w:tr w:rsidR="0092334F" w:rsidRPr="00F54A76" w:rsidTr="00F54A76">
        <w:trPr>
          <w:trHeight w:val="676"/>
        </w:trPr>
        <w:tc>
          <w:tcPr>
            <w:tcW w:w="1354" w:type="dxa"/>
            <w:vAlign w:val="center"/>
          </w:tcPr>
          <w:p w:rsidR="0092334F" w:rsidRPr="00F54A76" w:rsidRDefault="0092334F" w:rsidP="000853A5">
            <w:pPr>
              <w:spacing w:before="20" w:after="20"/>
              <w:contextualSpacing/>
              <w:jc w:val="center"/>
              <w:rPr>
                <w:rFonts w:ascii="Times New Roman" w:eastAsia="Calibri" w:hAnsi="Times New Roman" w:cs="Times New Roman"/>
                <w:sz w:val="16"/>
                <w:szCs w:val="16"/>
                <w:lang w:eastAsia="en-US"/>
              </w:rPr>
            </w:pPr>
            <w:r w:rsidRPr="00F54A76">
              <w:rPr>
                <w:rFonts w:ascii="Times New Roman" w:eastAsia="Calibri" w:hAnsi="Times New Roman" w:cs="Times New Roman"/>
                <w:sz w:val="16"/>
                <w:szCs w:val="16"/>
                <w:lang w:eastAsia="en-US"/>
              </w:rPr>
              <w:t>Плановый срок выполнения мероприятий</w:t>
            </w:r>
          </w:p>
        </w:tc>
        <w:tc>
          <w:tcPr>
            <w:tcW w:w="3969" w:type="dxa"/>
            <w:vAlign w:val="center"/>
          </w:tcPr>
          <w:p w:rsidR="0092334F" w:rsidRPr="00F54A76" w:rsidRDefault="0092334F" w:rsidP="000853A5">
            <w:pPr>
              <w:spacing w:before="20" w:after="20"/>
              <w:contextualSpacing/>
              <w:jc w:val="center"/>
              <w:rPr>
                <w:rFonts w:ascii="Times New Roman" w:eastAsia="Calibri" w:hAnsi="Times New Roman" w:cs="Times New Roman"/>
                <w:sz w:val="16"/>
                <w:szCs w:val="16"/>
                <w:lang w:eastAsia="en-US"/>
              </w:rPr>
            </w:pPr>
            <w:r w:rsidRPr="00F54A76">
              <w:rPr>
                <w:rFonts w:ascii="Times New Roman" w:eastAsia="Calibri" w:hAnsi="Times New Roman" w:cs="Times New Roman"/>
                <w:sz w:val="16"/>
                <w:szCs w:val="16"/>
                <w:lang w:eastAsia="en-US"/>
              </w:rPr>
              <w:t>Наименование мероприятия согласно ИП</w:t>
            </w:r>
          </w:p>
        </w:tc>
        <w:tc>
          <w:tcPr>
            <w:tcW w:w="2552" w:type="dxa"/>
            <w:vAlign w:val="center"/>
          </w:tcPr>
          <w:p w:rsidR="0092334F" w:rsidRPr="00F54A76" w:rsidRDefault="0092334F" w:rsidP="000853A5">
            <w:pPr>
              <w:spacing w:before="20" w:after="20"/>
              <w:contextualSpacing/>
              <w:jc w:val="center"/>
              <w:rPr>
                <w:rFonts w:ascii="Times New Roman" w:eastAsia="Calibri" w:hAnsi="Times New Roman" w:cs="Times New Roman"/>
                <w:sz w:val="16"/>
                <w:szCs w:val="16"/>
                <w:lang w:eastAsia="en-US"/>
              </w:rPr>
            </w:pPr>
            <w:r w:rsidRPr="00F54A76">
              <w:rPr>
                <w:rFonts w:ascii="Times New Roman" w:eastAsia="Calibri" w:hAnsi="Times New Roman" w:cs="Times New Roman"/>
                <w:sz w:val="16"/>
                <w:szCs w:val="16"/>
                <w:lang w:eastAsia="en-US"/>
              </w:rPr>
              <w:t>Плановая полная стоимость строительства без НДС, руб.</w:t>
            </w:r>
          </w:p>
        </w:tc>
        <w:tc>
          <w:tcPr>
            <w:tcW w:w="1843" w:type="dxa"/>
            <w:vAlign w:val="center"/>
          </w:tcPr>
          <w:p w:rsidR="0092334F" w:rsidRPr="00F54A76" w:rsidRDefault="0092334F" w:rsidP="000853A5">
            <w:pPr>
              <w:spacing w:before="20" w:after="20"/>
              <w:contextualSpacing/>
              <w:jc w:val="center"/>
              <w:rPr>
                <w:rFonts w:ascii="Times New Roman" w:eastAsia="Calibri" w:hAnsi="Times New Roman" w:cs="Times New Roman"/>
                <w:sz w:val="16"/>
                <w:szCs w:val="16"/>
                <w:lang w:eastAsia="en-US"/>
              </w:rPr>
            </w:pPr>
            <w:r w:rsidRPr="00F54A76">
              <w:rPr>
                <w:rFonts w:ascii="Times New Roman" w:eastAsia="Calibri" w:hAnsi="Times New Roman" w:cs="Times New Roman"/>
                <w:sz w:val="16"/>
                <w:szCs w:val="16"/>
                <w:lang w:eastAsia="en-US"/>
              </w:rPr>
              <w:t>Экономия в натуральном выражении, кВт*ч</w:t>
            </w:r>
          </w:p>
        </w:tc>
        <w:tc>
          <w:tcPr>
            <w:tcW w:w="1842" w:type="dxa"/>
            <w:vAlign w:val="center"/>
          </w:tcPr>
          <w:p w:rsidR="0092334F" w:rsidRPr="00F54A76" w:rsidRDefault="0092334F" w:rsidP="000853A5">
            <w:pPr>
              <w:spacing w:before="20" w:after="20"/>
              <w:contextualSpacing/>
              <w:jc w:val="center"/>
              <w:rPr>
                <w:rFonts w:ascii="Times New Roman" w:eastAsia="Calibri" w:hAnsi="Times New Roman" w:cs="Times New Roman"/>
                <w:sz w:val="16"/>
                <w:szCs w:val="16"/>
                <w:lang w:eastAsia="en-US"/>
              </w:rPr>
            </w:pPr>
            <w:r w:rsidRPr="00F54A76">
              <w:rPr>
                <w:rFonts w:ascii="Times New Roman" w:eastAsia="Calibri" w:hAnsi="Times New Roman" w:cs="Times New Roman"/>
                <w:sz w:val="16"/>
                <w:szCs w:val="16"/>
                <w:lang w:eastAsia="en-US"/>
              </w:rPr>
              <w:t>Тариф без учета НДС, руб./кВт*ч</w:t>
            </w:r>
          </w:p>
        </w:tc>
        <w:tc>
          <w:tcPr>
            <w:tcW w:w="1843" w:type="dxa"/>
            <w:vAlign w:val="center"/>
          </w:tcPr>
          <w:p w:rsidR="0092334F" w:rsidRPr="00F54A76" w:rsidRDefault="0092334F" w:rsidP="000853A5">
            <w:pPr>
              <w:spacing w:before="20" w:after="20"/>
              <w:contextualSpacing/>
              <w:jc w:val="center"/>
              <w:rPr>
                <w:rFonts w:ascii="Times New Roman" w:eastAsia="Calibri" w:hAnsi="Times New Roman" w:cs="Times New Roman"/>
                <w:sz w:val="16"/>
                <w:szCs w:val="16"/>
                <w:lang w:eastAsia="en-US"/>
              </w:rPr>
            </w:pPr>
            <w:r w:rsidRPr="00F54A76">
              <w:rPr>
                <w:rFonts w:ascii="Times New Roman" w:eastAsia="Calibri" w:hAnsi="Times New Roman" w:cs="Times New Roman"/>
                <w:sz w:val="16"/>
                <w:szCs w:val="16"/>
                <w:lang w:eastAsia="en-US"/>
              </w:rPr>
              <w:t>Экономия в финансовом выражении без учета НДС, руб.</w:t>
            </w:r>
          </w:p>
        </w:tc>
        <w:tc>
          <w:tcPr>
            <w:tcW w:w="1305" w:type="dxa"/>
            <w:vAlign w:val="center"/>
          </w:tcPr>
          <w:p w:rsidR="0092334F" w:rsidRPr="00F54A76" w:rsidRDefault="0092334F" w:rsidP="000853A5">
            <w:pPr>
              <w:spacing w:before="20" w:after="20"/>
              <w:contextualSpacing/>
              <w:jc w:val="center"/>
              <w:rPr>
                <w:rFonts w:ascii="Times New Roman" w:eastAsia="Calibri" w:hAnsi="Times New Roman" w:cs="Times New Roman"/>
                <w:sz w:val="16"/>
                <w:szCs w:val="16"/>
                <w:lang w:eastAsia="en-US"/>
              </w:rPr>
            </w:pPr>
            <w:r w:rsidRPr="00F54A76">
              <w:rPr>
                <w:rFonts w:ascii="Times New Roman" w:eastAsia="Calibri" w:hAnsi="Times New Roman" w:cs="Times New Roman"/>
                <w:sz w:val="16"/>
                <w:szCs w:val="16"/>
                <w:lang w:eastAsia="en-US"/>
              </w:rPr>
              <w:t>Срок окупаемости мероприятия</w:t>
            </w:r>
          </w:p>
        </w:tc>
      </w:tr>
      <w:tr w:rsidR="001A5FD4" w:rsidRPr="00F54A76" w:rsidTr="00F54A76">
        <w:trPr>
          <w:trHeight w:val="204"/>
        </w:trPr>
        <w:tc>
          <w:tcPr>
            <w:tcW w:w="14708" w:type="dxa"/>
            <w:gridSpan w:val="7"/>
            <w:tcBorders>
              <w:bottom w:val="single" w:sz="4" w:space="0" w:color="auto"/>
            </w:tcBorders>
            <w:vAlign w:val="center"/>
          </w:tcPr>
          <w:p w:rsidR="001A5FD4" w:rsidRPr="00F54A76" w:rsidRDefault="007006F6" w:rsidP="002E74F8">
            <w:pPr>
              <w:jc w:val="center"/>
              <w:rPr>
                <w:rFonts w:ascii="Times New Roman" w:eastAsia="Calibri" w:hAnsi="Times New Roman" w:cs="Times New Roman"/>
                <w:color w:val="000000"/>
                <w:sz w:val="16"/>
                <w:szCs w:val="16"/>
                <w:lang w:eastAsia="en-US"/>
              </w:rPr>
            </w:pPr>
            <w:r w:rsidRPr="00F54A76">
              <w:rPr>
                <w:rFonts w:ascii="Times New Roman" w:eastAsia="Calibri" w:hAnsi="Times New Roman" w:cs="Times New Roman"/>
                <w:sz w:val="16"/>
                <w:szCs w:val="16"/>
                <w:lang w:eastAsia="en-US"/>
              </w:rPr>
              <w:t>филиал АО «ЛОЭСК» «</w:t>
            </w:r>
            <w:r w:rsidR="003A5099" w:rsidRPr="00F54A76">
              <w:rPr>
                <w:rFonts w:ascii="Times New Roman" w:eastAsia="Calibri" w:hAnsi="Times New Roman" w:cs="Times New Roman"/>
                <w:sz w:val="16"/>
                <w:szCs w:val="16"/>
                <w:lang w:eastAsia="en-US"/>
              </w:rPr>
              <w:t>Восточные</w:t>
            </w:r>
            <w:r w:rsidRPr="00F54A76">
              <w:rPr>
                <w:rFonts w:ascii="Times New Roman" w:eastAsia="Calibri" w:hAnsi="Times New Roman" w:cs="Times New Roman"/>
                <w:sz w:val="16"/>
                <w:szCs w:val="16"/>
                <w:lang w:eastAsia="en-US"/>
              </w:rPr>
              <w:t xml:space="preserve"> электросети» </w:t>
            </w:r>
          </w:p>
        </w:tc>
      </w:tr>
      <w:tr w:rsidR="0092334F" w:rsidRPr="00F54A76" w:rsidTr="00F54A76">
        <w:trPr>
          <w:trHeight w:val="20"/>
        </w:trPr>
        <w:tc>
          <w:tcPr>
            <w:tcW w:w="1354" w:type="dxa"/>
            <w:tcBorders>
              <w:top w:val="single" w:sz="4" w:space="0" w:color="auto"/>
              <w:left w:val="single" w:sz="4" w:space="0" w:color="auto"/>
              <w:bottom w:val="single" w:sz="4" w:space="0" w:color="auto"/>
              <w:right w:val="single" w:sz="4" w:space="0" w:color="auto"/>
            </w:tcBorders>
            <w:vAlign w:val="center"/>
          </w:tcPr>
          <w:p w:rsidR="0092334F" w:rsidRPr="00D85090" w:rsidRDefault="003A5099" w:rsidP="002E74F8">
            <w:pPr>
              <w:spacing w:before="20" w:after="20"/>
              <w:jc w:val="center"/>
              <w:rPr>
                <w:rFonts w:ascii="Times New Roman" w:eastAsia="Calibri" w:hAnsi="Times New Roman" w:cs="Times New Roman"/>
                <w:sz w:val="16"/>
                <w:szCs w:val="16"/>
                <w:lang w:eastAsia="en-US"/>
              </w:rPr>
            </w:pPr>
            <w:r w:rsidRPr="00D85090">
              <w:rPr>
                <w:rFonts w:ascii="Times New Roman" w:eastAsia="Calibri" w:hAnsi="Times New Roman" w:cs="Times New Roman"/>
                <w:sz w:val="16"/>
                <w:szCs w:val="16"/>
                <w:lang w:eastAsia="en-US"/>
              </w:rPr>
              <w:t>2028</w:t>
            </w:r>
          </w:p>
        </w:tc>
        <w:tc>
          <w:tcPr>
            <w:tcW w:w="3969" w:type="dxa"/>
            <w:tcBorders>
              <w:top w:val="single" w:sz="4" w:space="0" w:color="auto"/>
              <w:left w:val="single" w:sz="4" w:space="0" w:color="auto"/>
              <w:bottom w:val="single" w:sz="4" w:space="0" w:color="auto"/>
              <w:right w:val="single" w:sz="4" w:space="0" w:color="auto"/>
            </w:tcBorders>
            <w:vAlign w:val="center"/>
          </w:tcPr>
          <w:p w:rsidR="0092334F" w:rsidRPr="00D85090" w:rsidRDefault="003A5099" w:rsidP="000853A5">
            <w:pPr>
              <w:spacing w:before="20" w:after="20"/>
              <w:jc w:val="center"/>
              <w:rPr>
                <w:rFonts w:ascii="Times New Roman" w:eastAsia="Calibri" w:hAnsi="Times New Roman" w:cs="Times New Roman"/>
                <w:color w:val="000000"/>
                <w:sz w:val="16"/>
                <w:szCs w:val="16"/>
                <w:lang w:eastAsia="en-US"/>
              </w:rPr>
            </w:pPr>
            <w:r w:rsidRPr="00D85090">
              <w:rPr>
                <w:rFonts w:ascii="Times New Roman" w:eastAsia="Calibri" w:hAnsi="Times New Roman" w:cs="Times New Roman"/>
                <w:color w:val="000000"/>
                <w:sz w:val="16"/>
                <w:szCs w:val="16"/>
                <w:lang w:eastAsia="en-US"/>
              </w:rPr>
              <w:t xml:space="preserve">Реконструкция КЛ 6 </w:t>
            </w:r>
            <w:proofErr w:type="spellStart"/>
            <w:r w:rsidRPr="00D85090">
              <w:rPr>
                <w:rFonts w:ascii="Times New Roman" w:eastAsia="Calibri" w:hAnsi="Times New Roman" w:cs="Times New Roman"/>
                <w:color w:val="000000"/>
                <w:sz w:val="16"/>
                <w:szCs w:val="16"/>
                <w:lang w:eastAsia="en-US"/>
              </w:rPr>
              <w:t>кВ</w:t>
            </w:r>
            <w:proofErr w:type="spellEnd"/>
            <w:r w:rsidRPr="00D85090">
              <w:rPr>
                <w:rFonts w:ascii="Times New Roman" w:eastAsia="Calibri" w:hAnsi="Times New Roman" w:cs="Times New Roman"/>
                <w:color w:val="000000"/>
                <w:sz w:val="16"/>
                <w:szCs w:val="16"/>
                <w:lang w:eastAsia="en-US"/>
              </w:rPr>
              <w:t xml:space="preserve"> ф. 201-06 от ТП 71 до ТП 49, ф. 201-04 от ТП 29 до ТП 32 протяженностью 1,11 км в г. Подпорожье ЛО (</w:t>
            </w:r>
            <w:r w:rsidR="00415329" w:rsidRPr="00D85090">
              <w:rPr>
                <w:rFonts w:ascii="Times New Roman" w:eastAsia="Calibri" w:hAnsi="Times New Roman" w:cs="Times New Roman"/>
                <w:color w:val="000000"/>
                <w:sz w:val="16"/>
                <w:szCs w:val="16"/>
                <w:lang w:eastAsia="en-US"/>
              </w:rPr>
              <w:t>O_27-1-20-0-01-04-0-0002</w:t>
            </w:r>
            <w:r w:rsidRPr="00D85090">
              <w:rPr>
                <w:rFonts w:ascii="Times New Roman" w:eastAsia="Calibri" w:hAnsi="Times New Roman" w:cs="Times New Roman"/>
                <w:color w:val="000000"/>
                <w:sz w:val="16"/>
                <w:szCs w:val="16"/>
                <w:lang w:eastAsia="en-US"/>
              </w:rPr>
              <w:t>)</w:t>
            </w:r>
          </w:p>
          <w:p w:rsidR="00231383" w:rsidRPr="00D85090" w:rsidRDefault="0047419A" w:rsidP="000853A5">
            <w:pPr>
              <w:spacing w:before="20" w:after="20"/>
              <w:jc w:val="center"/>
              <w:rPr>
                <w:rFonts w:ascii="Times New Roman" w:eastAsia="Calibri" w:hAnsi="Times New Roman" w:cs="Times New Roman"/>
                <w:sz w:val="16"/>
                <w:szCs w:val="16"/>
                <w:lang w:eastAsia="en-US"/>
              </w:rPr>
            </w:pPr>
            <w:r w:rsidRPr="00D85090">
              <w:rPr>
                <w:rFonts w:ascii="Times New Roman" w:hAnsi="Times New Roman" w:cs="Times New Roman"/>
                <w:color w:val="000000"/>
                <w:sz w:val="16"/>
                <w:szCs w:val="16"/>
              </w:rPr>
              <w:t>В составе титула отражены непосредственно мероприятия, направленные на повышение энергетической эффективности.</w:t>
            </w:r>
          </w:p>
        </w:tc>
        <w:tc>
          <w:tcPr>
            <w:tcW w:w="2552" w:type="dxa"/>
            <w:tcBorders>
              <w:top w:val="single" w:sz="4" w:space="0" w:color="auto"/>
              <w:left w:val="single" w:sz="4" w:space="0" w:color="auto"/>
              <w:bottom w:val="single" w:sz="4" w:space="0" w:color="auto"/>
              <w:right w:val="single" w:sz="4" w:space="0" w:color="auto"/>
            </w:tcBorders>
            <w:vAlign w:val="center"/>
          </w:tcPr>
          <w:p w:rsidR="0092334F" w:rsidRPr="00D85090" w:rsidRDefault="00860067" w:rsidP="00710D6B">
            <w:pPr>
              <w:jc w:val="center"/>
              <w:rPr>
                <w:rFonts w:ascii="Times New Roman" w:eastAsia="Calibri" w:hAnsi="Times New Roman" w:cs="Times New Roman"/>
                <w:color w:val="000000"/>
                <w:sz w:val="16"/>
                <w:szCs w:val="16"/>
                <w:lang w:eastAsia="en-US"/>
              </w:rPr>
            </w:pPr>
            <w:r w:rsidRPr="00D85090">
              <w:rPr>
                <w:rFonts w:ascii="Times New Roman" w:eastAsia="Calibri" w:hAnsi="Times New Roman" w:cs="Times New Roman"/>
                <w:color w:val="000000"/>
                <w:sz w:val="16"/>
                <w:szCs w:val="16"/>
                <w:lang w:eastAsia="en-US"/>
              </w:rPr>
              <w:t>3 005 016,54</w:t>
            </w:r>
          </w:p>
        </w:tc>
        <w:tc>
          <w:tcPr>
            <w:tcW w:w="1843" w:type="dxa"/>
            <w:tcBorders>
              <w:top w:val="single" w:sz="4" w:space="0" w:color="auto"/>
              <w:left w:val="single" w:sz="4" w:space="0" w:color="auto"/>
              <w:bottom w:val="single" w:sz="4" w:space="0" w:color="auto"/>
              <w:right w:val="single" w:sz="4" w:space="0" w:color="auto"/>
            </w:tcBorders>
            <w:vAlign w:val="center"/>
          </w:tcPr>
          <w:p w:rsidR="0092334F" w:rsidRPr="00D85090" w:rsidRDefault="003A5099" w:rsidP="000853A5">
            <w:pPr>
              <w:jc w:val="center"/>
              <w:rPr>
                <w:rFonts w:ascii="Times New Roman" w:eastAsia="Calibri" w:hAnsi="Times New Roman" w:cs="Times New Roman"/>
                <w:sz w:val="16"/>
                <w:szCs w:val="16"/>
                <w:lang w:eastAsia="en-US"/>
              </w:rPr>
            </w:pPr>
            <w:r w:rsidRPr="00D85090">
              <w:rPr>
                <w:rFonts w:ascii="Times New Roman" w:eastAsia="Calibri" w:hAnsi="Times New Roman" w:cs="Times New Roman"/>
                <w:sz w:val="16"/>
                <w:szCs w:val="16"/>
                <w:lang w:eastAsia="en-US"/>
              </w:rPr>
              <w:t>99 099</w:t>
            </w:r>
          </w:p>
        </w:tc>
        <w:tc>
          <w:tcPr>
            <w:tcW w:w="1842" w:type="dxa"/>
            <w:tcBorders>
              <w:top w:val="single" w:sz="4" w:space="0" w:color="auto"/>
              <w:left w:val="single" w:sz="4" w:space="0" w:color="auto"/>
              <w:bottom w:val="single" w:sz="4" w:space="0" w:color="auto"/>
              <w:right w:val="single" w:sz="4" w:space="0" w:color="auto"/>
            </w:tcBorders>
            <w:vAlign w:val="center"/>
          </w:tcPr>
          <w:p w:rsidR="0092334F" w:rsidRPr="00D85090" w:rsidRDefault="00A2549F" w:rsidP="002E74F8">
            <w:pPr>
              <w:jc w:val="center"/>
              <w:rPr>
                <w:rFonts w:ascii="Times New Roman" w:hAnsi="Times New Roman" w:cs="Times New Roman"/>
                <w:sz w:val="16"/>
                <w:szCs w:val="16"/>
              </w:rPr>
            </w:pPr>
            <w:r w:rsidRPr="00D85090">
              <w:rPr>
                <w:rFonts w:ascii="Times New Roman" w:hAnsi="Times New Roman" w:cs="Times New Roman"/>
                <w:sz w:val="16"/>
                <w:szCs w:val="16"/>
              </w:rPr>
              <w:t>4,</w:t>
            </w:r>
            <w:r w:rsidR="0046125D" w:rsidRPr="00D85090">
              <w:rPr>
                <w:rFonts w:ascii="Times New Roman" w:hAnsi="Times New Roman" w:cs="Times New Roman"/>
                <w:sz w:val="16"/>
                <w:szCs w:val="16"/>
              </w:rPr>
              <w:t>75427</w:t>
            </w:r>
          </w:p>
        </w:tc>
        <w:tc>
          <w:tcPr>
            <w:tcW w:w="1843" w:type="dxa"/>
            <w:tcBorders>
              <w:top w:val="single" w:sz="4" w:space="0" w:color="auto"/>
              <w:left w:val="single" w:sz="4" w:space="0" w:color="auto"/>
              <w:bottom w:val="single" w:sz="4" w:space="0" w:color="auto"/>
              <w:right w:val="single" w:sz="4" w:space="0" w:color="auto"/>
            </w:tcBorders>
            <w:vAlign w:val="center"/>
          </w:tcPr>
          <w:p w:rsidR="0092334F" w:rsidRPr="00D85090" w:rsidRDefault="0046125D" w:rsidP="00174CF6">
            <w:pPr>
              <w:jc w:val="center"/>
              <w:rPr>
                <w:rFonts w:ascii="Times New Roman" w:hAnsi="Times New Roman" w:cs="Times New Roman"/>
                <w:sz w:val="16"/>
                <w:szCs w:val="16"/>
              </w:rPr>
            </w:pPr>
            <w:r w:rsidRPr="00D85090">
              <w:rPr>
                <w:rFonts w:ascii="Times New Roman" w:hAnsi="Times New Roman" w:cs="Times New Roman"/>
                <w:sz w:val="16"/>
                <w:szCs w:val="16"/>
              </w:rPr>
              <w:t>471 143,40</w:t>
            </w:r>
          </w:p>
        </w:tc>
        <w:tc>
          <w:tcPr>
            <w:tcW w:w="1305" w:type="dxa"/>
            <w:tcBorders>
              <w:top w:val="single" w:sz="4" w:space="0" w:color="auto"/>
              <w:left w:val="single" w:sz="4" w:space="0" w:color="auto"/>
              <w:bottom w:val="single" w:sz="4" w:space="0" w:color="auto"/>
              <w:right w:val="single" w:sz="4" w:space="0" w:color="auto"/>
            </w:tcBorders>
            <w:vAlign w:val="center"/>
          </w:tcPr>
          <w:p w:rsidR="00F372FC" w:rsidRPr="00D85090" w:rsidRDefault="0046125D" w:rsidP="00F372FC">
            <w:pPr>
              <w:jc w:val="center"/>
              <w:rPr>
                <w:rFonts w:ascii="Times New Roman" w:hAnsi="Times New Roman" w:cs="Times New Roman"/>
                <w:sz w:val="16"/>
                <w:szCs w:val="16"/>
              </w:rPr>
            </w:pPr>
            <w:r w:rsidRPr="00D85090">
              <w:rPr>
                <w:rFonts w:ascii="Times New Roman" w:hAnsi="Times New Roman" w:cs="Times New Roman"/>
                <w:sz w:val="16"/>
                <w:szCs w:val="16"/>
              </w:rPr>
              <w:t>6,4</w:t>
            </w:r>
          </w:p>
        </w:tc>
      </w:tr>
      <w:tr w:rsidR="00444293" w:rsidRPr="00EA2128" w:rsidTr="00F54A76">
        <w:trPr>
          <w:trHeight w:val="404"/>
        </w:trPr>
        <w:tc>
          <w:tcPr>
            <w:tcW w:w="13403" w:type="dxa"/>
            <w:gridSpan w:val="6"/>
            <w:tcBorders>
              <w:top w:val="single" w:sz="4" w:space="0" w:color="auto"/>
              <w:left w:val="single" w:sz="4" w:space="0" w:color="auto"/>
              <w:bottom w:val="single" w:sz="4" w:space="0" w:color="auto"/>
              <w:right w:val="single" w:sz="4" w:space="0" w:color="auto"/>
            </w:tcBorders>
            <w:vAlign w:val="center"/>
          </w:tcPr>
          <w:p w:rsidR="00444293" w:rsidRPr="00D85090" w:rsidRDefault="00444293" w:rsidP="000853A5">
            <w:pPr>
              <w:spacing w:before="20" w:after="20"/>
              <w:contextualSpacing/>
              <w:jc w:val="center"/>
              <w:rPr>
                <w:rFonts w:ascii="Times New Roman" w:eastAsia="Calibri" w:hAnsi="Times New Roman" w:cs="Times New Roman"/>
                <w:sz w:val="16"/>
                <w:szCs w:val="16"/>
                <w:lang w:eastAsia="en-US"/>
              </w:rPr>
            </w:pPr>
            <w:r w:rsidRPr="00D85090">
              <w:rPr>
                <w:rFonts w:ascii="Times New Roman" w:eastAsia="Calibri" w:hAnsi="Times New Roman" w:cs="Times New Roman"/>
                <w:sz w:val="16"/>
                <w:szCs w:val="16"/>
                <w:lang w:eastAsia="en-US"/>
              </w:rPr>
              <w:t>С</w:t>
            </w:r>
            <w:r w:rsidR="00174CF6" w:rsidRPr="00D85090">
              <w:rPr>
                <w:rFonts w:ascii="Times New Roman" w:eastAsia="Calibri" w:hAnsi="Times New Roman" w:cs="Times New Roman"/>
                <w:sz w:val="16"/>
                <w:szCs w:val="16"/>
                <w:lang w:eastAsia="en-US"/>
              </w:rPr>
              <w:t>редний срок окупаемости по меро</w:t>
            </w:r>
            <w:r w:rsidRPr="00D85090">
              <w:rPr>
                <w:rFonts w:ascii="Times New Roman" w:eastAsia="Calibri" w:hAnsi="Times New Roman" w:cs="Times New Roman"/>
                <w:sz w:val="16"/>
                <w:szCs w:val="16"/>
                <w:lang w:eastAsia="en-US"/>
              </w:rPr>
              <w:t>приятиям</w:t>
            </w:r>
          </w:p>
        </w:tc>
        <w:tc>
          <w:tcPr>
            <w:tcW w:w="1305" w:type="dxa"/>
            <w:tcBorders>
              <w:top w:val="single" w:sz="4" w:space="0" w:color="auto"/>
              <w:left w:val="single" w:sz="4" w:space="0" w:color="auto"/>
              <w:bottom w:val="single" w:sz="4" w:space="0" w:color="auto"/>
              <w:right w:val="single" w:sz="4" w:space="0" w:color="auto"/>
            </w:tcBorders>
            <w:vAlign w:val="center"/>
          </w:tcPr>
          <w:p w:rsidR="00444293" w:rsidRPr="00D85090" w:rsidRDefault="0046125D" w:rsidP="00FE2252">
            <w:pPr>
              <w:jc w:val="center"/>
              <w:rPr>
                <w:rFonts w:ascii="Times New Roman" w:eastAsia="Calibri" w:hAnsi="Times New Roman" w:cs="Times New Roman"/>
                <w:color w:val="000000"/>
                <w:sz w:val="16"/>
                <w:szCs w:val="16"/>
                <w:lang w:eastAsia="en-US"/>
              </w:rPr>
            </w:pPr>
            <w:r w:rsidRPr="00D85090">
              <w:rPr>
                <w:rFonts w:ascii="Times New Roman" w:eastAsia="Calibri" w:hAnsi="Times New Roman" w:cs="Times New Roman"/>
                <w:color w:val="000000"/>
                <w:sz w:val="16"/>
                <w:szCs w:val="16"/>
                <w:lang w:eastAsia="en-US"/>
              </w:rPr>
              <w:t>6,4</w:t>
            </w:r>
          </w:p>
        </w:tc>
      </w:tr>
    </w:tbl>
    <w:p w:rsidR="003E4920" w:rsidRDefault="003E4920" w:rsidP="00CE6A7B">
      <w:pPr>
        <w:spacing w:after="0"/>
        <w:ind w:left="851"/>
        <w:jc w:val="both"/>
        <w:rPr>
          <w:rFonts w:ascii="Times New Roman" w:eastAsia="Calibri" w:hAnsi="Times New Roman" w:cs="Times New Roman"/>
          <w:sz w:val="24"/>
          <w:szCs w:val="24"/>
          <w:lang w:eastAsia="en-US"/>
        </w:rPr>
      </w:pPr>
    </w:p>
    <w:p w:rsidR="0088105E" w:rsidRDefault="0088105E" w:rsidP="00CE6A7B">
      <w:pPr>
        <w:spacing w:after="0"/>
        <w:ind w:left="851"/>
        <w:jc w:val="both"/>
        <w:rPr>
          <w:rFonts w:ascii="Times New Roman" w:eastAsia="Calibri" w:hAnsi="Times New Roman" w:cs="Times New Roman"/>
          <w:sz w:val="24"/>
          <w:szCs w:val="24"/>
          <w:lang w:eastAsia="en-US"/>
        </w:rPr>
      </w:pPr>
    </w:p>
    <w:p w:rsidR="0088105E" w:rsidRDefault="0088105E" w:rsidP="00CE6A7B">
      <w:pPr>
        <w:spacing w:after="0"/>
        <w:ind w:left="851"/>
        <w:jc w:val="both"/>
        <w:rPr>
          <w:rFonts w:ascii="Times New Roman" w:eastAsia="Calibri" w:hAnsi="Times New Roman" w:cs="Times New Roman"/>
          <w:sz w:val="24"/>
          <w:szCs w:val="24"/>
          <w:lang w:eastAsia="en-US"/>
        </w:rPr>
      </w:pPr>
    </w:p>
    <w:p w:rsidR="0088105E" w:rsidRDefault="0088105E" w:rsidP="00CE6A7B">
      <w:pPr>
        <w:spacing w:after="0"/>
        <w:ind w:left="851"/>
        <w:jc w:val="both"/>
        <w:rPr>
          <w:rFonts w:ascii="Times New Roman" w:eastAsia="Calibri" w:hAnsi="Times New Roman" w:cs="Times New Roman"/>
          <w:sz w:val="24"/>
          <w:szCs w:val="24"/>
          <w:lang w:eastAsia="en-US"/>
        </w:rPr>
      </w:pPr>
    </w:p>
    <w:p w:rsidR="0088105E" w:rsidRDefault="0088105E" w:rsidP="00CE6A7B">
      <w:pPr>
        <w:spacing w:after="0"/>
        <w:ind w:left="851"/>
        <w:jc w:val="both"/>
        <w:rPr>
          <w:rFonts w:ascii="Times New Roman" w:eastAsia="Calibri" w:hAnsi="Times New Roman" w:cs="Times New Roman"/>
          <w:sz w:val="24"/>
          <w:szCs w:val="24"/>
          <w:lang w:eastAsia="en-US"/>
        </w:rPr>
      </w:pPr>
    </w:p>
    <w:p w:rsidR="00CE6A7B" w:rsidRPr="00F54A76" w:rsidRDefault="00CE6A7B" w:rsidP="00CE6A7B">
      <w:pPr>
        <w:spacing w:after="0"/>
        <w:ind w:left="851"/>
        <w:jc w:val="both"/>
        <w:rPr>
          <w:rFonts w:ascii="Times New Roman" w:eastAsia="Calibri" w:hAnsi="Times New Roman" w:cs="Times New Roman"/>
          <w:sz w:val="24"/>
          <w:szCs w:val="24"/>
          <w:lang w:eastAsia="en-US"/>
        </w:rPr>
      </w:pPr>
      <w:r w:rsidRPr="00F54A76">
        <w:rPr>
          <w:rFonts w:ascii="Times New Roman" w:eastAsia="Calibri" w:hAnsi="Times New Roman" w:cs="Times New Roman"/>
          <w:sz w:val="24"/>
          <w:szCs w:val="24"/>
          <w:lang w:eastAsia="en-US"/>
        </w:rPr>
        <w:lastRenderedPageBreak/>
        <w:t>2.7.4.1. Расчет технико-экономического эффекта при реконструкции ТП.</w:t>
      </w:r>
    </w:p>
    <w:p w:rsidR="004548C2" w:rsidRPr="00F54A76" w:rsidRDefault="008F3A23" w:rsidP="00E87F74">
      <w:pPr>
        <w:spacing w:after="0"/>
        <w:ind w:right="119"/>
        <w:contextualSpacing/>
        <w:jc w:val="right"/>
        <w:rPr>
          <w:rFonts w:ascii="Times New Roman" w:eastAsia="Calibri" w:hAnsi="Times New Roman" w:cs="Times New Roman"/>
          <w:sz w:val="24"/>
          <w:szCs w:val="24"/>
          <w:lang w:eastAsia="en-US"/>
        </w:rPr>
      </w:pPr>
      <w:r w:rsidRPr="00F54A76">
        <w:rPr>
          <w:rFonts w:ascii="Times New Roman" w:eastAsia="Calibri" w:hAnsi="Times New Roman" w:cs="Times New Roman"/>
          <w:sz w:val="24"/>
          <w:szCs w:val="24"/>
          <w:lang w:eastAsia="en-US"/>
        </w:rPr>
        <w:t xml:space="preserve">Таблица </w:t>
      </w:r>
      <w:r w:rsidR="00CE6A7B" w:rsidRPr="00F54A76">
        <w:rPr>
          <w:rFonts w:ascii="Times New Roman" w:eastAsia="Calibri" w:hAnsi="Times New Roman" w:cs="Times New Roman"/>
          <w:sz w:val="24"/>
          <w:szCs w:val="24"/>
          <w:lang w:eastAsia="en-US"/>
        </w:rPr>
        <w:t>2.7.</w:t>
      </w:r>
    </w:p>
    <w:tbl>
      <w:tblPr>
        <w:tblW w:w="14591" w:type="dxa"/>
        <w:tblLook w:val="04A0" w:firstRow="1" w:lastRow="0" w:firstColumn="1" w:lastColumn="0" w:noHBand="0" w:noVBand="1"/>
      </w:tblPr>
      <w:tblGrid>
        <w:gridCol w:w="998"/>
        <w:gridCol w:w="1478"/>
        <w:gridCol w:w="576"/>
        <w:gridCol w:w="576"/>
        <w:gridCol w:w="690"/>
        <w:gridCol w:w="567"/>
        <w:gridCol w:w="516"/>
        <w:gridCol w:w="656"/>
        <w:gridCol w:w="586"/>
        <w:gridCol w:w="510"/>
        <w:gridCol w:w="709"/>
        <w:gridCol w:w="775"/>
        <w:gridCol w:w="691"/>
        <w:gridCol w:w="1097"/>
        <w:gridCol w:w="484"/>
        <w:gridCol w:w="456"/>
        <w:gridCol w:w="678"/>
        <w:gridCol w:w="788"/>
        <w:gridCol w:w="626"/>
        <w:gridCol w:w="1134"/>
      </w:tblGrid>
      <w:tr w:rsidR="00D17CD7" w:rsidRPr="00F54A76" w:rsidTr="00BE48D8">
        <w:trPr>
          <w:trHeight w:val="600"/>
        </w:trPr>
        <w:tc>
          <w:tcPr>
            <w:tcW w:w="998" w:type="dxa"/>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17CD7" w:rsidRPr="00F54A76" w:rsidRDefault="00D17CD7" w:rsidP="00D17CD7">
            <w:pPr>
              <w:spacing w:after="0" w:line="240" w:lineRule="auto"/>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 </w:t>
            </w:r>
          </w:p>
        </w:tc>
        <w:tc>
          <w:tcPr>
            <w:tcW w:w="147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Наименование мероприятия согласно ИП</w:t>
            </w:r>
          </w:p>
        </w:tc>
        <w:tc>
          <w:tcPr>
            <w:tcW w:w="7949" w:type="dxa"/>
            <w:gridSpan w:val="12"/>
            <w:tcBorders>
              <w:top w:val="single" w:sz="8" w:space="0" w:color="auto"/>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 xml:space="preserve">Характеристики оборудования </w:t>
            </w:r>
          </w:p>
        </w:tc>
        <w:tc>
          <w:tcPr>
            <w:tcW w:w="4166" w:type="dxa"/>
            <w:gridSpan w:val="6"/>
            <w:tcBorders>
              <w:top w:val="single" w:sz="8" w:space="0" w:color="auto"/>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Характеристики линии</w:t>
            </w:r>
          </w:p>
        </w:tc>
      </w:tr>
      <w:tr w:rsidR="00D17CD7" w:rsidRPr="00F54A76" w:rsidTr="00BE48D8">
        <w:trPr>
          <w:trHeight w:val="480"/>
        </w:trPr>
        <w:tc>
          <w:tcPr>
            <w:tcW w:w="998" w:type="dxa"/>
            <w:vMerge/>
            <w:tcBorders>
              <w:top w:val="single" w:sz="8" w:space="0" w:color="auto"/>
              <w:left w:val="single" w:sz="8" w:space="0" w:color="auto"/>
              <w:bottom w:val="single" w:sz="8" w:space="0" w:color="auto"/>
              <w:right w:val="single" w:sz="8" w:space="0" w:color="auto"/>
            </w:tcBorders>
            <w:vAlign w:val="center"/>
            <w:hideMark/>
          </w:tcPr>
          <w:p w:rsidR="00D17CD7" w:rsidRPr="00F54A76" w:rsidRDefault="00D17CD7" w:rsidP="00D17CD7">
            <w:pPr>
              <w:spacing w:after="0" w:line="240" w:lineRule="auto"/>
              <w:rPr>
                <w:rFonts w:ascii="Times New Roman" w:eastAsia="Times New Roman" w:hAnsi="Times New Roman" w:cs="Times New Roman"/>
                <w:color w:val="000000"/>
                <w:sz w:val="16"/>
                <w:szCs w:val="16"/>
              </w:rPr>
            </w:pPr>
          </w:p>
        </w:tc>
        <w:tc>
          <w:tcPr>
            <w:tcW w:w="1478" w:type="dxa"/>
            <w:vMerge/>
            <w:tcBorders>
              <w:top w:val="single" w:sz="8" w:space="0" w:color="auto"/>
              <w:left w:val="single" w:sz="8" w:space="0" w:color="auto"/>
              <w:bottom w:val="single" w:sz="8" w:space="0" w:color="000000"/>
              <w:right w:val="single" w:sz="8" w:space="0" w:color="auto"/>
            </w:tcBorders>
            <w:vAlign w:val="center"/>
            <w:hideMark/>
          </w:tcPr>
          <w:p w:rsidR="00D17CD7" w:rsidRPr="00F54A76" w:rsidRDefault="00D17CD7" w:rsidP="00D17CD7">
            <w:pPr>
              <w:spacing w:after="0" w:line="240" w:lineRule="auto"/>
              <w:rPr>
                <w:rFonts w:ascii="Times New Roman" w:eastAsia="Times New Roman" w:hAnsi="Times New Roman" w:cs="Times New Roman"/>
                <w:color w:val="000000"/>
                <w:sz w:val="16"/>
                <w:szCs w:val="16"/>
              </w:rPr>
            </w:pPr>
          </w:p>
        </w:tc>
        <w:tc>
          <w:tcPr>
            <w:tcW w:w="6852" w:type="dxa"/>
            <w:gridSpan w:val="11"/>
            <w:tcBorders>
              <w:top w:val="single" w:sz="8" w:space="0" w:color="auto"/>
              <w:left w:val="nil"/>
              <w:bottom w:val="single" w:sz="8" w:space="0" w:color="auto"/>
              <w:right w:val="single" w:sz="8" w:space="0" w:color="000000"/>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Характеристики для расчета экономии при замене трансформатора</w:t>
            </w:r>
          </w:p>
        </w:tc>
        <w:tc>
          <w:tcPr>
            <w:tcW w:w="1097" w:type="dxa"/>
            <w:vMerge w:val="restart"/>
            <w:tcBorders>
              <w:top w:val="nil"/>
              <w:left w:val="single" w:sz="8" w:space="0" w:color="auto"/>
              <w:bottom w:val="single" w:sz="8" w:space="0" w:color="000000"/>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Экономия в натуральном выражении, кВт*ч</w:t>
            </w:r>
          </w:p>
        </w:tc>
        <w:tc>
          <w:tcPr>
            <w:tcW w:w="4166" w:type="dxa"/>
            <w:gridSpan w:val="6"/>
            <w:tcBorders>
              <w:top w:val="single" w:sz="8" w:space="0" w:color="auto"/>
              <w:left w:val="nil"/>
              <w:bottom w:val="single" w:sz="8" w:space="0" w:color="auto"/>
              <w:right w:val="single" w:sz="8" w:space="0" w:color="000000"/>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Характеристики для расчета экономии при переводе сети на более высокий класс напряжения</w:t>
            </w:r>
          </w:p>
        </w:tc>
      </w:tr>
      <w:tr w:rsidR="00D17CD7" w:rsidRPr="00F54A76" w:rsidTr="00BE48D8">
        <w:trPr>
          <w:trHeight w:val="975"/>
        </w:trPr>
        <w:tc>
          <w:tcPr>
            <w:tcW w:w="998" w:type="dxa"/>
            <w:vMerge/>
            <w:tcBorders>
              <w:top w:val="single" w:sz="8" w:space="0" w:color="auto"/>
              <w:left w:val="single" w:sz="8" w:space="0" w:color="auto"/>
              <w:bottom w:val="single" w:sz="8" w:space="0" w:color="auto"/>
              <w:right w:val="single" w:sz="8" w:space="0" w:color="auto"/>
            </w:tcBorders>
            <w:vAlign w:val="center"/>
            <w:hideMark/>
          </w:tcPr>
          <w:p w:rsidR="00D17CD7" w:rsidRPr="00F54A76" w:rsidRDefault="00D17CD7" w:rsidP="00D17CD7">
            <w:pPr>
              <w:spacing w:after="0" w:line="240" w:lineRule="auto"/>
              <w:rPr>
                <w:rFonts w:ascii="Times New Roman" w:eastAsia="Times New Roman" w:hAnsi="Times New Roman" w:cs="Times New Roman"/>
                <w:color w:val="000000"/>
                <w:sz w:val="16"/>
                <w:szCs w:val="16"/>
              </w:rPr>
            </w:pPr>
          </w:p>
        </w:tc>
        <w:tc>
          <w:tcPr>
            <w:tcW w:w="1478" w:type="dxa"/>
            <w:vMerge/>
            <w:tcBorders>
              <w:top w:val="single" w:sz="8" w:space="0" w:color="auto"/>
              <w:left w:val="single" w:sz="8" w:space="0" w:color="auto"/>
              <w:bottom w:val="single" w:sz="8" w:space="0" w:color="000000"/>
              <w:right w:val="single" w:sz="8" w:space="0" w:color="auto"/>
            </w:tcBorders>
            <w:vAlign w:val="center"/>
            <w:hideMark/>
          </w:tcPr>
          <w:p w:rsidR="00D17CD7" w:rsidRPr="00F54A76" w:rsidRDefault="00D17CD7" w:rsidP="00D17CD7">
            <w:pPr>
              <w:spacing w:after="0" w:line="240" w:lineRule="auto"/>
              <w:rPr>
                <w:rFonts w:ascii="Times New Roman" w:eastAsia="Times New Roman" w:hAnsi="Times New Roman" w:cs="Times New Roman"/>
                <w:color w:val="000000"/>
                <w:sz w:val="16"/>
                <w:szCs w:val="16"/>
              </w:rPr>
            </w:pPr>
          </w:p>
        </w:tc>
        <w:tc>
          <w:tcPr>
            <w:tcW w:w="576"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proofErr w:type="spellStart"/>
            <w:r w:rsidRPr="00F54A76">
              <w:rPr>
                <w:rFonts w:ascii="Times New Roman" w:eastAsia="Times New Roman" w:hAnsi="Times New Roman" w:cs="Times New Roman"/>
                <w:color w:val="000000"/>
                <w:sz w:val="16"/>
                <w:szCs w:val="16"/>
              </w:rPr>
              <w:t>P</w:t>
            </w:r>
            <w:proofErr w:type="gramStart"/>
            <w:r w:rsidRPr="00F54A76">
              <w:rPr>
                <w:rFonts w:ascii="Times New Roman" w:eastAsia="Times New Roman" w:hAnsi="Times New Roman" w:cs="Times New Roman"/>
                <w:color w:val="000000"/>
                <w:sz w:val="16"/>
                <w:szCs w:val="16"/>
                <w:vertAlign w:val="subscript"/>
              </w:rPr>
              <w:t>хх</w:t>
            </w:r>
            <w:proofErr w:type="spellEnd"/>
            <w:r w:rsidRPr="00F54A76">
              <w:rPr>
                <w:rFonts w:ascii="Times New Roman" w:eastAsia="Times New Roman" w:hAnsi="Times New Roman" w:cs="Times New Roman"/>
                <w:color w:val="000000"/>
                <w:sz w:val="16"/>
                <w:szCs w:val="16"/>
                <w:vertAlign w:val="subscript"/>
              </w:rPr>
              <w:t xml:space="preserve"> </w:t>
            </w:r>
            <w:r w:rsidRPr="00F54A76">
              <w:rPr>
                <w:rFonts w:ascii="Times New Roman" w:eastAsia="Times New Roman" w:hAnsi="Times New Roman" w:cs="Times New Roman"/>
                <w:color w:val="000000"/>
                <w:sz w:val="16"/>
                <w:szCs w:val="16"/>
              </w:rPr>
              <w:t>,</w:t>
            </w:r>
            <w:proofErr w:type="gramEnd"/>
            <w:r w:rsidRPr="00F54A76">
              <w:rPr>
                <w:rFonts w:ascii="Times New Roman" w:eastAsia="Times New Roman" w:hAnsi="Times New Roman" w:cs="Times New Roman"/>
                <w:color w:val="000000"/>
                <w:sz w:val="16"/>
                <w:szCs w:val="16"/>
              </w:rPr>
              <w:t xml:space="preserve"> кВт</w:t>
            </w:r>
          </w:p>
        </w:tc>
        <w:tc>
          <w:tcPr>
            <w:tcW w:w="576"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proofErr w:type="spellStart"/>
            <w:r w:rsidRPr="00F54A76">
              <w:rPr>
                <w:rFonts w:ascii="Times New Roman" w:eastAsia="Times New Roman" w:hAnsi="Times New Roman" w:cs="Times New Roman"/>
                <w:color w:val="000000"/>
                <w:sz w:val="16"/>
                <w:szCs w:val="16"/>
              </w:rPr>
              <w:t>P</w:t>
            </w:r>
            <w:r w:rsidRPr="00F54A76">
              <w:rPr>
                <w:rFonts w:ascii="Times New Roman" w:eastAsia="Times New Roman" w:hAnsi="Times New Roman" w:cs="Times New Roman"/>
                <w:color w:val="000000"/>
                <w:sz w:val="16"/>
                <w:szCs w:val="16"/>
                <w:vertAlign w:val="subscript"/>
              </w:rPr>
              <w:t>кз</w:t>
            </w:r>
            <w:proofErr w:type="spellEnd"/>
            <w:r w:rsidRPr="00F54A76">
              <w:rPr>
                <w:rFonts w:ascii="Times New Roman" w:eastAsia="Times New Roman" w:hAnsi="Times New Roman" w:cs="Times New Roman"/>
                <w:color w:val="000000"/>
                <w:sz w:val="16"/>
                <w:szCs w:val="16"/>
              </w:rPr>
              <w:t>, кВт</w:t>
            </w:r>
          </w:p>
        </w:tc>
        <w:tc>
          <w:tcPr>
            <w:tcW w:w="690"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proofErr w:type="spellStart"/>
            <w:r w:rsidRPr="00F54A76">
              <w:rPr>
                <w:rFonts w:ascii="Times New Roman" w:eastAsia="Times New Roman" w:hAnsi="Times New Roman" w:cs="Times New Roman"/>
                <w:color w:val="000000"/>
                <w:sz w:val="16"/>
                <w:szCs w:val="16"/>
              </w:rPr>
              <w:t>k</w:t>
            </w:r>
            <w:r w:rsidRPr="00F54A76">
              <w:rPr>
                <w:rFonts w:ascii="Times New Roman" w:eastAsia="Times New Roman" w:hAnsi="Times New Roman" w:cs="Times New Roman"/>
                <w:color w:val="000000"/>
                <w:sz w:val="16"/>
                <w:szCs w:val="16"/>
                <w:vertAlign w:val="subscript"/>
              </w:rPr>
              <w:t>загр</w:t>
            </w:r>
            <w:proofErr w:type="spellEnd"/>
            <w:r w:rsidRPr="00F54A76">
              <w:rPr>
                <w:rFonts w:ascii="Times New Roman" w:eastAsia="Times New Roman" w:hAnsi="Times New Roman" w:cs="Times New Roman"/>
                <w:color w:val="000000"/>
                <w:sz w:val="16"/>
                <w:szCs w:val="16"/>
              </w:rPr>
              <w:t xml:space="preserve">, </w:t>
            </w:r>
            <w:proofErr w:type="spellStart"/>
            <w:r w:rsidRPr="00F54A76">
              <w:rPr>
                <w:rFonts w:ascii="Times New Roman" w:eastAsia="Times New Roman" w:hAnsi="Times New Roman" w:cs="Times New Roman"/>
                <w:color w:val="000000"/>
                <w:sz w:val="16"/>
                <w:szCs w:val="16"/>
              </w:rPr>
              <w:t>о.е</w:t>
            </w:r>
            <w:proofErr w:type="spellEnd"/>
            <w:r w:rsidRPr="00F54A76">
              <w:rPr>
                <w:rFonts w:ascii="Times New Roman" w:eastAsia="Times New Roman" w:hAnsi="Times New Roman" w:cs="Times New Roman"/>
                <w:color w:val="000000"/>
                <w:sz w:val="16"/>
                <w:szCs w:val="16"/>
              </w:rPr>
              <w:t>.</w:t>
            </w:r>
          </w:p>
        </w:tc>
        <w:tc>
          <w:tcPr>
            <w:tcW w:w="567"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proofErr w:type="spellStart"/>
            <w:r w:rsidRPr="00F54A76">
              <w:rPr>
                <w:rFonts w:ascii="Times New Roman" w:eastAsia="Times New Roman" w:hAnsi="Times New Roman" w:cs="Times New Roman"/>
                <w:color w:val="000000"/>
                <w:sz w:val="16"/>
                <w:szCs w:val="16"/>
              </w:rPr>
              <w:t>S</w:t>
            </w:r>
            <w:r w:rsidRPr="00F54A76">
              <w:rPr>
                <w:rFonts w:ascii="Times New Roman" w:eastAsia="Times New Roman" w:hAnsi="Times New Roman" w:cs="Times New Roman"/>
                <w:color w:val="000000"/>
                <w:sz w:val="16"/>
                <w:szCs w:val="16"/>
                <w:vertAlign w:val="subscript"/>
              </w:rPr>
              <w:t>ном</w:t>
            </w:r>
            <w:proofErr w:type="spellEnd"/>
            <w:r w:rsidRPr="00F54A76">
              <w:rPr>
                <w:rFonts w:ascii="Times New Roman" w:eastAsia="Times New Roman" w:hAnsi="Times New Roman" w:cs="Times New Roman"/>
                <w:color w:val="000000"/>
                <w:sz w:val="16"/>
                <w:szCs w:val="16"/>
              </w:rPr>
              <w:t xml:space="preserve">, </w:t>
            </w:r>
            <w:proofErr w:type="spellStart"/>
            <w:r w:rsidRPr="00F54A76">
              <w:rPr>
                <w:rFonts w:ascii="Times New Roman" w:eastAsia="Times New Roman" w:hAnsi="Times New Roman" w:cs="Times New Roman"/>
                <w:color w:val="000000"/>
                <w:sz w:val="16"/>
                <w:szCs w:val="16"/>
              </w:rPr>
              <w:t>кВА</w:t>
            </w:r>
            <w:proofErr w:type="spellEnd"/>
          </w:p>
        </w:tc>
        <w:tc>
          <w:tcPr>
            <w:tcW w:w="516"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proofErr w:type="spellStart"/>
            <w:r w:rsidRPr="00F54A76">
              <w:rPr>
                <w:rFonts w:ascii="Times New Roman" w:eastAsia="Times New Roman" w:hAnsi="Times New Roman" w:cs="Times New Roman"/>
                <w:color w:val="000000"/>
                <w:sz w:val="16"/>
                <w:szCs w:val="16"/>
              </w:rPr>
              <w:t>S</w:t>
            </w:r>
            <w:r w:rsidRPr="00F54A76">
              <w:rPr>
                <w:rFonts w:ascii="Times New Roman" w:eastAsia="Times New Roman" w:hAnsi="Times New Roman" w:cs="Times New Roman"/>
                <w:color w:val="000000"/>
                <w:sz w:val="16"/>
                <w:szCs w:val="16"/>
                <w:vertAlign w:val="subscript"/>
              </w:rPr>
              <w:t>ср</w:t>
            </w:r>
            <w:proofErr w:type="spellEnd"/>
            <w:r w:rsidRPr="00F54A76">
              <w:rPr>
                <w:rFonts w:ascii="Times New Roman" w:eastAsia="Times New Roman" w:hAnsi="Times New Roman" w:cs="Times New Roman"/>
                <w:color w:val="000000"/>
                <w:sz w:val="16"/>
                <w:szCs w:val="16"/>
              </w:rPr>
              <w:t xml:space="preserve">, </w:t>
            </w:r>
            <w:proofErr w:type="spellStart"/>
            <w:r w:rsidRPr="00F54A76">
              <w:rPr>
                <w:rFonts w:ascii="Times New Roman" w:eastAsia="Times New Roman" w:hAnsi="Times New Roman" w:cs="Times New Roman"/>
                <w:color w:val="000000"/>
                <w:sz w:val="16"/>
                <w:szCs w:val="16"/>
              </w:rPr>
              <w:t>кВА</w:t>
            </w:r>
            <w:proofErr w:type="spellEnd"/>
          </w:p>
        </w:tc>
        <w:tc>
          <w:tcPr>
            <w:tcW w:w="656"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proofErr w:type="spellStart"/>
            <w:r w:rsidRPr="00F54A76">
              <w:rPr>
                <w:rFonts w:ascii="Times New Roman" w:eastAsia="Times New Roman" w:hAnsi="Times New Roman" w:cs="Times New Roman"/>
                <w:color w:val="000000"/>
                <w:sz w:val="16"/>
                <w:szCs w:val="16"/>
              </w:rPr>
              <w:t>R</w:t>
            </w:r>
            <w:r w:rsidRPr="00F54A76">
              <w:rPr>
                <w:rFonts w:ascii="Times New Roman" w:eastAsia="Times New Roman" w:hAnsi="Times New Roman" w:cs="Times New Roman"/>
                <w:color w:val="000000"/>
                <w:sz w:val="16"/>
                <w:szCs w:val="16"/>
                <w:vertAlign w:val="subscript"/>
              </w:rPr>
              <w:t>т</w:t>
            </w:r>
            <w:proofErr w:type="spellEnd"/>
            <w:r w:rsidRPr="00F54A76">
              <w:rPr>
                <w:rFonts w:ascii="Times New Roman" w:eastAsia="Times New Roman" w:hAnsi="Times New Roman" w:cs="Times New Roman"/>
                <w:color w:val="000000"/>
                <w:sz w:val="16"/>
                <w:szCs w:val="16"/>
              </w:rPr>
              <w:t>, Ом</w:t>
            </w:r>
          </w:p>
        </w:tc>
        <w:tc>
          <w:tcPr>
            <w:tcW w:w="586"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proofErr w:type="spellStart"/>
            <w:r w:rsidRPr="00F54A76">
              <w:rPr>
                <w:rFonts w:ascii="Times New Roman" w:eastAsia="Times New Roman" w:hAnsi="Times New Roman" w:cs="Times New Roman"/>
                <w:color w:val="000000"/>
                <w:sz w:val="16"/>
                <w:szCs w:val="16"/>
              </w:rPr>
              <w:t>U</w:t>
            </w:r>
            <w:r w:rsidRPr="00F54A76">
              <w:rPr>
                <w:rFonts w:ascii="Times New Roman" w:eastAsia="Times New Roman" w:hAnsi="Times New Roman" w:cs="Times New Roman"/>
                <w:color w:val="000000"/>
                <w:sz w:val="16"/>
                <w:szCs w:val="16"/>
                <w:vertAlign w:val="subscript"/>
              </w:rPr>
              <w:t>вном</w:t>
            </w:r>
            <w:proofErr w:type="spellEnd"/>
            <w:r w:rsidRPr="00F54A76">
              <w:rPr>
                <w:rFonts w:ascii="Times New Roman" w:eastAsia="Times New Roman" w:hAnsi="Times New Roman" w:cs="Times New Roman"/>
                <w:color w:val="000000"/>
                <w:sz w:val="16"/>
                <w:szCs w:val="16"/>
              </w:rPr>
              <w:t xml:space="preserve">, </w:t>
            </w:r>
            <w:proofErr w:type="spellStart"/>
            <w:r w:rsidRPr="00F54A76">
              <w:rPr>
                <w:rFonts w:ascii="Times New Roman" w:eastAsia="Times New Roman" w:hAnsi="Times New Roman" w:cs="Times New Roman"/>
                <w:color w:val="000000"/>
                <w:sz w:val="16"/>
                <w:szCs w:val="16"/>
              </w:rPr>
              <w:t>кВ</w:t>
            </w:r>
            <w:proofErr w:type="spellEnd"/>
          </w:p>
        </w:tc>
        <w:tc>
          <w:tcPr>
            <w:tcW w:w="510"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proofErr w:type="spellStart"/>
            <w:r w:rsidRPr="00F54A76">
              <w:rPr>
                <w:rFonts w:ascii="Times New Roman" w:eastAsia="Times New Roman" w:hAnsi="Times New Roman" w:cs="Times New Roman"/>
                <w:color w:val="000000"/>
                <w:sz w:val="16"/>
                <w:szCs w:val="16"/>
              </w:rPr>
              <w:t>U</w:t>
            </w:r>
            <w:r w:rsidRPr="00F54A76">
              <w:rPr>
                <w:rFonts w:ascii="Times New Roman" w:eastAsia="Times New Roman" w:hAnsi="Times New Roman" w:cs="Times New Roman"/>
                <w:color w:val="000000"/>
                <w:sz w:val="16"/>
                <w:szCs w:val="16"/>
                <w:vertAlign w:val="subscript"/>
              </w:rPr>
              <w:t>ср</w:t>
            </w:r>
            <w:proofErr w:type="spellEnd"/>
            <w:r w:rsidRPr="00F54A76">
              <w:rPr>
                <w:rFonts w:ascii="Times New Roman" w:eastAsia="Times New Roman" w:hAnsi="Times New Roman" w:cs="Times New Roman"/>
                <w:color w:val="000000"/>
                <w:sz w:val="16"/>
                <w:szCs w:val="16"/>
              </w:rPr>
              <w:t xml:space="preserve">, </w:t>
            </w:r>
            <w:proofErr w:type="spellStart"/>
            <w:r w:rsidRPr="00F54A76">
              <w:rPr>
                <w:rFonts w:ascii="Times New Roman" w:eastAsia="Times New Roman" w:hAnsi="Times New Roman" w:cs="Times New Roman"/>
                <w:color w:val="000000"/>
                <w:sz w:val="16"/>
                <w:szCs w:val="16"/>
              </w:rPr>
              <w:t>кВ</w:t>
            </w:r>
            <w:proofErr w:type="spellEnd"/>
          </w:p>
        </w:tc>
        <w:tc>
          <w:tcPr>
            <w:tcW w:w="709"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proofErr w:type="spellStart"/>
            <w:r w:rsidRPr="00F54A76">
              <w:rPr>
                <w:rFonts w:ascii="Times New Roman" w:eastAsia="Times New Roman" w:hAnsi="Times New Roman" w:cs="Times New Roman"/>
                <w:color w:val="000000"/>
                <w:sz w:val="16"/>
                <w:szCs w:val="16"/>
              </w:rPr>
              <w:t>W</w:t>
            </w:r>
            <w:r w:rsidRPr="00F54A76">
              <w:rPr>
                <w:rFonts w:ascii="Times New Roman" w:eastAsia="Times New Roman" w:hAnsi="Times New Roman" w:cs="Times New Roman"/>
                <w:color w:val="000000"/>
                <w:sz w:val="16"/>
                <w:szCs w:val="16"/>
                <w:vertAlign w:val="subscript"/>
              </w:rPr>
              <w:t>н</w:t>
            </w:r>
            <w:proofErr w:type="spellEnd"/>
            <w:r w:rsidRPr="00F54A76">
              <w:rPr>
                <w:rFonts w:ascii="Times New Roman" w:eastAsia="Times New Roman" w:hAnsi="Times New Roman" w:cs="Times New Roman"/>
                <w:color w:val="000000"/>
                <w:sz w:val="16"/>
                <w:szCs w:val="16"/>
              </w:rPr>
              <w:t xml:space="preserve">, </w:t>
            </w:r>
            <w:proofErr w:type="spellStart"/>
            <w:r w:rsidRPr="00F54A76">
              <w:rPr>
                <w:rFonts w:ascii="Times New Roman" w:eastAsia="Times New Roman" w:hAnsi="Times New Roman" w:cs="Times New Roman"/>
                <w:color w:val="000000"/>
                <w:sz w:val="16"/>
                <w:szCs w:val="16"/>
              </w:rPr>
              <w:t>кВтч</w:t>
            </w:r>
            <w:proofErr w:type="spellEnd"/>
          </w:p>
        </w:tc>
        <w:tc>
          <w:tcPr>
            <w:tcW w:w="775"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proofErr w:type="spellStart"/>
            <w:r w:rsidRPr="00F54A76">
              <w:rPr>
                <w:rFonts w:ascii="Times New Roman" w:eastAsia="Times New Roman" w:hAnsi="Times New Roman" w:cs="Times New Roman"/>
                <w:color w:val="000000"/>
                <w:sz w:val="16"/>
                <w:szCs w:val="16"/>
              </w:rPr>
              <w:t>W</w:t>
            </w:r>
            <w:r w:rsidRPr="00F54A76">
              <w:rPr>
                <w:rFonts w:ascii="Times New Roman" w:eastAsia="Times New Roman" w:hAnsi="Times New Roman" w:cs="Times New Roman"/>
                <w:color w:val="000000"/>
                <w:sz w:val="16"/>
                <w:szCs w:val="16"/>
                <w:vertAlign w:val="subscript"/>
              </w:rPr>
              <w:t>х</w:t>
            </w:r>
            <w:proofErr w:type="spellEnd"/>
            <w:r w:rsidRPr="00F54A76">
              <w:rPr>
                <w:rFonts w:ascii="Times New Roman" w:eastAsia="Times New Roman" w:hAnsi="Times New Roman" w:cs="Times New Roman"/>
                <w:color w:val="000000"/>
                <w:sz w:val="16"/>
                <w:szCs w:val="16"/>
              </w:rPr>
              <w:t xml:space="preserve">, </w:t>
            </w:r>
            <w:proofErr w:type="spellStart"/>
            <w:r w:rsidRPr="00F54A76">
              <w:rPr>
                <w:rFonts w:ascii="Times New Roman" w:eastAsia="Times New Roman" w:hAnsi="Times New Roman" w:cs="Times New Roman"/>
                <w:color w:val="000000"/>
                <w:sz w:val="16"/>
                <w:szCs w:val="16"/>
              </w:rPr>
              <w:t>кВтч</w:t>
            </w:r>
            <w:proofErr w:type="spellEnd"/>
          </w:p>
        </w:tc>
        <w:tc>
          <w:tcPr>
            <w:tcW w:w="691"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proofErr w:type="spellStart"/>
            <w:r w:rsidRPr="00F54A76">
              <w:rPr>
                <w:rFonts w:ascii="Times New Roman" w:eastAsia="Times New Roman" w:hAnsi="Times New Roman" w:cs="Times New Roman"/>
                <w:color w:val="000000"/>
                <w:sz w:val="16"/>
                <w:szCs w:val="16"/>
              </w:rPr>
              <w:t>W</w:t>
            </w:r>
            <w:r w:rsidRPr="00F54A76">
              <w:rPr>
                <w:rFonts w:ascii="Times New Roman" w:eastAsia="Times New Roman" w:hAnsi="Times New Roman" w:cs="Times New Roman"/>
                <w:color w:val="000000"/>
                <w:sz w:val="16"/>
                <w:szCs w:val="16"/>
                <w:vertAlign w:val="subscript"/>
              </w:rPr>
              <w:t>с</w:t>
            </w:r>
            <w:proofErr w:type="spellEnd"/>
            <w:r w:rsidRPr="00F54A76">
              <w:rPr>
                <w:rFonts w:ascii="Times New Roman" w:eastAsia="Times New Roman" w:hAnsi="Times New Roman" w:cs="Times New Roman"/>
                <w:color w:val="000000"/>
                <w:sz w:val="16"/>
                <w:szCs w:val="16"/>
              </w:rPr>
              <w:t xml:space="preserve">, </w:t>
            </w:r>
            <w:proofErr w:type="spellStart"/>
            <w:r w:rsidRPr="00F54A76">
              <w:rPr>
                <w:rFonts w:ascii="Times New Roman" w:eastAsia="Times New Roman" w:hAnsi="Times New Roman" w:cs="Times New Roman"/>
                <w:color w:val="000000"/>
                <w:sz w:val="16"/>
                <w:szCs w:val="16"/>
              </w:rPr>
              <w:t>кВтч</w:t>
            </w:r>
            <w:proofErr w:type="spellEnd"/>
          </w:p>
        </w:tc>
        <w:tc>
          <w:tcPr>
            <w:tcW w:w="1097" w:type="dxa"/>
            <w:vMerge/>
            <w:tcBorders>
              <w:top w:val="nil"/>
              <w:left w:val="single" w:sz="8" w:space="0" w:color="auto"/>
              <w:bottom w:val="single" w:sz="8" w:space="0" w:color="000000"/>
              <w:right w:val="single" w:sz="8" w:space="0" w:color="auto"/>
            </w:tcBorders>
            <w:vAlign w:val="center"/>
            <w:hideMark/>
          </w:tcPr>
          <w:p w:rsidR="00D17CD7" w:rsidRPr="00F54A76" w:rsidRDefault="00D17CD7" w:rsidP="00D17CD7">
            <w:pPr>
              <w:spacing w:after="0" w:line="240" w:lineRule="auto"/>
              <w:rPr>
                <w:rFonts w:ascii="Times New Roman" w:eastAsia="Times New Roman" w:hAnsi="Times New Roman" w:cs="Times New Roman"/>
                <w:color w:val="000000"/>
                <w:sz w:val="16"/>
                <w:szCs w:val="16"/>
              </w:rPr>
            </w:pPr>
          </w:p>
        </w:tc>
        <w:tc>
          <w:tcPr>
            <w:tcW w:w="484"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L</w:t>
            </w:r>
            <w:r w:rsidRPr="00F54A76">
              <w:rPr>
                <w:rFonts w:ascii="Times New Roman" w:eastAsia="Times New Roman" w:hAnsi="Times New Roman" w:cs="Times New Roman"/>
                <w:color w:val="000000"/>
                <w:sz w:val="16"/>
                <w:szCs w:val="16"/>
                <w:vertAlign w:val="superscript"/>
              </w:rPr>
              <w:t>*</w:t>
            </w:r>
            <w:r w:rsidRPr="00F54A76">
              <w:rPr>
                <w:rFonts w:ascii="Times New Roman" w:eastAsia="Times New Roman" w:hAnsi="Times New Roman" w:cs="Times New Roman"/>
                <w:color w:val="000000"/>
                <w:sz w:val="16"/>
                <w:szCs w:val="16"/>
              </w:rPr>
              <w:t>, км</w:t>
            </w:r>
          </w:p>
        </w:tc>
        <w:tc>
          <w:tcPr>
            <w:tcW w:w="456"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I</w:t>
            </w:r>
            <w:r w:rsidRPr="00F54A76">
              <w:rPr>
                <w:rFonts w:ascii="Times New Roman" w:eastAsia="Times New Roman" w:hAnsi="Times New Roman" w:cs="Times New Roman"/>
                <w:color w:val="000000"/>
                <w:sz w:val="16"/>
                <w:szCs w:val="16"/>
                <w:vertAlign w:val="superscript"/>
              </w:rPr>
              <w:t>*</w:t>
            </w:r>
            <w:r w:rsidRPr="00F54A76">
              <w:rPr>
                <w:rFonts w:ascii="Times New Roman" w:eastAsia="Times New Roman" w:hAnsi="Times New Roman" w:cs="Times New Roman"/>
                <w:color w:val="000000"/>
                <w:sz w:val="16"/>
                <w:szCs w:val="16"/>
              </w:rPr>
              <w:t xml:space="preserve">, </w:t>
            </w:r>
            <w:proofErr w:type="gramStart"/>
            <w:r w:rsidRPr="00F54A76">
              <w:rPr>
                <w:rFonts w:ascii="Times New Roman" w:eastAsia="Times New Roman" w:hAnsi="Times New Roman" w:cs="Times New Roman"/>
                <w:color w:val="000000"/>
                <w:sz w:val="16"/>
                <w:szCs w:val="16"/>
              </w:rPr>
              <w:t>А</w:t>
            </w:r>
            <w:proofErr w:type="gramEnd"/>
            <w:r w:rsidRPr="00F54A76">
              <w:rPr>
                <w:rFonts w:ascii="Times New Roman" w:eastAsia="Times New Roman" w:hAnsi="Times New Roman" w:cs="Times New Roman"/>
                <w:color w:val="000000"/>
                <w:sz w:val="16"/>
                <w:szCs w:val="16"/>
                <w:vertAlign w:val="superscript"/>
              </w:rPr>
              <w:t xml:space="preserve">  </w:t>
            </w:r>
          </w:p>
        </w:tc>
        <w:tc>
          <w:tcPr>
            <w:tcW w:w="678"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r, Ом/км</w:t>
            </w:r>
          </w:p>
        </w:tc>
        <w:tc>
          <w:tcPr>
            <w:tcW w:w="788"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Сечение и марка</w:t>
            </w:r>
          </w:p>
        </w:tc>
        <w:tc>
          <w:tcPr>
            <w:tcW w:w="626"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proofErr w:type="spellStart"/>
            <w:r w:rsidRPr="00F54A76">
              <w:rPr>
                <w:rFonts w:ascii="Times New Roman" w:eastAsia="Times New Roman" w:hAnsi="Times New Roman" w:cs="Times New Roman"/>
                <w:color w:val="000000"/>
                <w:sz w:val="16"/>
                <w:szCs w:val="16"/>
              </w:rPr>
              <w:t>W</w:t>
            </w:r>
            <w:r w:rsidRPr="00F54A76">
              <w:rPr>
                <w:rFonts w:ascii="Times New Roman" w:eastAsia="Times New Roman" w:hAnsi="Times New Roman" w:cs="Times New Roman"/>
                <w:color w:val="000000"/>
                <w:sz w:val="16"/>
                <w:szCs w:val="16"/>
                <w:vertAlign w:val="subscript"/>
              </w:rPr>
              <w:t>пр</w:t>
            </w:r>
            <w:proofErr w:type="spellEnd"/>
            <w:r w:rsidRPr="00F54A76">
              <w:rPr>
                <w:rFonts w:ascii="Times New Roman" w:eastAsia="Times New Roman" w:hAnsi="Times New Roman" w:cs="Times New Roman"/>
                <w:color w:val="000000"/>
                <w:sz w:val="16"/>
                <w:szCs w:val="16"/>
                <w:vertAlign w:val="subscript"/>
              </w:rPr>
              <w:t>-ка</w:t>
            </w:r>
            <w:r w:rsidRPr="00F54A76">
              <w:rPr>
                <w:rFonts w:ascii="Times New Roman" w:eastAsia="Times New Roman" w:hAnsi="Times New Roman" w:cs="Times New Roman"/>
                <w:color w:val="000000"/>
                <w:sz w:val="16"/>
                <w:szCs w:val="16"/>
              </w:rPr>
              <w:t xml:space="preserve">, </w:t>
            </w:r>
            <w:proofErr w:type="spellStart"/>
            <w:r w:rsidRPr="00F54A76">
              <w:rPr>
                <w:rFonts w:ascii="Times New Roman" w:eastAsia="Times New Roman" w:hAnsi="Times New Roman" w:cs="Times New Roman"/>
                <w:color w:val="000000"/>
                <w:sz w:val="16"/>
                <w:szCs w:val="16"/>
              </w:rPr>
              <w:t>кВтч</w:t>
            </w:r>
            <w:proofErr w:type="spellEnd"/>
          </w:p>
        </w:tc>
        <w:tc>
          <w:tcPr>
            <w:tcW w:w="1134"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Экономия в натуральном выражении, кВт*ч</w:t>
            </w:r>
          </w:p>
        </w:tc>
      </w:tr>
      <w:tr w:rsidR="00766E1C" w:rsidRPr="00F54A76" w:rsidTr="00766E1C">
        <w:trPr>
          <w:trHeight w:val="345"/>
        </w:trPr>
        <w:tc>
          <w:tcPr>
            <w:tcW w:w="14591" w:type="dxa"/>
            <w:gridSpan w:val="20"/>
            <w:tcBorders>
              <w:top w:val="nil"/>
              <w:left w:val="single" w:sz="8" w:space="0" w:color="auto"/>
              <w:bottom w:val="single" w:sz="8" w:space="0" w:color="auto"/>
              <w:right w:val="single" w:sz="8" w:space="0" w:color="auto"/>
            </w:tcBorders>
            <w:shd w:val="clear" w:color="auto" w:fill="auto"/>
            <w:noWrap/>
            <w:vAlign w:val="bottom"/>
            <w:hideMark/>
          </w:tcPr>
          <w:p w:rsidR="00766E1C" w:rsidRPr="00F54A76" w:rsidRDefault="00766E1C" w:rsidP="00D17CD7">
            <w:pPr>
              <w:spacing w:after="0" w:line="240" w:lineRule="auto"/>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 </w:t>
            </w:r>
          </w:p>
          <w:p w:rsidR="00766E1C" w:rsidRPr="00F54A76" w:rsidRDefault="00766E1C"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филиал АО «ЛОЭСК» «Центральные электросети»</w:t>
            </w:r>
          </w:p>
          <w:p w:rsidR="00766E1C" w:rsidRPr="00F54A76" w:rsidRDefault="00766E1C"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 </w:t>
            </w:r>
          </w:p>
        </w:tc>
      </w:tr>
      <w:tr w:rsidR="002F59CA" w:rsidRPr="00F54A76" w:rsidTr="00BE48D8">
        <w:trPr>
          <w:trHeight w:val="339"/>
        </w:trPr>
        <w:tc>
          <w:tcPr>
            <w:tcW w:w="998"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2027</w:t>
            </w:r>
          </w:p>
        </w:tc>
        <w:tc>
          <w:tcPr>
            <w:tcW w:w="1478" w:type="dxa"/>
            <w:vMerge w:val="restart"/>
            <w:tcBorders>
              <w:top w:val="nil"/>
              <w:left w:val="single" w:sz="8" w:space="0" w:color="auto"/>
              <w:bottom w:val="single" w:sz="8" w:space="0" w:color="000000"/>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 xml:space="preserve">Реконструкция ТП-520 путем строительства новой КТП-10/0,4 </w:t>
            </w:r>
            <w:proofErr w:type="spellStart"/>
            <w:r w:rsidRPr="00F54A76">
              <w:rPr>
                <w:rFonts w:ascii="Times New Roman" w:eastAsia="Times New Roman" w:hAnsi="Times New Roman" w:cs="Times New Roman"/>
                <w:color w:val="000000"/>
                <w:sz w:val="16"/>
                <w:szCs w:val="16"/>
              </w:rPr>
              <w:t>кВ</w:t>
            </w:r>
            <w:proofErr w:type="spellEnd"/>
            <w:r w:rsidRPr="00F54A76">
              <w:rPr>
                <w:rFonts w:ascii="Times New Roman" w:eastAsia="Times New Roman" w:hAnsi="Times New Roman" w:cs="Times New Roman"/>
                <w:color w:val="000000"/>
                <w:sz w:val="16"/>
                <w:szCs w:val="16"/>
              </w:rPr>
              <w:t xml:space="preserve"> мощностью 0,63 МВА в г. Отрадное Кировского района ЛО (</w:t>
            </w:r>
            <w:r w:rsidR="00CB0BC8" w:rsidRPr="00CB0BC8">
              <w:rPr>
                <w:rFonts w:ascii="Times New Roman" w:eastAsia="Times New Roman" w:hAnsi="Times New Roman" w:cs="Times New Roman"/>
                <w:color w:val="000000"/>
                <w:sz w:val="16"/>
                <w:szCs w:val="16"/>
              </w:rPr>
              <w:t>O_26-1-10-0-01-04-0-0059</w:t>
            </w:r>
            <w:r w:rsidRPr="00F54A76">
              <w:rPr>
                <w:rFonts w:ascii="Times New Roman" w:eastAsia="Times New Roman" w:hAnsi="Times New Roman" w:cs="Times New Roman"/>
                <w:color w:val="000000"/>
                <w:sz w:val="16"/>
                <w:szCs w:val="16"/>
              </w:rPr>
              <w:t>)</w:t>
            </w:r>
          </w:p>
        </w:tc>
        <w:tc>
          <w:tcPr>
            <w:tcW w:w="6852" w:type="dxa"/>
            <w:gridSpan w:val="11"/>
            <w:tcBorders>
              <w:top w:val="single" w:sz="8" w:space="0" w:color="auto"/>
              <w:left w:val="nil"/>
              <w:bottom w:val="single" w:sz="8" w:space="0" w:color="auto"/>
              <w:right w:val="single" w:sz="8" w:space="0" w:color="000000"/>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до реконструкции</w:t>
            </w:r>
          </w:p>
        </w:tc>
        <w:tc>
          <w:tcPr>
            <w:tcW w:w="1097" w:type="dxa"/>
            <w:vMerge w:val="restart"/>
            <w:tcBorders>
              <w:top w:val="nil"/>
              <w:left w:val="single" w:sz="8" w:space="0" w:color="auto"/>
              <w:bottom w:val="single" w:sz="8" w:space="0" w:color="000000"/>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27067</w:t>
            </w:r>
          </w:p>
        </w:tc>
        <w:tc>
          <w:tcPr>
            <w:tcW w:w="3032" w:type="dxa"/>
            <w:gridSpan w:val="5"/>
            <w:tcBorders>
              <w:top w:val="nil"/>
              <w:left w:val="nil"/>
              <w:bottom w:val="single" w:sz="8" w:space="0" w:color="auto"/>
              <w:right w:val="single" w:sz="8" w:space="0" w:color="auto"/>
            </w:tcBorders>
            <w:shd w:val="clear" w:color="auto" w:fill="auto"/>
            <w:vAlign w:val="center"/>
            <w:hideMark/>
          </w:tcPr>
          <w:p w:rsidR="002F59CA" w:rsidRPr="00F54A76" w:rsidRDefault="002F59CA" w:rsidP="002F59CA">
            <w:pPr>
              <w:spacing w:after="0" w:line="240" w:lineRule="auto"/>
              <w:jc w:val="center"/>
              <w:rPr>
                <w:rFonts w:ascii="Times New Roman" w:eastAsia="Times New Roman" w:hAnsi="Times New Roman" w:cs="Times New Roman"/>
                <w:b/>
                <w:color w:val="000000"/>
                <w:sz w:val="16"/>
                <w:szCs w:val="16"/>
              </w:rPr>
            </w:pPr>
            <w:r w:rsidRPr="00F54A76">
              <w:rPr>
                <w:rFonts w:ascii="Times New Roman" w:eastAsia="Times New Roman" w:hAnsi="Times New Roman" w:cs="Times New Roman"/>
                <w:color w:val="000000"/>
                <w:sz w:val="16"/>
                <w:szCs w:val="16"/>
              </w:rPr>
              <w:t>до реконструкции</w:t>
            </w:r>
          </w:p>
        </w:tc>
        <w:tc>
          <w:tcPr>
            <w:tcW w:w="1134" w:type="dxa"/>
            <w:vMerge w:val="restart"/>
            <w:tcBorders>
              <w:top w:val="nil"/>
              <w:left w:val="nil"/>
              <w:right w:val="single" w:sz="8" w:space="0" w:color="auto"/>
            </w:tcBorders>
            <w:shd w:val="clear" w:color="auto" w:fill="auto"/>
            <w:vAlign w:val="center"/>
            <w:hideMark/>
          </w:tcPr>
          <w:p w:rsidR="002F59CA" w:rsidRPr="00F54A76" w:rsidRDefault="007857D0" w:rsidP="007857D0">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w:t>
            </w:r>
          </w:p>
        </w:tc>
      </w:tr>
      <w:tr w:rsidR="002F59CA" w:rsidRPr="00F54A76" w:rsidTr="00BE48D8">
        <w:trPr>
          <w:trHeight w:val="684"/>
        </w:trPr>
        <w:tc>
          <w:tcPr>
            <w:tcW w:w="998" w:type="dxa"/>
            <w:vMerge/>
            <w:tcBorders>
              <w:top w:val="nil"/>
              <w:left w:val="single" w:sz="8" w:space="0" w:color="auto"/>
              <w:bottom w:val="single" w:sz="8" w:space="0" w:color="000000"/>
              <w:right w:val="single" w:sz="8" w:space="0" w:color="auto"/>
            </w:tcBorders>
            <w:vAlign w:val="center"/>
            <w:hideMark/>
          </w:tcPr>
          <w:p w:rsidR="002F59CA" w:rsidRPr="00F54A76" w:rsidRDefault="002F59CA" w:rsidP="00D17CD7">
            <w:pPr>
              <w:spacing w:after="0" w:line="240" w:lineRule="auto"/>
              <w:rPr>
                <w:rFonts w:ascii="Times New Roman" w:eastAsia="Times New Roman" w:hAnsi="Times New Roman" w:cs="Times New Roman"/>
                <w:color w:val="000000"/>
                <w:sz w:val="16"/>
                <w:szCs w:val="16"/>
              </w:rPr>
            </w:pPr>
          </w:p>
        </w:tc>
        <w:tc>
          <w:tcPr>
            <w:tcW w:w="1478" w:type="dxa"/>
            <w:vMerge/>
            <w:tcBorders>
              <w:top w:val="nil"/>
              <w:left w:val="single" w:sz="8" w:space="0" w:color="auto"/>
              <w:bottom w:val="single" w:sz="8" w:space="0" w:color="000000"/>
              <w:right w:val="single" w:sz="8" w:space="0" w:color="auto"/>
            </w:tcBorders>
            <w:vAlign w:val="center"/>
            <w:hideMark/>
          </w:tcPr>
          <w:p w:rsidR="002F59CA" w:rsidRPr="00F54A76" w:rsidRDefault="002F59CA" w:rsidP="00D17CD7">
            <w:pPr>
              <w:spacing w:after="0" w:line="240" w:lineRule="auto"/>
              <w:rPr>
                <w:rFonts w:ascii="Times New Roman" w:eastAsia="Times New Roman" w:hAnsi="Times New Roman" w:cs="Times New Roman"/>
                <w:color w:val="000000"/>
                <w:sz w:val="16"/>
                <w:szCs w:val="16"/>
              </w:rPr>
            </w:pPr>
          </w:p>
        </w:tc>
        <w:tc>
          <w:tcPr>
            <w:tcW w:w="576"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0,718</w:t>
            </w:r>
          </w:p>
        </w:tc>
        <w:tc>
          <w:tcPr>
            <w:tcW w:w="576"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5,507</w:t>
            </w:r>
          </w:p>
        </w:tc>
        <w:tc>
          <w:tcPr>
            <w:tcW w:w="690"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0,9</w:t>
            </w:r>
          </w:p>
        </w:tc>
        <w:tc>
          <w:tcPr>
            <w:tcW w:w="567"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400</w:t>
            </w:r>
          </w:p>
        </w:tc>
        <w:tc>
          <w:tcPr>
            <w:tcW w:w="516"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360</w:t>
            </w:r>
          </w:p>
        </w:tc>
        <w:tc>
          <w:tcPr>
            <w:tcW w:w="656"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0,0034</w:t>
            </w:r>
          </w:p>
        </w:tc>
        <w:tc>
          <w:tcPr>
            <w:tcW w:w="586"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10</w:t>
            </w:r>
          </w:p>
        </w:tc>
        <w:tc>
          <w:tcPr>
            <w:tcW w:w="510"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10</w:t>
            </w:r>
          </w:p>
        </w:tc>
        <w:tc>
          <w:tcPr>
            <w:tcW w:w="709"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67 936</w:t>
            </w:r>
          </w:p>
        </w:tc>
        <w:tc>
          <w:tcPr>
            <w:tcW w:w="775"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6 290</w:t>
            </w:r>
          </w:p>
        </w:tc>
        <w:tc>
          <w:tcPr>
            <w:tcW w:w="691"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74 226</w:t>
            </w:r>
          </w:p>
        </w:tc>
        <w:tc>
          <w:tcPr>
            <w:tcW w:w="1097" w:type="dxa"/>
            <w:vMerge/>
            <w:tcBorders>
              <w:top w:val="nil"/>
              <w:left w:val="single" w:sz="8" w:space="0" w:color="auto"/>
              <w:bottom w:val="single" w:sz="8" w:space="0" w:color="000000"/>
              <w:right w:val="single" w:sz="8" w:space="0" w:color="auto"/>
            </w:tcBorders>
            <w:vAlign w:val="center"/>
            <w:hideMark/>
          </w:tcPr>
          <w:p w:rsidR="002F59CA" w:rsidRPr="00F54A76" w:rsidRDefault="002F59CA" w:rsidP="00D17CD7">
            <w:pPr>
              <w:spacing w:after="0" w:line="240" w:lineRule="auto"/>
              <w:rPr>
                <w:rFonts w:ascii="Times New Roman" w:eastAsia="Times New Roman" w:hAnsi="Times New Roman" w:cs="Times New Roman"/>
                <w:color w:val="000000"/>
                <w:sz w:val="16"/>
                <w:szCs w:val="16"/>
              </w:rPr>
            </w:pPr>
          </w:p>
        </w:tc>
        <w:tc>
          <w:tcPr>
            <w:tcW w:w="484"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2F59CA">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w:t>
            </w:r>
          </w:p>
        </w:tc>
        <w:tc>
          <w:tcPr>
            <w:tcW w:w="456"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2F59CA">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w:t>
            </w:r>
          </w:p>
        </w:tc>
        <w:tc>
          <w:tcPr>
            <w:tcW w:w="678"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2F59CA">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w:t>
            </w:r>
          </w:p>
        </w:tc>
        <w:tc>
          <w:tcPr>
            <w:tcW w:w="788" w:type="dxa"/>
            <w:tcBorders>
              <w:top w:val="nil"/>
              <w:left w:val="nil"/>
              <w:bottom w:val="single" w:sz="8" w:space="0" w:color="auto"/>
              <w:right w:val="single" w:sz="8" w:space="0" w:color="auto"/>
            </w:tcBorders>
            <w:shd w:val="clear" w:color="auto" w:fill="auto"/>
            <w:vAlign w:val="center"/>
            <w:hideMark/>
          </w:tcPr>
          <w:p w:rsidR="002F59CA" w:rsidRPr="00F54A76" w:rsidRDefault="007857D0" w:rsidP="002F59CA">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w:t>
            </w:r>
          </w:p>
        </w:tc>
        <w:tc>
          <w:tcPr>
            <w:tcW w:w="626" w:type="dxa"/>
            <w:tcBorders>
              <w:top w:val="nil"/>
              <w:left w:val="nil"/>
              <w:bottom w:val="single" w:sz="8" w:space="0" w:color="auto"/>
              <w:right w:val="single" w:sz="8" w:space="0" w:color="auto"/>
            </w:tcBorders>
            <w:shd w:val="clear" w:color="auto" w:fill="auto"/>
            <w:vAlign w:val="center"/>
            <w:hideMark/>
          </w:tcPr>
          <w:p w:rsidR="002F59CA" w:rsidRPr="00F54A76" w:rsidRDefault="007857D0" w:rsidP="002F59CA">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w:t>
            </w:r>
          </w:p>
        </w:tc>
        <w:tc>
          <w:tcPr>
            <w:tcW w:w="1134" w:type="dxa"/>
            <w:vMerge/>
            <w:tcBorders>
              <w:left w:val="nil"/>
              <w:right w:val="single" w:sz="8" w:space="0" w:color="auto"/>
            </w:tcBorders>
            <w:shd w:val="clear" w:color="auto" w:fill="auto"/>
            <w:vAlign w:val="center"/>
            <w:hideMark/>
          </w:tcPr>
          <w:p w:rsidR="002F59CA" w:rsidRPr="00F54A76" w:rsidRDefault="002F59CA" w:rsidP="002F59CA">
            <w:pPr>
              <w:spacing w:after="0" w:line="240" w:lineRule="auto"/>
              <w:jc w:val="center"/>
              <w:rPr>
                <w:rFonts w:ascii="Times New Roman" w:eastAsia="Times New Roman" w:hAnsi="Times New Roman" w:cs="Times New Roman"/>
                <w:color w:val="000000"/>
                <w:sz w:val="16"/>
                <w:szCs w:val="16"/>
              </w:rPr>
            </w:pPr>
          </w:p>
        </w:tc>
      </w:tr>
      <w:tr w:rsidR="002F59CA" w:rsidRPr="00F54A76" w:rsidTr="00BE48D8">
        <w:trPr>
          <w:trHeight w:val="315"/>
        </w:trPr>
        <w:tc>
          <w:tcPr>
            <w:tcW w:w="998" w:type="dxa"/>
            <w:vMerge/>
            <w:tcBorders>
              <w:top w:val="nil"/>
              <w:left w:val="single" w:sz="8" w:space="0" w:color="auto"/>
              <w:bottom w:val="single" w:sz="8" w:space="0" w:color="000000"/>
              <w:right w:val="single" w:sz="8" w:space="0" w:color="auto"/>
            </w:tcBorders>
            <w:vAlign w:val="center"/>
            <w:hideMark/>
          </w:tcPr>
          <w:p w:rsidR="002F59CA" w:rsidRPr="00F54A76" w:rsidRDefault="002F59CA" w:rsidP="00D17CD7">
            <w:pPr>
              <w:spacing w:after="0" w:line="240" w:lineRule="auto"/>
              <w:rPr>
                <w:rFonts w:ascii="Times New Roman" w:eastAsia="Times New Roman" w:hAnsi="Times New Roman" w:cs="Times New Roman"/>
                <w:color w:val="000000"/>
                <w:sz w:val="16"/>
                <w:szCs w:val="16"/>
              </w:rPr>
            </w:pPr>
          </w:p>
        </w:tc>
        <w:tc>
          <w:tcPr>
            <w:tcW w:w="1478" w:type="dxa"/>
            <w:vMerge/>
            <w:tcBorders>
              <w:top w:val="nil"/>
              <w:left w:val="single" w:sz="8" w:space="0" w:color="auto"/>
              <w:bottom w:val="single" w:sz="8" w:space="0" w:color="000000"/>
              <w:right w:val="single" w:sz="8" w:space="0" w:color="auto"/>
            </w:tcBorders>
            <w:vAlign w:val="center"/>
            <w:hideMark/>
          </w:tcPr>
          <w:p w:rsidR="002F59CA" w:rsidRPr="00F54A76" w:rsidRDefault="002F59CA" w:rsidP="00D17CD7">
            <w:pPr>
              <w:spacing w:after="0" w:line="240" w:lineRule="auto"/>
              <w:rPr>
                <w:rFonts w:ascii="Times New Roman" w:eastAsia="Times New Roman" w:hAnsi="Times New Roman" w:cs="Times New Roman"/>
                <w:color w:val="000000"/>
                <w:sz w:val="16"/>
                <w:szCs w:val="16"/>
              </w:rPr>
            </w:pPr>
          </w:p>
        </w:tc>
        <w:tc>
          <w:tcPr>
            <w:tcW w:w="6852" w:type="dxa"/>
            <w:gridSpan w:val="11"/>
            <w:tcBorders>
              <w:top w:val="single" w:sz="8" w:space="0" w:color="auto"/>
              <w:left w:val="nil"/>
              <w:bottom w:val="single" w:sz="8" w:space="0" w:color="auto"/>
              <w:right w:val="single" w:sz="8" w:space="0" w:color="000000"/>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после реконструкции</w:t>
            </w:r>
          </w:p>
        </w:tc>
        <w:tc>
          <w:tcPr>
            <w:tcW w:w="1097" w:type="dxa"/>
            <w:vMerge/>
            <w:tcBorders>
              <w:top w:val="nil"/>
              <w:left w:val="single" w:sz="8" w:space="0" w:color="auto"/>
              <w:bottom w:val="single" w:sz="8" w:space="0" w:color="000000"/>
              <w:right w:val="single" w:sz="8" w:space="0" w:color="auto"/>
            </w:tcBorders>
            <w:vAlign w:val="center"/>
            <w:hideMark/>
          </w:tcPr>
          <w:p w:rsidR="002F59CA" w:rsidRPr="00F54A76" w:rsidRDefault="002F59CA" w:rsidP="00D17CD7">
            <w:pPr>
              <w:spacing w:after="0" w:line="240" w:lineRule="auto"/>
              <w:rPr>
                <w:rFonts w:ascii="Times New Roman" w:eastAsia="Times New Roman" w:hAnsi="Times New Roman" w:cs="Times New Roman"/>
                <w:color w:val="000000"/>
                <w:sz w:val="16"/>
                <w:szCs w:val="16"/>
              </w:rPr>
            </w:pPr>
          </w:p>
        </w:tc>
        <w:tc>
          <w:tcPr>
            <w:tcW w:w="3032" w:type="dxa"/>
            <w:gridSpan w:val="5"/>
            <w:tcBorders>
              <w:top w:val="nil"/>
              <w:left w:val="nil"/>
              <w:bottom w:val="single" w:sz="8" w:space="0" w:color="auto"/>
              <w:right w:val="single" w:sz="8" w:space="0" w:color="auto"/>
            </w:tcBorders>
            <w:shd w:val="clear" w:color="auto" w:fill="auto"/>
            <w:vAlign w:val="center"/>
            <w:hideMark/>
          </w:tcPr>
          <w:p w:rsidR="002F59CA" w:rsidRPr="00F54A76" w:rsidRDefault="002F59CA" w:rsidP="002F59CA">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после реконструкции</w:t>
            </w:r>
          </w:p>
        </w:tc>
        <w:tc>
          <w:tcPr>
            <w:tcW w:w="1134" w:type="dxa"/>
            <w:vMerge/>
            <w:tcBorders>
              <w:left w:val="nil"/>
              <w:right w:val="single" w:sz="8" w:space="0" w:color="auto"/>
            </w:tcBorders>
            <w:shd w:val="clear" w:color="auto" w:fill="auto"/>
            <w:vAlign w:val="center"/>
            <w:hideMark/>
          </w:tcPr>
          <w:p w:rsidR="002F59CA" w:rsidRPr="00F54A76" w:rsidRDefault="002F59CA" w:rsidP="002F59CA">
            <w:pPr>
              <w:spacing w:after="0" w:line="240" w:lineRule="auto"/>
              <w:jc w:val="center"/>
              <w:rPr>
                <w:rFonts w:ascii="Times New Roman" w:eastAsia="Times New Roman" w:hAnsi="Times New Roman" w:cs="Times New Roman"/>
                <w:color w:val="000000"/>
                <w:sz w:val="16"/>
                <w:szCs w:val="16"/>
              </w:rPr>
            </w:pPr>
          </w:p>
        </w:tc>
      </w:tr>
      <w:tr w:rsidR="002F59CA" w:rsidRPr="00F54A76" w:rsidTr="00BE48D8">
        <w:trPr>
          <w:trHeight w:val="586"/>
        </w:trPr>
        <w:tc>
          <w:tcPr>
            <w:tcW w:w="998" w:type="dxa"/>
            <w:vMerge/>
            <w:tcBorders>
              <w:top w:val="nil"/>
              <w:left w:val="single" w:sz="8" w:space="0" w:color="auto"/>
              <w:bottom w:val="single" w:sz="8" w:space="0" w:color="000000"/>
              <w:right w:val="single" w:sz="8" w:space="0" w:color="auto"/>
            </w:tcBorders>
            <w:vAlign w:val="center"/>
            <w:hideMark/>
          </w:tcPr>
          <w:p w:rsidR="002F59CA" w:rsidRPr="00F54A76" w:rsidRDefault="002F59CA" w:rsidP="00D17CD7">
            <w:pPr>
              <w:spacing w:after="0" w:line="240" w:lineRule="auto"/>
              <w:rPr>
                <w:rFonts w:ascii="Times New Roman" w:eastAsia="Times New Roman" w:hAnsi="Times New Roman" w:cs="Times New Roman"/>
                <w:color w:val="000000"/>
                <w:sz w:val="16"/>
                <w:szCs w:val="16"/>
              </w:rPr>
            </w:pPr>
          </w:p>
        </w:tc>
        <w:tc>
          <w:tcPr>
            <w:tcW w:w="1478" w:type="dxa"/>
            <w:vMerge/>
            <w:tcBorders>
              <w:top w:val="nil"/>
              <w:left w:val="single" w:sz="8" w:space="0" w:color="auto"/>
              <w:bottom w:val="single" w:sz="8" w:space="0" w:color="000000"/>
              <w:right w:val="single" w:sz="8" w:space="0" w:color="auto"/>
            </w:tcBorders>
            <w:vAlign w:val="center"/>
            <w:hideMark/>
          </w:tcPr>
          <w:p w:rsidR="002F59CA" w:rsidRPr="00F54A76" w:rsidRDefault="002F59CA" w:rsidP="00D17CD7">
            <w:pPr>
              <w:spacing w:after="0" w:line="240" w:lineRule="auto"/>
              <w:rPr>
                <w:rFonts w:ascii="Times New Roman" w:eastAsia="Times New Roman" w:hAnsi="Times New Roman" w:cs="Times New Roman"/>
                <w:color w:val="000000"/>
                <w:sz w:val="16"/>
                <w:szCs w:val="16"/>
              </w:rPr>
            </w:pPr>
          </w:p>
        </w:tc>
        <w:tc>
          <w:tcPr>
            <w:tcW w:w="576"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1,05</w:t>
            </w:r>
          </w:p>
        </w:tc>
        <w:tc>
          <w:tcPr>
            <w:tcW w:w="576"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7,6</w:t>
            </w:r>
          </w:p>
        </w:tc>
        <w:tc>
          <w:tcPr>
            <w:tcW w:w="690"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0,5714</w:t>
            </w:r>
          </w:p>
        </w:tc>
        <w:tc>
          <w:tcPr>
            <w:tcW w:w="567"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630</w:t>
            </w:r>
          </w:p>
        </w:tc>
        <w:tc>
          <w:tcPr>
            <w:tcW w:w="516"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360</w:t>
            </w:r>
          </w:p>
        </w:tc>
        <w:tc>
          <w:tcPr>
            <w:tcW w:w="656"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0,0019</w:t>
            </w:r>
          </w:p>
        </w:tc>
        <w:tc>
          <w:tcPr>
            <w:tcW w:w="586"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10</w:t>
            </w:r>
          </w:p>
        </w:tc>
        <w:tc>
          <w:tcPr>
            <w:tcW w:w="510"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10</w:t>
            </w:r>
          </w:p>
        </w:tc>
        <w:tc>
          <w:tcPr>
            <w:tcW w:w="709"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37 961</w:t>
            </w:r>
          </w:p>
        </w:tc>
        <w:tc>
          <w:tcPr>
            <w:tcW w:w="775"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9 198</w:t>
            </w:r>
          </w:p>
        </w:tc>
        <w:tc>
          <w:tcPr>
            <w:tcW w:w="691"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47 159</w:t>
            </w:r>
          </w:p>
        </w:tc>
        <w:tc>
          <w:tcPr>
            <w:tcW w:w="1097" w:type="dxa"/>
            <w:vMerge/>
            <w:tcBorders>
              <w:top w:val="nil"/>
              <w:left w:val="single" w:sz="8" w:space="0" w:color="auto"/>
              <w:bottom w:val="single" w:sz="8" w:space="0" w:color="000000"/>
              <w:right w:val="single" w:sz="8" w:space="0" w:color="auto"/>
            </w:tcBorders>
            <w:vAlign w:val="center"/>
            <w:hideMark/>
          </w:tcPr>
          <w:p w:rsidR="002F59CA" w:rsidRPr="00F54A76" w:rsidRDefault="002F59CA" w:rsidP="00D17CD7">
            <w:pPr>
              <w:spacing w:after="0" w:line="240" w:lineRule="auto"/>
              <w:rPr>
                <w:rFonts w:ascii="Times New Roman" w:eastAsia="Times New Roman" w:hAnsi="Times New Roman" w:cs="Times New Roman"/>
                <w:color w:val="000000"/>
                <w:sz w:val="16"/>
                <w:szCs w:val="16"/>
              </w:rPr>
            </w:pPr>
          </w:p>
        </w:tc>
        <w:tc>
          <w:tcPr>
            <w:tcW w:w="484" w:type="dxa"/>
            <w:tcBorders>
              <w:top w:val="nil"/>
              <w:left w:val="nil"/>
              <w:bottom w:val="single" w:sz="8" w:space="0" w:color="auto"/>
              <w:right w:val="single" w:sz="8" w:space="0" w:color="auto"/>
            </w:tcBorders>
            <w:shd w:val="clear" w:color="auto" w:fill="auto"/>
            <w:vAlign w:val="center"/>
            <w:hideMark/>
          </w:tcPr>
          <w:p w:rsidR="002F59CA" w:rsidRPr="00F54A76" w:rsidRDefault="007857D0" w:rsidP="002F59CA">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w:t>
            </w:r>
          </w:p>
        </w:tc>
        <w:tc>
          <w:tcPr>
            <w:tcW w:w="456" w:type="dxa"/>
            <w:tcBorders>
              <w:top w:val="nil"/>
              <w:left w:val="nil"/>
              <w:bottom w:val="single" w:sz="8" w:space="0" w:color="auto"/>
              <w:right w:val="single" w:sz="8" w:space="0" w:color="auto"/>
            </w:tcBorders>
            <w:shd w:val="clear" w:color="auto" w:fill="auto"/>
            <w:vAlign w:val="center"/>
            <w:hideMark/>
          </w:tcPr>
          <w:p w:rsidR="002F59CA" w:rsidRPr="00F54A76" w:rsidRDefault="007857D0" w:rsidP="002F59CA">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w:t>
            </w:r>
          </w:p>
        </w:tc>
        <w:tc>
          <w:tcPr>
            <w:tcW w:w="678" w:type="dxa"/>
            <w:tcBorders>
              <w:top w:val="nil"/>
              <w:left w:val="nil"/>
              <w:bottom w:val="single" w:sz="8" w:space="0" w:color="auto"/>
              <w:right w:val="single" w:sz="8" w:space="0" w:color="auto"/>
            </w:tcBorders>
            <w:shd w:val="clear" w:color="auto" w:fill="auto"/>
            <w:vAlign w:val="center"/>
            <w:hideMark/>
          </w:tcPr>
          <w:p w:rsidR="002F59CA" w:rsidRPr="00F54A76" w:rsidRDefault="007857D0" w:rsidP="002F59CA">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w:t>
            </w:r>
          </w:p>
        </w:tc>
        <w:tc>
          <w:tcPr>
            <w:tcW w:w="788" w:type="dxa"/>
            <w:tcBorders>
              <w:top w:val="nil"/>
              <w:left w:val="nil"/>
              <w:bottom w:val="single" w:sz="8" w:space="0" w:color="auto"/>
              <w:right w:val="single" w:sz="8" w:space="0" w:color="auto"/>
            </w:tcBorders>
            <w:shd w:val="clear" w:color="auto" w:fill="auto"/>
            <w:vAlign w:val="center"/>
            <w:hideMark/>
          </w:tcPr>
          <w:p w:rsidR="002F59CA" w:rsidRPr="00F54A76" w:rsidRDefault="007857D0" w:rsidP="002F59CA">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w:t>
            </w:r>
          </w:p>
        </w:tc>
        <w:tc>
          <w:tcPr>
            <w:tcW w:w="626" w:type="dxa"/>
            <w:tcBorders>
              <w:top w:val="nil"/>
              <w:left w:val="nil"/>
              <w:bottom w:val="single" w:sz="8" w:space="0" w:color="auto"/>
              <w:right w:val="single" w:sz="8" w:space="0" w:color="auto"/>
            </w:tcBorders>
            <w:shd w:val="clear" w:color="auto" w:fill="auto"/>
            <w:vAlign w:val="center"/>
            <w:hideMark/>
          </w:tcPr>
          <w:p w:rsidR="002F59CA" w:rsidRPr="00F54A76" w:rsidRDefault="007857D0" w:rsidP="002F59CA">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w:t>
            </w:r>
          </w:p>
        </w:tc>
        <w:tc>
          <w:tcPr>
            <w:tcW w:w="1134" w:type="dxa"/>
            <w:vMerge/>
            <w:tcBorders>
              <w:left w:val="nil"/>
              <w:bottom w:val="single" w:sz="8" w:space="0" w:color="auto"/>
              <w:right w:val="single" w:sz="8" w:space="0" w:color="auto"/>
            </w:tcBorders>
            <w:shd w:val="clear" w:color="auto" w:fill="auto"/>
            <w:vAlign w:val="center"/>
            <w:hideMark/>
          </w:tcPr>
          <w:p w:rsidR="002F59CA" w:rsidRPr="00F54A76" w:rsidRDefault="002F59CA" w:rsidP="002F59CA">
            <w:pPr>
              <w:spacing w:after="0" w:line="240" w:lineRule="auto"/>
              <w:jc w:val="center"/>
              <w:rPr>
                <w:rFonts w:ascii="Times New Roman" w:eastAsia="Times New Roman" w:hAnsi="Times New Roman" w:cs="Times New Roman"/>
                <w:color w:val="000000"/>
                <w:sz w:val="16"/>
                <w:szCs w:val="16"/>
              </w:rPr>
            </w:pPr>
          </w:p>
        </w:tc>
      </w:tr>
      <w:tr w:rsidR="002F59CA" w:rsidRPr="00F54A76" w:rsidTr="00BE48D8">
        <w:trPr>
          <w:trHeight w:val="315"/>
        </w:trPr>
        <w:tc>
          <w:tcPr>
            <w:tcW w:w="998"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202</w:t>
            </w:r>
            <w:r w:rsidR="00FA0A08">
              <w:rPr>
                <w:rFonts w:ascii="Times New Roman" w:eastAsia="Times New Roman" w:hAnsi="Times New Roman" w:cs="Times New Roman"/>
                <w:color w:val="000000"/>
                <w:sz w:val="16"/>
                <w:szCs w:val="16"/>
              </w:rPr>
              <w:t>8</w:t>
            </w:r>
          </w:p>
        </w:tc>
        <w:tc>
          <w:tcPr>
            <w:tcW w:w="1478" w:type="dxa"/>
            <w:vMerge w:val="restart"/>
            <w:tcBorders>
              <w:top w:val="nil"/>
              <w:left w:val="single" w:sz="8" w:space="0" w:color="auto"/>
              <w:bottom w:val="single" w:sz="8" w:space="0" w:color="000000"/>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 xml:space="preserve">Реконструкция ТП-524 путем строительства новой КТП-10/0,4 </w:t>
            </w:r>
            <w:proofErr w:type="spellStart"/>
            <w:r w:rsidRPr="00F54A76">
              <w:rPr>
                <w:rFonts w:ascii="Times New Roman" w:eastAsia="Times New Roman" w:hAnsi="Times New Roman" w:cs="Times New Roman"/>
                <w:color w:val="000000"/>
                <w:sz w:val="16"/>
                <w:szCs w:val="16"/>
              </w:rPr>
              <w:t>кВ</w:t>
            </w:r>
            <w:proofErr w:type="spellEnd"/>
            <w:r w:rsidRPr="00F54A76">
              <w:rPr>
                <w:rFonts w:ascii="Times New Roman" w:eastAsia="Times New Roman" w:hAnsi="Times New Roman" w:cs="Times New Roman"/>
                <w:color w:val="000000"/>
                <w:sz w:val="16"/>
                <w:szCs w:val="16"/>
              </w:rPr>
              <w:t xml:space="preserve"> мощностью 0,4 МВА в г. Отрадное Кировского района ЛО (</w:t>
            </w:r>
            <w:r w:rsidR="004D34AD" w:rsidRPr="004D34AD">
              <w:rPr>
                <w:rFonts w:ascii="Times New Roman" w:eastAsia="Times New Roman" w:hAnsi="Times New Roman" w:cs="Times New Roman"/>
                <w:color w:val="000000"/>
                <w:sz w:val="16"/>
                <w:szCs w:val="16"/>
              </w:rPr>
              <w:t>O_26-1-10-0-01-04-0-0060</w:t>
            </w:r>
            <w:r w:rsidRPr="00F54A76">
              <w:rPr>
                <w:rFonts w:ascii="Times New Roman" w:eastAsia="Times New Roman" w:hAnsi="Times New Roman" w:cs="Times New Roman"/>
                <w:color w:val="000000"/>
                <w:sz w:val="16"/>
                <w:szCs w:val="16"/>
              </w:rPr>
              <w:t>)</w:t>
            </w:r>
          </w:p>
        </w:tc>
        <w:tc>
          <w:tcPr>
            <w:tcW w:w="6852" w:type="dxa"/>
            <w:gridSpan w:val="11"/>
            <w:tcBorders>
              <w:top w:val="single" w:sz="8" w:space="0" w:color="auto"/>
              <w:left w:val="nil"/>
              <w:bottom w:val="single" w:sz="8" w:space="0" w:color="auto"/>
              <w:right w:val="single" w:sz="8" w:space="0" w:color="000000"/>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до реконструкции</w:t>
            </w:r>
          </w:p>
        </w:tc>
        <w:tc>
          <w:tcPr>
            <w:tcW w:w="1097" w:type="dxa"/>
            <w:vMerge w:val="restart"/>
            <w:tcBorders>
              <w:top w:val="nil"/>
              <w:left w:val="single" w:sz="8" w:space="0" w:color="auto"/>
              <w:bottom w:val="single" w:sz="8" w:space="0" w:color="000000"/>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11 206</w:t>
            </w:r>
          </w:p>
        </w:tc>
        <w:tc>
          <w:tcPr>
            <w:tcW w:w="3032" w:type="dxa"/>
            <w:gridSpan w:val="5"/>
            <w:tcBorders>
              <w:top w:val="nil"/>
              <w:left w:val="nil"/>
              <w:bottom w:val="single" w:sz="8" w:space="0" w:color="auto"/>
              <w:right w:val="single" w:sz="8" w:space="0" w:color="auto"/>
            </w:tcBorders>
            <w:shd w:val="clear" w:color="auto" w:fill="auto"/>
            <w:vAlign w:val="center"/>
            <w:hideMark/>
          </w:tcPr>
          <w:p w:rsidR="002F59CA" w:rsidRPr="00F54A76" w:rsidRDefault="002F59CA" w:rsidP="002F59CA">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до реконструкции</w:t>
            </w:r>
          </w:p>
        </w:tc>
        <w:tc>
          <w:tcPr>
            <w:tcW w:w="1134" w:type="dxa"/>
            <w:vMerge w:val="restart"/>
            <w:tcBorders>
              <w:top w:val="nil"/>
              <w:left w:val="nil"/>
              <w:right w:val="single" w:sz="8" w:space="0" w:color="auto"/>
            </w:tcBorders>
            <w:shd w:val="clear" w:color="auto" w:fill="auto"/>
            <w:vAlign w:val="center"/>
            <w:hideMark/>
          </w:tcPr>
          <w:p w:rsidR="002F59CA" w:rsidRPr="00F54A76" w:rsidRDefault="007857D0" w:rsidP="007857D0">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w:t>
            </w:r>
          </w:p>
        </w:tc>
      </w:tr>
      <w:tr w:rsidR="002F59CA" w:rsidRPr="00F54A76" w:rsidTr="00BE48D8">
        <w:trPr>
          <w:trHeight w:val="726"/>
        </w:trPr>
        <w:tc>
          <w:tcPr>
            <w:tcW w:w="998" w:type="dxa"/>
            <w:vMerge/>
            <w:tcBorders>
              <w:top w:val="nil"/>
              <w:left w:val="single" w:sz="8" w:space="0" w:color="auto"/>
              <w:bottom w:val="single" w:sz="8" w:space="0" w:color="000000"/>
              <w:right w:val="single" w:sz="8" w:space="0" w:color="auto"/>
            </w:tcBorders>
            <w:vAlign w:val="center"/>
            <w:hideMark/>
          </w:tcPr>
          <w:p w:rsidR="002F59CA" w:rsidRPr="00F54A76" w:rsidRDefault="002F59CA" w:rsidP="00D17CD7">
            <w:pPr>
              <w:spacing w:after="0" w:line="240" w:lineRule="auto"/>
              <w:rPr>
                <w:rFonts w:ascii="Times New Roman" w:eastAsia="Times New Roman" w:hAnsi="Times New Roman" w:cs="Times New Roman"/>
                <w:color w:val="000000"/>
                <w:sz w:val="16"/>
                <w:szCs w:val="16"/>
              </w:rPr>
            </w:pPr>
          </w:p>
        </w:tc>
        <w:tc>
          <w:tcPr>
            <w:tcW w:w="1478" w:type="dxa"/>
            <w:vMerge/>
            <w:tcBorders>
              <w:top w:val="nil"/>
              <w:left w:val="single" w:sz="8" w:space="0" w:color="auto"/>
              <w:bottom w:val="single" w:sz="8" w:space="0" w:color="000000"/>
              <w:right w:val="single" w:sz="8" w:space="0" w:color="auto"/>
            </w:tcBorders>
            <w:vAlign w:val="center"/>
            <w:hideMark/>
          </w:tcPr>
          <w:p w:rsidR="002F59CA" w:rsidRPr="00F54A76" w:rsidRDefault="002F59CA" w:rsidP="00D17CD7">
            <w:pPr>
              <w:spacing w:after="0" w:line="240" w:lineRule="auto"/>
              <w:rPr>
                <w:rFonts w:ascii="Times New Roman" w:eastAsia="Times New Roman" w:hAnsi="Times New Roman" w:cs="Times New Roman"/>
                <w:color w:val="000000"/>
                <w:sz w:val="16"/>
                <w:szCs w:val="16"/>
              </w:rPr>
            </w:pPr>
          </w:p>
        </w:tc>
        <w:tc>
          <w:tcPr>
            <w:tcW w:w="576"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0,54</w:t>
            </w:r>
          </w:p>
        </w:tc>
        <w:tc>
          <w:tcPr>
            <w:tcW w:w="576"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3,9</w:t>
            </w:r>
          </w:p>
        </w:tc>
        <w:tc>
          <w:tcPr>
            <w:tcW w:w="690"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0,7</w:t>
            </w:r>
          </w:p>
        </w:tc>
        <w:tc>
          <w:tcPr>
            <w:tcW w:w="567"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250</w:t>
            </w:r>
          </w:p>
        </w:tc>
        <w:tc>
          <w:tcPr>
            <w:tcW w:w="516"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175</w:t>
            </w:r>
          </w:p>
        </w:tc>
        <w:tc>
          <w:tcPr>
            <w:tcW w:w="656"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0,0062</w:t>
            </w:r>
          </w:p>
        </w:tc>
        <w:tc>
          <w:tcPr>
            <w:tcW w:w="586"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10</w:t>
            </w:r>
          </w:p>
        </w:tc>
        <w:tc>
          <w:tcPr>
            <w:tcW w:w="510"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10</w:t>
            </w:r>
          </w:p>
        </w:tc>
        <w:tc>
          <w:tcPr>
            <w:tcW w:w="709"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29 275</w:t>
            </w:r>
          </w:p>
        </w:tc>
        <w:tc>
          <w:tcPr>
            <w:tcW w:w="775"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4 730</w:t>
            </w:r>
          </w:p>
        </w:tc>
        <w:tc>
          <w:tcPr>
            <w:tcW w:w="691"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34 005</w:t>
            </w:r>
          </w:p>
        </w:tc>
        <w:tc>
          <w:tcPr>
            <w:tcW w:w="1097" w:type="dxa"/>
            <w:vMerge/>
            <w:tcBorders>
              <w:top w:val="nil"/>
              <w:left w:val="single" w:sz="8" w:space="0" w:color="auto"/>
              <w:bottom w:val="single" w:sz="8" w:space="0" w:color="000000"/>
              <w:right w:val="single" w:sz="8" w:space="0" w:color="auto"/>
            </w:tcBorders>
            <w:vAlign w:val="center"/>
            <w:hideMark/>
          </w:tcPr>
          <w:p w:rsidR="002F59CA" w:rsidRPr="00F54A76" w:rsidRDefault="002F59CA" w:rsidP="00D17CD7">
            <w:pPr>
              <w:spacing w:after="0" w:line="240" w:lineRule="auto"/>
              <w:rPr>
                <w:rFonts w:ascii="Times New Roman" w:eastAsia="Times New Roman" w:hAnsi="Times New Roman" w:cs="Times New Roman"/>
                <w:color w:val="000000"/>
                <w:sz w:val="16"/>
                <w:szCs w:val="16"/>
              </w:rPr>
            </w:pPr>
          </w:p>
        </w:tc>
        <w:tc>
          <w:tcPr>
            <w:tcW w:w="484" w:type="dxa"/>
            <w:tcBorders>
              <w:top w:val="nil"/>
              <w:left w:val="nil"/>
              <w:bottom w:val="single" w:sz="8" w:space="0" w:color="auto"/>
              <w:right w:val="single" w:sz="8" w:space="0" w:color="auto"/>
            </w:tcBorders>
            <w:shd w:val="clear" w:color="auto" w:fill="auto"/>
            <w:vAlign w:val="center"/>
            <w:hideMark/>
          </w:tcPr>
          <w:p w:rsidR="002F59CA" w:rsidRPr="00F54A76" w:rsidRDefault="007857D0" w:rsidP="002F59CA">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w:t>
            </w:r>
          </w:p>
        </w:tc>
        <w:tc>
          <w:tcPr>
            <w:tcW w:w="456" w:type="dxa"/>
            <w:tcBorders>
              <w:top w:val="nil"/>
              <w:left w:val="nil"/>
              <w:bottom w:val="single" w:sz="8" w:space="0" w:color="auto"/>
              <w:right w:val="single" w:sz="8" w:space="0" w:color="auto"/>
            </w:tcBorders>
            <w:shd w:val="clear" w:color="auto" w:fill="auto"/>
            <w:vAlign w:val="center"/>
            <w:hideMark/>
          </w:tcPr>
          <w:p w:rsidR="002F59CA" w:rsidRPr="00F54A76" w:rsidRDefault="007857D0" w:rsidP="002F59CA">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w:t>
            </w:r>
          </w:p>
        </w:tc>
        <w:tc>
          <w:tcPr>
            <w:tcW w:w="678" w:type="dxa"/>
            <w:tcBorders>
              <w:top w:val="nil"/>
              <w:left w:val="nil"/>
              <w:bottom w:val="single" w:sz="8" w:space="0" w:color="auto"/>
              <w:right w:val="single" w:sz="8" w:space="0" w:color="auto"/>
            </w:tcBorders>
            <w:shd w:val="clear" w:color="auto" w:fill="auto"/>
            <w:vAlign w:val="center"/>
            <w:hideMark/>
          </w:tcPr>
          <w:p w:rsidR="002F59CA" w:rsidRPr="00F54A76" w:rsidRDefault="007857D0" w:rsidP="002F59CA">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w:t>
            </w:r>
          </w:p>
        </w:tc>
        <w:tc>
          <w:tcPr>
            <w:tcW w:w="788" w:type="dxa"/>
            <w:tcBorders>
              <w:top w:val="nil"/>
              <w:left w:val="nil"/>
              <w:bottom w:val="single" w:sz="8" w:space="0" w:color="auto"/>
              <w:right w:val="single" w:sz="8" w:space="0" w:color="auto"/>
            </w:tcBorders>
            <w:shd w:val="clear" w:color="auto" w:fill="auto"/>
            <w:vAlign w:val="center"/>
            <w:hideMark/>
          </w:tcPr>
          <w:p w:rsidR="002F59CA" w:rsidRPr="00F54A76" w:rsidRDefault="007857D0" w:rsidP="002F59CA">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w:t>
            </w:r>
          </w:p>
        </w:tc>
        <w:tc>
          <w:tcPr>
            <w:tcW w:w="626" w:type="dxa"/>
            <w:tcBorders>
              <w:top w:val="nil"/>
              <w:left w:val="nil"/>
              <w:bottom w:val="single" w:sz="8" w:space="0" w:color="auto"/>
              <w:right w:val="single" w:sz="8" w:space="0" w:color="auto"/>
            </w:tcBorders>
            <w:shd w:val="clear" w:color="auto" w:fill="auto"/>
            <w:vAlign w:val="center"/>
            <w:hideMark/>
          </w:tcPr>
          <w:p w:rsidR="002F59CA" w:rsidRPr="00F54A76" w:rsidRDefault="007857D0" w:rsidP="002F59CA">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w:t>
            </w:r>
          </w:p>
        </w:tc>
        <w:tc>
          <w:tcPr>
            <w:tcW w:w="1134" w:type="dxa"/>
            <w:vMerge/>
            <w:tcBorders>
              <w:left w:val="nil"/>
              <w:right w:val="single" w:sz="8" w:space="0" w:color="auto"/>
            </w:tcBorders>
            <w:shd w:val="clear" w:color="auto" w:fill="auto"/>
            <w:vAlign w:val="center"/>
            <w:hideMark/>
          </w:tcPr>
          <w:p w:rsidR="002F59CA" w:rsidRPr="00F54A76" w:rsidRDefault="002F59CA" w:rsidP="002F59CA">
            <w:pPr>
              <w:spacing w:after="0" w:line="240" w:lineRule="auto"/>
              <w:jc w:val="center"/>
              <w:rPr>
                <w:rFonts w:ascii="Times New Roman" w:eastAsia="Times New Roman" w:hAnsi="Times New Roman" w:cs="Times New Roman"/>
                <w:color w:val="000000"/>
                <w:sz w:val="16"/>
                <w:szCs w:val="16"/>
              </w:rPr>
            </w:pPr>
          </w:p>
        </w:tc>
      </w:tr>
      <w:tr w:rsidR="002F59CA" w:rsidRPr="00F54A76" w:rsidTr="00BE48D8">
        <w:trPr>
          <w:trHeight w:val="315"/>
        </w:trPr>
        <w:tc>
          <w:tcPr>
            <w:tcW w:w="998" w:type="dxa"/>
            <w:vMerge/>
            <w:tcBorders>
              <w:top w:val="nil"/>
              <w:left w:val="single" w:sz="8" w:space="0" w:color="auto"/>
              <w:bottom w:val="single" w:sz="8" w:space="0" w:color="000000"/>
              <w:right w:val="single" w:sz="8" w:space="0" w:color="auto"/>
            </w:tcBorders>
            <w:vAlign w:val="center"/>
            <w:hideMark/>
          </w:tcPr>
          <w:p w:rsidR="002F59CA" w:rsidRPr="00F54A76" w:rsidRDefault="002F59CA" w:rsidP="00D17CD7">
            <w:pPr>
              <w:spacing w:after="0" w:line="240" w:lineRule="auto"/>
              <w:rPr>
                <w:rFonts w:ascii="Times New Roman" w:eastAsia="Times New Roman" w:hAnsi="Times New Roman" w:cs="Times New Roman"/>
                <w:color w:val="000000"/>
                <w:sz w:val="16"/>
                <w:szCs w:val="16"/>
              </w:rPr>
            </w:pPr>
          </w:p>
        </w:tc>
        <w:tc>
          <w:tcPr>
            <w:tcW w:w="1478" w:type="dxa"/>
            <w:vMerge/>
            <w:tcBorders>
              <w:top w:val="nil"/>
              <w:left w:val="single" w:sz="8" w:space="0" w:color="auto"/>
              <w:bottom w:val="single" w:sz="8" w:space="0" w:color="000000"/>
              <w:right w:val="single" w:sz="8" w:space="0" w:color="auto"/>
            </w:tcBorders>
            <w:vAlign w:val="center"/>
            <w:hideMark/>
          </w:tcPr>
          <w:p w:rsidR="002F59CA" w:rsidRPr="00F54A76" w:rsidRDefault="002F59CA" w:rsidP="00D17CD7">
            <w:pPr>
              <w:spacing w:after="0" w:line="240" w:lineRule="auto"/>
              <w:rPr>
                <w:rFonts w:ascii="Times New Roman" w:eastAsia="Times New Roman" w:hAnsi="Times New Roman" w:cs="Times New Roman"/>
                <w:color w:val="000000"/>
                <w:sz w:val="16"/>
                <w:szCs w:val="16"/>
              </w:rPr>
            </w:pPr>
          </w:p>
        </w:tc>
        <w:tc>
          <w:tcPr>
            <w:tcW w:w="6852" w:type="dxa"/>
            <w:gridSpan w:val="11"/>
            <w:tcBorders>
              <w:top w:val="single" w:sz="8" w:space="0" w:color="auto"/>
              <w:left w:val="nil"/>
              <w:bottom w:val="single" w:sz="8" w:space="0" w:color="auto"/>
              <w:right w:val="single" w:sz="8" w:space="0" w:color="000000"/>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после реконструкции</w:t>
            </w:r>
          </w:p>
        </w:tc>
        <w:tc>
          <w:tcPr>
            <w:tcW w:w="1097" w:type="dxa"/>
            <w:vMerge/>
            <w:tcBorders>
              <w:top w:val="nil"/>
              <w:left w:val="single" w:sz="8" w:space="0" w:color="auto"/>
              <w:bottom w:val="single" w:sz="8" w:space="0" w:color="000000"/>
              <w:right w:val="single" w:sz="8" w:space="0" w:color="auto"/>
            </w:tcBorders>
            <w:vAlign w:val="center"/>
            <w:hideMark/>
          </w:tcPr>
          <w:p w:rsidR="002F59CA" w:rsidRPr="00F54A76" w:rsidRDefault="002F59CA" w:rsidP="00D17CD7">
            <w:pPr>
              <w:spacing w:after="0" w:line="240" w:lineRule="auto"/>
              <w:rPr>
                <w:rFonts w:ascii="Times New Roman" w:eastAsia="Times New Roman" w:hAnsi="Times New Roman" w:cs="Times New Roman"/>
                <w:color w:val="000000"/>
                <w:sz w:val="16"/>
                <w:szCs w:val="16"/>
              </w:rPr>
            </w:pPr>
          </w:p>
        </w:tc>
        <w:tc>
          <w:tcPr>
            <w:tcW w:w="3032" w:type="dxa"/>
            <w:gridSpan w:val="5"/>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 после реконструкции</w:t>
            </w:r>
          </w:p>
        </w:tc>
        <w:tc>
          <w:tcPr>
            <w:tcW w:w="1134" w:type="dxa"/>
            <w:vMerge/>
            <w:tcBorders>
              <w:left w:val="nil"/>
              <w:right w:val="single" w:sz="8" w:space="0" w:color="auto"/>
            </w:tcBorders>
            <w:shd w:val="clear" w:color="auto" w:fill="auto"/>
            <w:vAlign w:val="center"/>
            <w:hideMark/>
          </w:tcPr>
          <w:p w:rsidR="002F59CA" w:rsidRPr="00F54A76" w:rsidRDefault="002F59CA" w:rsidP="002F59CA">
            <w:pPr>
              <w:spacing w:after="0" w:line="240" w:lineRule="auto"/>
              <w:jc w:val="center"/>
              <w:rPr>
                <w:rFonts w:ascii="Times New Roman" w:eastAsia="Times New Roman" w:hAnsi="Times New Roman" w:cs="Times New Roman"/>
                <w:color w:val="000000"/>
                <w:sz w:val="16"/>
                <w:szCs w:val="16"/>
              </w:rPr>
            </w:pPr>
          </w:p>
        </w:tc>
      </w:tr>
      <w:tr w:rsidR="002F59CA" w:rsidRPr="00F54A76" w:rsidTr="00BE48D8">
        <w:trPr>
          <w:trHeight w:val="728"/>
        </w:trPr>
        <w:tc>
          <w:tcPr>
            <w:tcW w:w="998" w:type="dxa"/>
            <w:vMerge/>
            <w:tcBorders>
              <w:top w:val="nil"/>
              <w:left w:val="single" w:sz="8" w:space="0" w:color="auto"/>
              <w:bottom w:val="single" w:sz="8" w:space="0" w:color="000000"/>
              <w:right w:val="single" w:sz="8" w:space="0" w:color="auto"/>
            </w:tcBorders>
            <w:vAlign w:val="center"/>
            <w:hideMark/>
          </w:tcPr>
          <w:p w:rsidR="002F59CA" w:rsidRPr="00F54A76" w:rsidRDefault="002F59CA" w:rsidP="00D17CD7">
            <w:pPr>
              <w:spacing w:after="0" w:line="240" w:lineRule="auto"/>
              <w:rPr>
                <w:rFonts w:ascii="Times New Roman" w:eastAsia="Times New Roman" w:hAnsi="Times New Roman" w:cs="Times New Roman"/>
                <w:color w:val="000000"/>
                <w:sz w:val="16"/>
                <w:szCs w:val="16"/>
              </w:rPr>
            </w:pPr>
          </w:p>
        </w:tc>
        <w:tc>
          <w:tcPr>
            <w:tcW w:w="1478" w:type="dxa"/>
            <w:vMerge/>
            <w:tcBorders>
              <w:top w:val="nil"/>
              <w:left w:val="single" w:sz="8" w:space="0" w:color="auto"/>
              <w:bottom w:val="single" w:sz="8" w:space="0" w:color="000000"/>
              <w:right w:val="single" w:sz="8" w:space="0" w:color="auto"/>
            </w:tcBorders>
            <w:vAlign w:val="center"/>
            <w:hideMark/>
          </w:tcPr>
          <w:p w:rsidR="002F59CA" w:rsidRPr="00F54A76" w:rsidRDefault="002F59CA" w:rsidP="00D17CD7">
            <w:pPr>
              <w:spacing w:after="0" w:line="240" w:lineRule="auto"/>
              <w:rPr>
                <w:rFonts w:ascii="Times New Roman" w:eastAsia="Times New Roman" w:hAnsi="Times New Roman" w:cs="Times New Roman"/>
                <w:color w:val="000000"/>
                <w:sz w:val="16"/>
                <w:szCs w:val="16"/>
              </w:rPr>
            </w:pPr>
          </w:p>
        </w:tc>
        <w:tc>
          <w:tcPr>
            <w:tcW w:w="576"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0,77</w:t>
            </w:r>
          </w:p>
        </w:tc>
        <w:tc>
          <w:tcPr>
            <w:tcW w:w="576"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5,4</w:t>
            </w:r>
          </w:p>
        </w:tc>
        <w:tc>
          <w:tcPr>
            <w:tcW w:w="690"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0,4375</w:t>
            </w:r>
          </w:p>
        </w:tc>
        <w:tc>
          <w:tcPr>
            <w:tcW w:w="567"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400</w:t>
            </w:r>
          </w:p>
        </w:tc>
        <w:tc>
          <w:tcPr>
            <w:tcW w:w="516"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175</w:t>
            </w:r>
          </w:p>
        </w:tc>
        <w:tc>
          <w:tcPr>
            <w:tcW w:w="656"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0,0034</w:t>
            </w:r>
          </w:p>
        </w:tc>
        <w:tc>
          <w:tcPr>
            <w:tcW w:w="586"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10</w:t>
            </w:r>
          </w:p>
        </w:tc>
        <w:tc>
          <w:tcPr>
            <w:tcW w:w="510"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10</w:t>
            </w:r>
          </w:p>
        </w:tc>
        <w:tc>
          <w:tcPr>
            <w:tcW w:w="709"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16 054</w:t>
            </w:r>
          </w:p>
        </w:tc>
        <w:tc>
          <w:tcPr>
            <w:tcW w:w="775"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6 745</w:t>
            </w:r>
          </w:p>
        </w:tc>
        <w:tc>
          <w:tcPr>
            <w:tcW w:w="691"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22 799</w:t>
            </w:r>
          </w:p>
        </w:tc>
        <w:tc>
          <w:tcPr>
            <w:tcW w:w="1097" w:type="dxa"/>
            <w:vMerge/>
            <w:tcBorders>
              <w:top w:val="nil"/>
              <w:left w:val="single" w:sz="8" w:space="0" w:color="auto"/>
              <w:bottom w:val="single" w:sz="8" w:space="0" w:color="000000"/>
              <w:right w:val="single" w:sz="8" w:space="0" w:color="auto"/>
            </w:tcBorders>
            <w:vAlign w:val="center"/>
            <w:hideMark/>
          </w:tcPr>
          <w:p w:rsidR="002F59CA" w:rsidRPr="00F54A76" w:rsidRDefault="002F59CA" w:rsidP="00D17CD7">
            <w:pPr>
              <w:spacing w:after="0" w:line="240" w:lineRule="auto"/>
              <w:rPr>
                <w:rFonts w:ascii="Times New Roman" w:eastAsia="Times New Roman" w:hAnsi="Times New Roman" w:cs="Times New Roman"/>
                <w:color w:val="000000"/>
                <w:sz w:val="16"/>
                <w:szCs w:val="16"/>
              </w:rPr>
            </w:pPr>
          </w:p>
        </w:tc>
        <w:tc>
          <w:tcPr>
            <w:tcW w:w="484" w:type="dxa"/>
            <w:tcBorders>
              <w:top w:val="nil"/>
              <w:left w:val="nil"/>
              <w:bottom w:val="single" w:sz="8" w:space="0" w:color="auto"/>
              <w:right w:val="single" w:sz="8" w:space="0" w:color="auto"/>
            </w:tcBorders>
            <w:shd w:val="clear" w:color="auto" w:fill="auto"/>
            <w:vAlign w:val="center"/>
            <w:hideMark/>
          </w:tcPr>
          <w:p w:rsidR="002F59CA" w:rsidRPr="00F54A76" w:rsidRDefault="007857D0" w:rsidP="002F59CA">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w:t>
            </w:r>
          </w:p>
        </w:tc>
        <w:tc>
          <w:tcPr>
            <w:tcW w:w="456" w:type="dxa"/>
            <w:tcBorders>
              <w:top w:val="nil"/>
              <w:left w:val="nil"/>
              <w:bottom w:val="single" w:sz="8" w:space="0" w:color="auto"/>
              <w:right w:val="single" w:sz="8" w:space="0" w:color="auto"/>
            </w:tcBorders>
            <w:shd w:val="clear" w:color="auto" w:fill="auto"/>
            <w:vAlign w:val="center"/>
            <w:hideMark/>
          </w:tcPr>
          <w:p w:rsidR="002F59CA" w:rsidRPr="00F54A76" w:rsidRDefault="007857D0" w:rsidP="002F59CA">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w:t>
            </w:r>
          </w:p>
        </w:tc>
        <w:tc>
          <w:tcPr>
            <w:tcW w:w="678" w:type="dxa"/>
            <w:tcBorders>
              <w:top w:val="nil"/>
              <w:left w:val="nil"/>
              <w:bottom w:val="single" w:sz="8" w:space="0" w:color="auto"/>
              <w:right w:val="single" w:sz="8" w:space="0" w:color="auto"/>
            </w:tcBorders>
            <w:shd w:val="clear" w:color="auto" w:fill="auto"/>
            <w:vAlign w:val="center"/>
            <w:hideMark/>
          </w:tcPr>
          <w:p w:rsidR="002F59CA" w:rsidRPr="00F54A76" w:rsidRDefault="007857D0" w:rsidP="002F59CA">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w:t>
            </w:r>
          </w:p>
        </w:tc>
        <w:tc>
          <w:tcPr>
            <w:tcW w:w="788" w:type="dxa"/>
            <w:tcBorders>
              <w:top w:val="nil"/>
              <w:left w:val="nil"/>
              <w:bottom w:val="single" w:sz="8" w:space="0" w:color="auto"/>
              <w:right w:val="single" w:sz="8" w:space="0" w:color="auto"/>
            </w:tcBorders>
            <w:shd w:val="clear" w:color="auto" w:fill="auto"/>
            <w:vAlign w:val="center"/>
            <w:hideMark/>
          </w:tcPr>
          <w:p w:rsidR="002F59CA" w:rsidRPr="00F54A76" w:rsidRDefault="007857D0" w:rsidP="002F59CA">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w:t>
            </w:r>
          </w:p>
        </w:tc>
        <w:tc>
          <w:tcPr>
            <w:tcW w:w="626" w:type="dxa"/>
            <w:tcBorders>
              <w:top w:val="nil"/>
              <w:left w:val="nil"/>
              <w:bottom w:val="single" w:sz="8" w:space="0" w:color="auto"/>
              <w:right w:val="single" w:sz="8" w:space="0" w:color="auto"/>
            </w:tcBorders>
            <w:shd w:val="clear" w:color="auto" w:fill="auto"/>
            <w:vAlign w:val="center"/>
            <w:hideMark/>
          </w:tcPr>
          <w:p w:rsidR="002F59CA" w:rsidRPr="00F54A76" w:rsidRDefault="007857D0" w:rsidP="002F59CA">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w:t>
            </w:r>
          </w:p>
        </w:tc>
        <w:tc>
          <w:tcPr>
            <w:tcW w:w="1134" w:type="dxa"/>
            <w:vMerge/>
            <w:tcBorders>
              <w:left w:val="nil"/>
              <w:bottom w:val="single" w:sz="8" w:space="0" w:color="auto"/>
              <w:right w:val="single" w:sz="8" w:space="0" w:color="auto"/>
            </w:tcBorders>
            <w:shd w:val="clear" w:color="auto" w:fill="auto"/>
            <w:vAlign w:val="center"/>
            <w:hideMark/>
          </w:tcPr>
          <w:p w:rsidR="002F59CA" w:rsidRPr="00F54A76" w:rsidRDefault="002F59CA" w:rsidP="002F59CA">
            <w:pPr>
              <w:spacing w:after="0" w:line="240" w:lineRule="auto"/>
              <w:jc w:val="center"/>
              <w:rPr>
                <w:rFonts w:ascii="Times New Roman" w:eastAsia="Times New Roman" w:hAnsi="Times New Roman" w:cs="Times New Roman"/>
                <w:color w:val="000000"/>
                <w:sz w:val="16"/>
                <w:szCs w:val="16"/>
              </w:rPr>
            </w:pPr>
          </w:p>
        </w:tc>
      </w:tr>
      <w:tr w:rsidR="002F59CA" w:rsidRPr="00F54A76" w:rsidTr="00BE48D8">
        <w:trPr>
          <w:trHeight w:val="315"/>
        </w:trPr>
        <w:tc>
          <w:tcPr>
            <w:tcW w:w="998"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202</w:t>
            </w:r>
            <w:r w:rsidR="00171E88">
              <w:rPr>
                <w:rFonts w:ascii="Times New Roman" w:eastAsia="Times New Roman" w:hAnsi="Times New Roman" w:cs="Times New Roman"/>
                <w:color w:val="000000"/>
                <w:sz w:val="16"/>
                <w:szCs w:val="16"/>
              </w:rPr>
              <w:t>8</w:t>
            </w:r>
          </w:p>
        </w:tc>
        <w:tc>
          <w:tcPr>
            <w:tcW w:w="1478" w:type="dxa"/>
            <w:vMerge w:val="restart"/>
            <w:tcBorders>
              <w:top w:val="nil"/>
              <w:left w:val="single" w:sz="8" w:space="0" w:color="auto"/>
              <w:bottom w:val="single" w:sz="8" w:space="0" w:color="000000"/>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 xml:space="preserve">Реконструкция ТП-551 путем строительства новой КТП-10/0,4 </w:t>
            </w:r>
            <w:proofErr w:type="spellStart"/>
            <w:r w:rsidRPr="00F54A76">
              <w:rPr>
                <w:rFonts w:ascii="Times New Roman" w:eastAsia="Times New Roman" w:hAnsi="Times New Roman" w:cs="Times New Roman"/>
                <w:color w:val="000000"/>
                <w:sz w:val="16"/>
                <w:szCs w:val="16"/>
              </w:rPr>
              <w:t>кВ</w:t>
            </w:r>
            <w:proofErr w:type="spellEnd"/>
            <w:r w:rsidRPr="00F54A76">
              <w:rPr>
                <w:rFonts w:ascii="Times New Roman" w:eastAsia="Times New Roman" w:hAnsi="Times New Roman" w:cs="Times New Roman"/>
                <w:color w:val="000000"/>
                <w:sz w:val="16"/>
                <w:szCs w:val="16"/>
              </w:rPr>
              <w:t xml:space="preserve"> мощностью 0,4 МВА взамен существующей в г. Отрадное Кировского района ЛО (</w:t>
            </w:r>
            <w:r w:rsidR="00CB0BC8" w:rsidRPr="00CB0BC8">
              <w:rPr>
                <w:rFonts w:ascii="Times New Roman" w:eastAsia="Times New Roman" w:hAnsi="Times New Roman" w:cs="Times New Roman"/>
                <w:color w:val="000000"/>
                <w:sz w:val="16"/>
                <w:szCs w:val="16"/>
              </w:rPr>
              <w:t>O_26-1-10-0-01-04-0-0053</w:t>
            </w:r>
            <w:r w:rsidRPr="00F54A76">
              <w:rPr>
                <w:rFonts w:ascii="Times New Roman" w:eastAsia="Times New Roman" w:hAnsi="Times New Roman" w:cs="Times New Roman"/>
                <w:color w:val="000000"/>
                <w:sz w:val="16"/>
                <w:szCs w:val="16"/>
              </w:rPr>
              <w:t>)</w:t>
            </w:r>
          </w:p>
        </w:tc>
        <w:tc>
          <w:tcPr>
            <w:tcW w:w="6852" w:type="dxa"/>
            <w:gridSpan w:val="11"/>
            <w:tcBorders>
              <w:top w:val="single" w:sz="8" w:space="0" w:color="auto"/>
              <w:left w:val="nil"/>
              <w:bottom w:val="single" w:sz="8" w:space="0" w:color="auto"/>
              <w:right w:val="single" w:sz="8" w:space="0" w:color="000000"/>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до реконструкции</w:t>
            </w:r>
          </w:p>
        </w:tc>
        <w:tc>
          <w:tcPr>
            <w:tcW w:w="1097" w:type="dxa"/>
            <w:vMerge w:val="restart"/>
            <w:tcBorders>
              <w:top w:val="nil"/>
              <w:left w:val="single" w:sz="8" w:space="0" w:color="auto"/>
              <w:bottom w:val="single" w:sz="8" w:space="0" w:color="000000"/>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5 906</w:t>
            </w:r>
          </w:p>
        </w:tc>
        <w:tc>
          <w:tcPr>
            <w:tcW w:w="3032" w:type="dxa"/>
            <w:gridSpan w:val="5"/>
            <w:tcBorders>
              <w:top w:val="nil"/>
              <w:left w:val="nil"/>
              <w:bottom w:val="single" w:sz="8" w:space="0" w:color="auto"/>
              <w:right w:val="single" w:sz="8" w:space="0" w:color="auto"/>
            </w:tcBorders>
            <w:shd w:val="clear" w:color="auto" w:fill="auto"/>
            <w:vAlign w:val="center"/>
            <w:hideMark/>
          </w:tcPr>
          <w:p w:rsidR="002F59CA" w:rsidRPr="00F54A76" w:rsidRDefault="002F59CA" w:rsidP="002F59CA">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до реконструкции  </w:t>
            </w:r>
          </w:p>
        </w:tc>
        <w:tc>
          <w:tcPr>
            <w:tcW w:w="1134" w:type="dxa"/>
            <w:vMerge w:val="restart"/>
            <w:tcBorders>
              <w:top w:val="nil"/>
              <w:left w:val="nil"/>
              <w:right w:val="single" w:sz="8" w:space="0" w:color="auto"/>
            </w:tcBorders>
            <w:shd w:val="clear" w:color="auto" w:fill="auto"/>
            <w:vAlign w:val="center"/>
            <w:hideMark/>
          </w:tcPr>
          <w:p w:rsidR="002F59CA" w:rsidRPr="00F54A76" w:rsidRDefault="007857D0" w:rsidP="007857D0">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w:t>
            </w:r>
          </w:p>
        </w:tc>
      </w:tr>
      <w:tr w:rsidR="002F59CA" w:rsidRPr="00F54A76" w:rsidTr="00BE48D8">
        <w:trPr>
          <w:trHeight w:val="674"/>
        </w:trPr>
        <w:tc>
          <w:tcPr>
            <w:tcW w:w="998" w:type="dxa"/>
            <w:vMerge/>
            <w:tcBorders>
              <w:top w:val="nil"/>
              <w:left w:val="single" w:sz="8" w:space="0" w:color="auto"/>
              <w:bottom w:val="single" w:sz="8" w:space="0" w:color="000000"/>
              <w:right w:val="single" w:sz="8" w:space="0" w:color="auto"/>
            </w:tcBorders>
            <w:vAlign w:val="center"/>
            <w:hideMark/>
          </w:tcPr>
          <w:p w:rsidR="002F59CA" w:rsidRPr="00F54A76" w:rsidRDefault="002F59CA" w:rsidP="00D17CD7">
            <w:pPr>
              <w:spacing w:after="0" w:line="240" w:lineRule="auto"/>
              <w:rPr>
                <w:rFonts w:ascii="Times New Roman" w:eastAsia="Times New Roman" w:hAnsi="Times New Roman" w:cs="Times New Roman"/>
                <w:color w:val="000000"/>
                <w:sz w:val="16"/>
                <w:szCs w:val="16"/>
              </w:rPr>
            </w:pPr>
          </w:p>
        </w:tc>
        <w:tc>
          <w:tcPr>
            <w:tcW w:w="1478" w:type="dxa"/>
            <w:vMerge/>
            <w:tcBorders>
              <w:top w:val="nil"/>
              <w:left w:val="single" w:sz="8" w:space="0" w:color="auto"/>
              <w:bottom w:val="single" w:sz="8" w:space="0" w:color="000000"/>
              <w:right w:val="single" w:sz="8" w:space="0" w:color="auto"/>
            </w:tcBorders>
            <w:vAlign w:val="center"/>
            <w:hideMark/>
          </w:tcPr>
          <w:p w:rsidR="002F59CA" w:rsidRPr="00F54A76" w:rsidRDefault="002F59CA" w:rsidP="00D17CD7">
            <w:pPr>
              <w:spacing w:after="0" w:line="240" w:lineRule="auto"/>
              <w:rPr>
                <w:rFonts w:ascii="Times New Roman" w:eastAsia="Times New Roman" w:hAnsi="Times New Roman" w:cs="Times New Roman"/>
                <w:color w:val="000000"/>
                <w:sz w:val="16"/>
                <w:szCs w:val="16"/>
              </w:rPr>
            </w:pPr>
          </w:p>
        </w:tc>
        <w:tc>
          <w:tcPr>
            <w:tcW w:w="576"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0,498</w:t>
            </w:r>
          </w:p>
        </w:tc>
        <w:tc>
          <w:tcPr>
            <w:tcW w:w="576"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3,449</w:t>
            </w:r>
          </w:p>
        </w:tc>
        <w:tc>
          <w:tcPr>
            <w:tcW w:w="690"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0,64</w:t>
            </w:r>
          </w:p>
        </w:tc>
        <w:tc>
          <w:tcPr>
            <w:tcW w:w="567"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250</w:t>
            </w:r>
          </w:p>
        </w:tc>
        <w:tc>
          <w:tcPr>
            <w:tcW w:w="516"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160</w:t>
            </w:r>
          </w:p>
        </w:tc>
        <w:tc>
          <w:tcPr>
            <w:tcW w:w="656"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0,0055</w:t>
            </w:r>
          </w:p>
        </w:tc>
        <w:tc>
          <w:tcPr>
            <w:tcW w:w="586"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10</w:t>
            </w:r>
          </w:p>
        </w:tc>
        <w:tc>
          <w:tcPr>
            <w:tcW w:w="510"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10</w:t>
            </w:r>
          </w:p>
        </w:tc>
        <w:tc>
          <w:tcPr>
            <w:tcW w:w="709"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21 708</w:t>
            </w:r>
          </w:p>
        </w:tc>
        <w:tc>
          <w:tcPr>
            <w:tcW w:w="775"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4 362</w:t>
            </w:r>
          </w:p>
        </w:tc>
        <w:tc>
          <w:tcPr>
            <w:tcW w:w="691"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26 070</w:t>
            </w:r>
          </w:p>
        </w:tc>
        <w:tc>
          <w:tcPr>
            <w:tcW w:w="1097" w:type="dxa"/>
            <w:vMerge/>
            <w:tcBorders>
              <w:top w:val="nil"/>
              <w:left w:val="single" w:sz="8" w:space="0" w:color="auto"/>
              <w:bottom w:val="single" w:sz="8" w:space="0" w:color="000000"/>
              <w:right w:val="single" w:sz="8" w:space="0" w:color="auto"/>
            </w:tcBorders>
            <w:vAlign w:val="center"/>
            <w:hideMark/>
          </w:tcPr>
          <w:p w:rsidR="002F59CA" w:rsidRPr="00F54A76" w:rsidRDefault="002F59CA" w:rsidP="00D17CD7">
            <w:pPr>
              <w:spacing w:after="0" w:line="240" w:lineRule="auto"/>
              <w:rPr>
                <w:rFonts w:ascii="Times New Roman" w:eastAsia="Times New Roman" w:hAnsi="Times New Roman" w:cs="Times New Roman"/>
                <w:color w:val="000000"/>
                <w:sz w:val="16"/>
                <w:szCs w:val="16"/>
              </w:rPr>
            </w:pPr>
          </w:p>
        </w:tc>
        <w:tc>
          <w:tcPr>
            <w:tcW w:w="484" w:type="dxa"/>
            <w:tcBorders>
              <w:top w:val="nil"/>
              <w:left w:val="nil"/>
              <w:bottom w:val="single" w:sz="8" w:space="0" w:color="auto"/>
              <w:right w:val="single" w:sz="8" w:space="0" w:color="auto"/>
            </w:tcBorders>
            <w:shd w:val="clear" w:color="auto" w:fill="auto"/>
            <w:vAlign w:val="center"/>
            <w:hideMark/>
          </w:tcPr>
          <w:p w:rsidR="002F59CA" w:rsidRPr="00F54A76" w:rsidRDefault="007857D0" w:rsidP="002F59CA">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w:t>
            </w:r>
          </w:p>
        </w:tc>
        <w:tc>
          <w:tcPr>
            <w:tcW w:w="456" w:type="dxa"/>
            <w:tcBorders>
              <w:top w:val="nil"/>
              <w:left w:val="nil"/>
              <w:bottom w:val="single" w:sz="8" w:space="0" w:color="auto"/>
              <w:right w:val="single" w:sz="8" w:space="0" w:color="auto"/>
            </w:tcBorders>
            <w:shd w:val="clear" w:color="auto" w:fill="auto"/>
            <w:vAlign w:val="center"/>
            <w:hideMark/>
          </w:tcPr>
          <w:p w:rsidR="002F59CA" w:rsidRPr="00F54A76" w:rsidRDefault="007857D0" w:rsidP="002F59CA">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w:t>
            </w:r>
          </w:p>
        </w:tc>
        <w:tc>
          <w:tcPr>
            <w:tcW w:w="678" w:type="dxa"/>
            <w:tcBorders>
              <w:top w:val="nil"/>
              <w:left w:val="nil"/>
              <w:bottom w:val="single" w:sz="8" w:space="0" w:color="auto"/>
              <w:right w:val="single" w:sz="8" w:space="0" w:color="auto"/>
            </w:tcBorders>
            <w:shd w:val="clear" w:color="auto" w:fill="auto"/>
            <w:vAlign w:val="center"/>
            <w:hideMark/>
          </w:tcPr>
          <w:p w:rsidR="002F59CA" w:rsidRPr="00F54A76" w:rsidRDefault="007857D0" w:rsidP="002F59CA">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w:t>
            </w:r>
          </w:p>
        </w:tc>
        <w:tc>
          <w:tcPr>
            <w:tcW w:w="788" w:type="dxa"/>
            <w:tcBorders>
              <w:top w:val="nil"/>
              <w:left w:val="nil"/>
              <w:bottom w:val="single" w:sz="8" w:space="0" w:color="auto"/>
              <w:right w:val="single" w:sz="8" w:space="0" w:color="auto"/>
            </w:tcBorders>
            <w:shd w:val="clear" w:color="auto" w:fill="auto"/>
            <w:vAlign w:val="center"/>
            <w:hideMark/>
          </w:tcPr>
          <w:p w:rsidR="002F59CA" w:rsidRPr="00F54A76" w:rsidRDefault="007857D0" w:rsidP="002F59CA">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w:t>
            </w:r>
          </w:p>
        </w:tc>
        <w:tc>
          <w:tcPr>
            <w:tcW w:w="626" w:type="dxa"/>
            <w:tcBorders>
              <w:top w:val="nil"/>
              <w:left w:val="nil"/>
              <w:bottom w:val="single" w:sz="8" w:space="0" w:color="auto"/>
              <w:right w:val="single" w:sz="8" w:space="0" w:color="auto"/>
            </w:tcBorders>
            <w:shd w:val="clear" w:color="auto" w:fill="auto"/>
            <w:vAlign w:val="center"/>
            <w:hideMark/>
          </w:tcPr>
          <w:p w:rsidR="002F59CA" w:rsidRPr="00F54A76" w:rsidRDefault="007857D0" w:rsidP="002F59CA">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w:t>
            </w:r>
          </w:p>
        </w:tc>
        <w:tc>
          <w:tcPr>
            <w:tcW w:w="1134" w:type="dxa"/>
            <w:vMerge/>
            <w:tcBorders>
              <w:left w:val="nil"/>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p>
        </w:tc>
      </w:tr>
      <w:tr w:rsidR="002F59CA" w:rsidRPr="00F54A76" w:rsidTr="00BE48D8">
        <w:trPr>
          <w:trHeight w:val="315"/>
        </w:trPr>
        <w:tc>
          <w:tcPr>
            <w:tcW w:w="998" w:type="dxa"/>
            <w:vMerge/>
            <w:tcBorders>
              <w:top w:val="nil"/>
              <w:left w:val="single" w:sz="8" w:space="0" w:color="auto"/>
              <w:bottom w:val="single" w:sz="8" w:space="0" w:color="000000"/>
              <w:right w:val="single" w:sz="8" w:space="0" w:color="auto"/>
            </w:tcBorders>
            <w:vAlign w:val="center"/>
            <w:hideMark/>
          </w:tcPr>
          <w:p w:rsidR="002F59CA" w:rsidRPr="00F54A76" w:rsidRDefault="002F59CA" w:rsidP="00D17CD7">
            <w:pPr>
              <w:spacing w:after="0" w:line="240" w:lineRule="auto"/>
              <w:rPr>
                <w:rFonts w:ascii="Times New Roman" w:eastAsia="Times New Roman" w:hAnsi="Times New Roman" w:cs="Times New Roman"/>
                <w:color w:val="000000"/>
                <w:sz w:val="16"/>
                <w:szCs w:val="16"/>
              </w:rPr>
            </w:pPr>
          </w:p>
        </w:tc>
        <w:tc>
          <w:tcPr>
            <w:tcW w:w="1478" w:type="dxa"/>
            <w:vMerge/>
            <w:tcBorders>
              <w:top w:val="nil"/>
              <w:left w:val="single" w:sz="8" w:space="0" w:color="auto"/>
              <w:bottom w:val="single" w:sz="8" w:space="0" w:color="000000"/>
              <w:right w:val="single" w:sz="8" w:space="0" w:color="auto"/>
            </w:tcBorders>
            <w:vAlign w:val="center"/>
            <w:hideMark/>
          </w:tcPr>
          <w:p w:rsidR="002F59CA" w:rsidRPr="00F54A76" w:rsidRDefault="002F59CA" w:rsidP="00D17CD7">
            <w:pPr>
              <w:spacing w:after="0" w:line="240" w:lineRule="auto"/>
              <w:rPr>
                <w:rFonts w:ascii="Times New Roman" w:eastAsia="Times New Roman" w:hAnsi="Times New Roman" w:cs="Times New Roman"/>
                <w:color w:val="000000"/>
                <w:sz w:val="16"/>
                <w:szCs w:val="16"/>
              </w:rPr>
            </w:pPr>
          </w:p>
        </w:tc>
        <w:tc>
          <w:tcPr>
            <w:tcW w:w="6852" w:type="dxa"/>
            <w:gridSpan w:val="11"/>
            <w:tcBorders>
              <w:top w:val="single" w:sz="8" w:space="0" w:color="auto"/>
              <w:left w:val="nil"/>
              <w:bottom w:val="single" w:sz="8" w:space="0" w:color="auto"/>
              <w:right w:val="single" w:sz="8" w:space="0" w:color="000000"/>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после реконструкции</w:t>
            </w:r>
          </w:p>
        </w:tc>
        <w:tc>
          <w:tcPr>
            <w:tcW w:w="1097" w:type="dxa"/>
            <w:vMerge/>
            <w:tcBorders>
              <w:top w:val="nil"/>
              <w:left w:val="single" w:sz="8" w:space="0" w:color="auto"/>
              <w:bottom w:val="single" w:sz="8" w:space="0" w:color="000000"/>
              <w:right w:val="single" w:sz="8" w:space="0" w:color="auto"/>
            </w:tcBorders>
            <w:vAlign w:val="center"/>
            <w:hideMark/>
          </w:tcPr>
          <w:p w:rsidR="002F59CA" w:rsidRPr="00F54A76" w:rsidRDefault="002F59CA" w:rsidP="00D17CD7">
            <w:pPr>
              <w:spacing w:after="0" w:line="240" w:lineRule="auto"/>
              <w:rPr>
                <w:rFonts w:ascii="Times New Roman" w:eastAsia="Times New Roman" w:hAnsi="Times New Roman" w:cs="Times New Roman"/>
                <w:color w:val="000000"/>
                <w:sz w:val="16"/>
                <w:szCs w:val="16"/>
              </w:rPr>
            </w:pPr>
          </w:p>
        </w:tc>
        <w:tc>
          <w:tcPr>
            <w:tcW w:w="3032" w:type="dxa"/>
            <w:gridSpan w:val="5"/>
            <w:tcBorders>
              <w:top w:val="nil"/>
              <w:left w:val="nil"/>
              <w:bottom w:val="single" w:sz="8" w:space="0" w:color="auto"/>
              <w:right w:val="single" w:sz="8" w:space="0" w:color="auto"/>
            </w:tcBorders>
            <w:shd w:val="clear" w:color="auto" w:fill="auto"/>
            <w:vAlign w:val="center"/>
            <w:hideMark/>
          </w:tcPr>
          <w:p w:rsidR="002F59CA" w:rsidRPr="00F54A76" w:rsidRDefault="002F59CA" w:rsidP="002F59CA">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  после реконструкции</w:t>
            </w:r>
          </w:p>
        </w:tc>
        <w:tc>
          <w:tcPr>
            <w:tcW w:w="1134" w:type="dxa"/>
            <w:vMerge/>
            <w:tcBorders>
              <w:left w:val="nil"/>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p>
        </w:tc>
      </w:tr>
      <w:tr w:rsidR="002F59CA" w:rsidRPr="00F54A76" w:rsidTr="00BE48D8">
        <w:trPr>
          <w:trHeight w:val="315"/>
        </w:trPr>
        <w:tc>
          <w:tcPr>
            <w:tcW w:w="998" w:type="dxa"/>
            <w:vMerge/>
            <w:tcBorders>
              <w:top w:val="nil"/>
              <w:left w:val="single" w:sz="8" w:space="0" w:color="auto"/>
              <w:bottom w:val="single" w:sz="4" w:space="0" w:color="auto"/>
              <w:right w:val="single" w:sz="8" w:space="0" w:color="auto"/>
            </w:tcBorders>
            <w:vAlign w:val="center"/>
            <w:hideMark/>
          </w:tcPr>
          <w:p w:rsidR="002F59CA" w:rsidRPr="00F54A76" w:rsidRDefault="002F59CA" w:rsidP="00D17CD7">
            <w:pPr>
              <w:spacing w:after="0" w:line="240" w:lineRule="auto"/>
              <w:rPr>
                <w:rFonts w:ascii="Times New Roman" w:eastAsia="Times New Roman" w:hAnsi="Times New Roman" w:cs="Times New Roman"/>
                <w:color w:val="000000"/>
                <w:sz w:val="16"/>
                <w:szCs w:val="16"/>
              </w:rPr>
            </w:pPr>
          </w:p>
        </w:tc>
        <w:tc>
          <w:tcPr>
            <w:tcW w:w="1478" w:type="dxa"/>
            <w:vMerge/>
            <w:tcBorders>
              <w:top w:val="nil"/>
              <w:left w:val="single" w:sz="8" w:space="0" w:color="auto"/>
              <w:bottom w:val="single" w:sz="8" w:space="0" w:color="000000"/>
              <w:right w:val="single" w:sz="8" w:space="0" w:color="auto"/>
            </w:tcBorders>
            <w:vAlign w:val="center"/>
            <w:hideMark/>
          </w:tcPr>
          <w:p w:rsidR="002F59CA" w:rsidRPr="00F54A76" w:rsidRDefault="002F59CA" w:rsidP="00D17CD7">
            <w:pPr>
              <w:spacing w:after="0" w:line="240" w:lineRule="auto"/>
              <w:rPr>
                <w:rFonts w:ascii="Times New Roman" w:eastAsia="Times New Roman" w:hAnsi="Times New Roman" w:cs="Times New Roman"/>
                <w:color w:val="000000"/>
                <w:sz w:val="16"/>
                <w:szCs w:val="16"/>
              </w:rPr>
            </w:pPr>
          </w:p>
        </w:tc>
        <w:tc>
          <w:tcPr>
            <w:tcW w:w="576"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0,77</w:t>
            </w:r>
          </w:p>
        </w:tc>
        <w:tc>
          <w:tcPr>
            <w:tcW w:w="576"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5,4</w:t>
            </w:r>
          </w:p>
        </w:tc>
        <w:tc>
          <w:tcPr>
            <w:tcW w:w="690"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0,4</w:t>
            </w:r>
          </w:p>
        </w:tc>
        <w:tc>
          <w:tcPr>
            <w:tcW w:w="567"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400</w:t>
            </w:r>
          </w:p>
        </w:tc>
        <w:tc>
          <w:tcPr>
            <w:tcW w:w="516"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160</w:t>
            </w:r>
          </w:p>
        </w:tc>
        <w:tc>
          <w:tcPr>
            <w:tcW w:w="656"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0,0034</w:t>
            </w:r>
          </w:p>
        </w:tc>
        <w:tc>
          <w:tcPr>
            <w:tcW w:w="586"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10</w:t>
            </w:r>
          </w:p>
        </w:tc>
        <w:tc>
          <w:tcPr>
            <w:tcW w:w="510"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10</w:t>
            </w:r>
          </w:p>
        </w:tc>
        <w:tc>
          <w:tcPr>
            <w:tcW w:w="709"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13 419</w:t>
            </w:r>
          </w:p>
        </w:tc>
        <w:tc>
          <w:tcPr>
            <w:tcW w:w="775"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6 745</w:t>
            </w:r>
          </w:p>
        </w:tc>
        <w:tc>
          <w:tcPr>
            <w:tcW w:w="691" w:type="dxa"/>
            <w:tcBorders>
              <w:top w:val="nil"/>
              <w:left w:val="nil"/>
              <w:bottom w:val="single" w:sz="8"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20 164</w:t>
            </w:r>
          </w:p>
        </w:tc>
        <w:tc>
          <w:tcPr>
            <w:tcW w:w="1097" w:type="dxa"/>
            <w:vMerge/>
            <w:tcBorders>
              <w:top w:val="nil"/>
              <w:left w:val="single" w:sz="8" w:space="0" w:color="auto"/>
              <w:bottom w:val="single" w:sz="4" w:space="0" w:color="auto"/>
              <w:right w:val="single" w:sz="8" w:space="0" w:color="auto"/>
            </w:tcBorders>
            <w:vAlign w:val="center"/>
            <w:hideMark/>
          </w:tcPr>
          <w:p w:rsidR="002F59CA" w:rsidRPr="00F54A76" w:rsidRDefault="002F59CA" w:rsidP="00D17CD7">
            <w:pPr>
              <w:spacing w:after="0" w:line="240" w:lineRule="auto"/>
              <w:rPr>
                <w:rFonts w:ascii="Times New Roman" w:eastAsia="Times New Roman" w:hAnsi="Times New Roman" w:cs="Times New Roman"/>
                <w:color w:val="000000"/>
                <w:sz w:val="16"/>
                <w:szCs w:val="16"/>
              </w:rPr>
            </w:pPr>
          </w:p>
        </w:tc>
        <w:tc>
          <w:tcPr>
            <w:tcW w:w="484" w:type="dxa"/>
            <w:tcBorders>
              <w:top w:val="nil"/>
              <w:left w:val="nil"/>
              <w:bottom w:val="single" w:sz="8" w:space="0" w:color="auto"/>
              <w:right w:val="single" w:sz="8" w:space="0" w:color="auto"/>
            </w:tcBorders>
            <w:shd w:val="clear" w:color="auto" w:fill="auto"/>
            <w:vAlign w:val="center"/>
            <w:hideMark/>
          </w:tcPr>
          <w:p w:rsidR="002F59CA" w:rsidRPr="00F54A76" w:rsidRDefault="007857D0" w:rsidP="002F59CA">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w:t>
            </w:r>
          </w:p>
        </w:tc>
        <w:tc>
          <w:tcPr>
            <w:tcW w:w="456" w:type="dxa"/>
            <w:tcBorders>
              <w:top w:val="nil"/>
              <w:left w:val="nil"/>
              <w:bottom w:val="single" w:sz="8" w:space="0" w:color="auto"/>
              <w:right w:val="single" w:sz="8" w:space="0" w:color="auto"/>
            </w:tcBorders>
            <w:shd w:val="clear" w:color="auto" w:fill="auto"/>
            <w:vAlign w:val="center"/>
            <w:hideMark/>
          </w:tcPr>
          <w:p w:rsidR="002F59CA" w:rsidRPr="00F54A76" w:rsidRDefault="007857D0" w:rsidP="002F59CA">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w:t>
            </w:r>
          </w:p>
        </w:tc>
        <w:tc>
          <w:tcPr>
            <w:tcW w:w="678" w:type="dxa"/>
            <w:tcBorders>
              <w:top w:val="nil"/>
              <w:left w:val="nil"/>
              <w:bottom w:val="single" w:sz="8" w:space="0" w:color="auto"/>
              <w:right w:val="single" w:sz="8" w:space="0" w:color="auto"/>
            </w:tcBorders>
            <w:shd w:val="clear" w:color="auto" w:fill="auto"/>
            <w:vAlign w:val="center"/>
            <w:hideMark/>
          </w:tcPr>
          <w:p w:rsidR="002F59CA" w:rsidRPr="00F54A76" w:rsidRDefault="007857D0" w:rsidP="002F59CA">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w:t>
            </w:r>
          </w:p>
        </w:tc>
        <w:tc>
          <w:tcPr>
            <w:tcW w:w="788" w:type="dxa"/>
            <w:tcBorders>
              <w:top w:val="nil"/>
              <w:left w:val="nil"/>
              <w:bottom w:val="single" w:sz="8" w:space="0" w:color="auto"/>
              <w:right w:val="single" w:sz="8" w:space="0" w:color="auto"/>
            </w:tcBorders>
            <w:shd w:val="clear" w:color="auto" w:fill="auto"/>
            <w:vAlign w:val="center"/>
            <w:hideMark/>
          </w:tcPr>
          <w:p w:rsidR="002F59CA" w:rsidRPr="00F54A76" w:rsidRDefault="007857D0" w:rsidP="002F59CA">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w:t>
            </w:r>
          </w:p>
        </w:tc>
        <w:tc>
          <w:tcPr>
            <w:tcW w:w="626" w:type="dxa"/>
            <w:tcBorders>
              <w:top w:val="nil"/>
              <w:left w:val="nil"/>
              <w:bottom w:val="single" w:sz="8" w:space="0" w:color="auto"/>
              <w:right w:val="single" w:sz="8" w:space="0" w:color="auto"/>
            </w:tcBorders>
            <w:shd w:val="clear" w:color="auto" w:fill="auto"/>
            <w:vAlign w:val="center"/>
            <w:hideMark/>
          </w:tcPr>
          <w:p w:rsidR="002F59CA" w:rsidRPr="00F54A76" w:rsidRDefault="007857D0" w:rsidP="002F59CA">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w:t>
            </w:r>
          </w:p>
        </w:tc>
        <w:tc>
          <w:tcPr>
            <w:tcW w:w="1134" w:type="dxa"/>
            <w:vMerge/>
            <w:tcBorders>
              <w:left w:val="nil"/>
              <w:bottom w:val="single" w:sz="4" w:space="0" w:color="auto"/>
              <w:right w:val="single" w:sz="8" w:space="0" w:color="auto"/>
            </w:tcBorders>
            <w:shd w:val="clear" w:color="auto" w:fill="auto"/>
            <w:vAlign w:val="center"/>
            <w:hideMark/>
          </w:tcPr>
          <w:p w:rsidR="002F59CA" w:rsidRPr="00F54A76" w:rsidRDefault="002F59CA" w:rsidP="00D17CD7">
            <w:pPr>
              <w:spacing w:after="0" w:line="240" w:lineRule="auto"/>
              <w:jc w:val="center"/>
              <w:rPr>
                <w:rFonts w:ascii="Times New Roman" w:eastAsia="Times New Roman" w:hAnsi="Times New Roman" w:cs="Times New Roman"/>
                <w:color w:val="000000"/>
                <w:sz w:val="16"/>
                <w:szCs w:val="16"/>
              </w:rPr>
            </w:pPr>
          </w:p>
        </w:tc>
      </w:tr>
      <w:tr w:rsidR="00766E1C" w:rsidRPr="00F54A76" w:rsidTr="00BE48D8">
        <w:trPr>
          <w:trHeight w:val="465"/>
        </w:trPr>
        <w:tc>
          <w:tcPr>
            <w:tcW w:w="99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lastRenderedPageBreak/>
              <w:t>202</w:t>
            </w:r>
            <w:r w:rsidR="00171E88">
              <w:rPr>
                <w:rFonts w:ascii="Times New Roman" w:eastAsia="Times New Roman" w:hAnsi="Times New Roman" w:cs="Times New Roman"/>
                <w:color w:val="000000"/>
                <w:sz w:val="16"/>
                <w:szCs w:val="16"/>
              </w:rPr>
              <w:t>8</w:t>
            </w:r>
          </w:p>
        </w:tc>
        <w:tc>
          <w:tcPr>
            <w:tcW w:w="8330" w:type="dxa"/>
            <w:gridSpan w:val="12"/>
            <w:tcBorders>
              <w:top w:val="single" w:sz="8" w:space="0" w:color="auto"/>
              <w:left w:val="single" w:sz="4" w:space="0" w:color="auto"/>
              <w:bottom w:val="single" w:sz="8" w:space="0" w:color="auto"/>
              <w:right w:val="single" w:sz="4"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до реконструкции</w:t>
            </w:r>
          </w:p>
        </w:tc>
        <w:tc>
          <w:tcPr>
            <w:tcW w:w="10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4 275</w:t>
            </w:r>
          </w:p>
        </w:tc>
        <w:tc>
          <w:tcPr>
            <w:tcW w:w="3032" w:type="dxa"/>
            <w:gridSpan w:val="5"/>
            <w:tcBorders>
              <w:top w:val="single" w:sz="8" w:space="0" w:color="auto"/>
              <w:left w:val="single" w:sz="4" w:space="0" w:color="auto"/>
              <w:bottom w:val="single" w:sz="8" w:space="0" w:color="auto"/>
              <w:right w:val="single" w:sz="4"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до реконструкции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367 186</w:t>
            </w:r>
          </w:p>
        </w:tc>
      </w:tr>
      <w:tr w:rsidR="00766E1C" w:rsidRPr="00F54A76" w:rsidTr="00BE48D8">
        <w:trPr>
          <w:trHeight w:val="810"/>
        </w:trPr>
        <w:tc>
          <w:tcPr>
            <w:tcW w:w="998" w:type="dxa"/>
            <w:vMerge/>
            <w:tcBorders>
              <w:top w:val="single" w:sz="4" w:space="0" w:color="auto"/>
              <w:left w:val="single" w:sz="4" w:space="0" w:color="auto"/>
              <w:bottom w:val="single" w:sz="4" w:space="0" w:color="auto"/>
              <w:right w:val="single" w:sz="4" w:space="0" w:color="auto"/>
            </w:tcBorders>
            <w:vAlign w:val="center"/>
            <w:hideMark/>
          </w:tcPr>
          <w:p w:rsidR="00D17CD7" w:rsidRPr="00F54A76" w:rsidRDefault="00D17CD7" w:rsidP="00D17CD7">
            <w:pPr>
              <w:spacing w:after="0" w:line="240" w:lineRule="auto"/>
              <w:rPr>
                <w:rFonts w:ascii="Times New Roman" w:eastAsia="Times New Roman" w:hAnsi="Times New Roman" w:cs="Times New Roman"/>
                <w:color w:val="000000"/>
                <w:sz w:val="16"/>
                <w:szCs w:val="16"/>
              </w:rPr>
            </w:pPr>
          </w:p>
        </w:tc>
        <w:tc>
          <w:tcPr>
            <w:tcW w:w="1478" w:type="dxa"/>
            <w:tcBorders>
              <w:top w:val="nil"/>
              <w:left w:val="single" w:sz="4" w:space="0" w:color="auto"/>
              <w:bottom w:val="nil"/>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Тосно, РК оборудования ТП-11 в п. Ульяновка Тосненского р-на (инв.№ 210000409) (</w:t>
            </w:r>
            <w:r w:rsidR="004D34AD" w:rsidRPr="00106DA5">
              <w:rPr>
                <w:rFonts w:ascii="Times New Roman" w:eastAsia="Times New Roman" w:hAnsi="Times New Roman" w:cs="Times New Roman"/>
                <w:color w:val="000000"/>
                <w:sz w:val="16"/>
                <w:szCs w:val="16"/>
              </w:rPr>
              <w:t>G_14-1-21-0-01-04-2-082</w:t>
            </w:r>
            <w:r w:rsidRPr="00F54A76">
              <w:rPr>
                <w:rFonts w:ascii="Times New Roman" w:eastAsia="Times New Roman" w:hAnsi="Times New Roman" w:cs="Times New Roman"/>
                <w:color w:val="000000"/>
                <w:sz w:val="16"/>
                <w:szCs w:val="16"/>
              </w:rPr>
              <w:t>)</w:t>
            </w:r>
          </w:p>
        </w:tc>
        <w:tc>
          <w:tcPr>
            <w:tcW w:w="576"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0,41</w:t>
            </w:r>
          </w:p>
        </w:tc>
        <w:tc>
          <w:tcPr>
            <w:tcW w:w="576"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2,9</w:t>
            </w:r>
          </w:p>
        </w:tc>
        <w:tc>
          <w:tcPr>
            <w:tcW w:w="690"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0,6</w:t>
            </w:r>
          </w:p>
        </w:tc>
        <w:tc>
          <w:tcPr>
            <w:tcW w:w="567"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160</w:t>
            </w:r>
          </w:p>
        </w:tc>
        <w:tc>
          <w:tcPr>
            <w:tcW w:w="516"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96</w:t>
            </w:r>
          </w:p>
        </w:tc>
        <w:tc>
          <w:tcPr>
            <w:tcW w:w="656"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0,0041</w:t>
            </w:r>
          </w:p>
        </w:tc>
        <w:tc>
          <w:tcPr>
            <w:tcW w:w="586"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6</w:t>
            </w:r>
          </w:p>
        </w:tc>
        <w:tc>
          <w:tcPr>
            <w:tcW w:w="510"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6</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36 710</w:t>
            </w:r>
          </w:p>
        </w:tc>
        <w:tc>
          <w:tcPr>
            <w:tcW w:w="775" w:type="dxa"/>
            <w:vMerge w:val="restart"/>
            <w:tcBorders>
              <w:top w:val="nil"/>
              <w:left w:val="single" w:sz="8" w:space="0" w:color="auto"/>
              <w:bottom w:val="single" w:sz="8" w:space="0" w:color="000000"/>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13 363</w:t>
            </w:r>
          </w:p>
        </w:tc>
        <w:tc>
          <w:tcPr>
            <w:tcW w:w="691" w:type="dxa"/>
            <w:vMerge w:val="restart"/>
            <w:tcBorders>
              <w:top w:val="nil"/>
              <w:left w:val="single" w:sz="8" w:space="0" w:color="auto"/>
              <w:bottom w:val="single" w:sz="8" w:space="0" w:color="000000"/>
              <w:right w:val="single" w:sz="4"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50 073</w:t>
            </w:r>
          </w:p>
        </w:tc>
        <w:tc>
          <w:tcPr>
            <w:tcW w:w="1097" w:type="dxa"/>
            <w:vMerge/>
            <w:tcBorders>
              <w:top w:val="single" w:sz="4" w:space="0" w:color="auto"/>
              <w:left w:val="single" w:sz="4" w:space="0" w:color="auto"/>
              <w:bottom w:val="single" w:sz="4" w:space="0" w:color="auto"/>
              <w:right w:val="single" w:sz="4" w:space="0" w:color="auto"/>
            </w:tcBorders>
            <w:vAlign w:val="center"/>
            <w:hideMark/>
          </w:tcPr>
          <w:p w:rsidR="00D17CD7" w:rsidRPr="00F54A76" w:rsidRDefault="00D17CD7" w:rsidP="00D17CD7">
            <w:pPr>
              <w:spacing w:after="0" w:line="240" w:lineRule="auto"/>
              <w:rPr>
                <w:rFonts w:ascii="Times New Roman" w:eastAsia="Times New Roman" w:hAnsi="Times New Roman" w:cs="Times New Roman"/>
                <w:color w:val="000000"/>
                <w:sz w:val="16"/>
                <w:szCs w:val="16"/>
              </w:rPr>
            </w:pPr>
          </w:p>
        </w:tc>
        <w:tc>
          <w:tcPr>
            <w:tcW w:w="484" w:type="dxa"/>
            <w:vMerge w:val="restart"/>
            <w:tcBorders>
              <w:top w:val="nil"/>
              <w:left w:val="single" w:sz="4" w:space="0" w:color="auto"/>
              <w:bottom w:val="single" w:sz="8" w:space="0" w:color="000000"/>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2,8</w:t>
            </w:r>
          </w:p>
        </w:tc>
        <w:tc>
          <w:tcPr>
            <w:tcW w:w="456" w:type="dxa"/>
            <w:vMerge w:val="restart"/>
            <w:tcBorders>
              <w:top w:val="nil"/>
              <w:left w:val="single" w:sz="8" w:space="0" w:color="auto"/>
              <w:bottom w:val="single" w:sz="8" w:space="0" w:color="000000"/>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100</w:t>
            </w:r>
          </w:p>
        </w:tc>
        <w:tc>
          <w:tcPr>
            <w:tcW w:w="678" w:type="dxa"/>
            <w:vMerge w:val="restart"/>
            <w:tcBorders>
              <w:top w:val="nil"/>
              <w:left w:val="single" w:sz="8" w:space="0" w:color="auto"/>
              <w:bottom w:val="single" w:sz="8" w:space="0" w:color="000000"/>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0,443</w:t>
            </w:r>
          </w:p>
        </w:tc>
        <w:tc>
          <w:tcPr>
            <w:tcW w:w="788" w:type="dxa"/>
            <w:vMerge w:val="restart"/>
            <w:tcBorders>
              <w:top w:val="nil"/>
              <w:left w:val="single" w:sz="8" w:space="0" w:color="auto"/>
              <w:bottom w:val="single" w:sz="8" w:space="0" w:color="000000"/>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СИП-70</w:t>
            </w:r>
          </w:p>
        </w:tc>
        <w:tc>
          <w:tcPr>
            <w:tcW w:w="626" w:type="dxa"/>
            <w:vMerge w:val="restart"/>
            <w:tcBorders>
              <w:top w:val="nil"/>
              <w:left w:val="single" w:sz="8" w:space="0" w:color="auto"/>
              <w:bottom w:val="single" w:sz="8" w:space="0" w:color="000000"/>
              <w:right w:val="single" w:sz="4"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573 720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7CD7" w:rsidRPr="00F54A76" w:rsidRDefault="00D17CD7" w:rsidP="00D17CD7">
            <w:pPr>
              <w:spacing w:after="0" w:line="240" w:lineRule="auto"/>
              <w:rPr>
                <w:rFonts w:ascii="Times New Roman" w:eastAsia="Times New Roman" w:hAnsi="Times New Roman" w:cs="Times New Roman"/>
                <w:color w:val="000000"/>
                <w:sz w:val="16"/>
                <w:szCs w:val="16"/>
              </w:rPr>
            </w:pPr>
          </w:p>
        </w:tc>
      </w:tr>
      <w:tr w:rsidR="00766E1C" w:rsidRPr="00F54A76" w:rsidTr="00BE48D8">
        <w:trPr>
          <w:trHeight w:val="765"/>
        </w:trPr>
        <w:tc>
          <w:tcPr>
            <w:tcW w:w="998" w:type="dxa"/>
            <w:vMerge/>
            <w:tcBorders>
              <w:top w:val="single" w:sz="4" w:space="0" w:color="auto"/>
              <w:left w:val="single" w:sz="4" w:space="0" w:color="auto"/>
              <w:bottom w:val="single" w:sz="4" w:space="0" w:color="auto"/>
              <w:right w:val="single" w:sz="4" w:space="0" w:color="auto"/>
            </w:tcBorders>
            <w:vAlign w:val="center"/>
            <w:hideMark/>
          </w:tcPr>
          <w:p w:rsidR="00D17CD7" w:rsidRPr="00F54A76" w:rsidRDefault="00D17CD7" w:rsidP="00D17CD7">
            <w:pPr>
              <w:spacing w:after="0" w:line="240" w:lineRule="auto"/>
              <w:rPr>
                <w:rFonts w:ascii="Times New Roman" w:eastAsia="Times New Roman" w:hAnsi="Times New Roman" w:cs="Times New Roman"/>
                <w:color w:val="000000"/>
                <w:sz w:val="16"/>
                <w:szCs w:val="16"/>
              </w:rPr>
            </w:pPr>
          </w:p>
        </w:tc>
        <w:tc>
          <w:tcPr>
            <w:tcW w:w="1478" w:type="dxa"/>
            <w:tcBorders>
              <w:top w:val="single" w:sz="8" w:space="0" w:color="auto"/>
              <w:left w:val="single" w:sz="4" w:space="0" w:color="auto"/>
              <w:bottom w:val="nil"/>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Тосно, РК оборудования ТП-33 в п. Ульяновка Тосненского р-на (инв.№ 210000454) (</w:t>
            </w:r>
            <w:r w:rsidR="004D34AD" w:rsidRPr="000A32AF">
              <w:rPr>
                <w:rFonts w:ascii="Times New Roman" w:eastAsia="Times New Roman" w:hAnsi="Times New Roman" w:cs="Times New Roman"/>
                <w:color w:val="000000"/>
                <w:sz w:val="16"/>
                <w:szCs w:val="16"/>
              </w:rPr>
              <w:t>G_14-1-21-0-01-04-2-083</w:t>
            </w:r>
            <w:r w:rsidRPr="00F54A76">
              <w:rPr>
                <w:rFonts w:ascii="Times New Roman" w:eastAsia="Times New Roman" w:hAnsi="Times New Roman" w:cs="Times New Roman"/>
                <w:color w:val="000000"/>
                <w:sz w:val="16"/>
                <w:szCs w:val="16"/>
              </w:rPr>
              <w:t>)</w:t>
            </w:r>
          </w:p>
        </w:tc>
        <w:tc>
          <w:tcPr>
            <w:tcW w:w="576"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1,115</w:t>
            </w:r>
          </w:p>
        </w:tc>
        <w:tc>
          <w:tcPr>
            <w:tcW w:w="576"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5,5</w:t>
            </w:r>
          </w:p>
        </w:tc>
        <w:tc>
          <w:tcPr>
            <w:tcW w:w="690"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0,5</w:t>
            </w:r>
          </w:p>
        </w:tc>
        <w:tc>
          <w:tcPr>
            <w:tcW w:w="567"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400</w:t>
            </w:r>
          </w:p>
        </w:tc>
        <w:tc>
          <w:tcPr>
            <w:tcW w:w="516"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200</w:t>
            </w:r>
          </w:p>
        </w:tc>
        <w:tc>
          <w:tcPr>
            <w:tcW w:w="656"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0,0012</w:t>
            </w:r>
          </w:p>
        </w:tc>
        <w:tc>
          <w:tcPr>
            <w:tcW w:w="586"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6</w:t>
            </w:r>
          </w:p>
        </w:tc>
        <w:tc>
          <w:tcPr>
            <w:tcW w:w="510"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6</w:t>
            </w:r>
          </w:p>
        </w:tc>
        <w:tc>
          <w:tcPr>
            <w:tcW w:w="709" w:type="dxa"/>
            <w:vMerge/>
            <w:tcBorders>
              <w:top w:val="nil"/>
              <w:left w:val="single" w:sz="8" w:space="0" w:color="auto"/>
              <w:bottom w:val="single" w:sz="8" w:space="0" w:color="000000"/>
              <w:right w:val="single" w:sz="8" w:space="0" w:color="auto"/>
            </w:tcBorders>
            <w:vAlign w:val="center"/>
            <w:hideMark/>
          </w:tcPr>
          <w:p w:rsidR="00D17CD7" w:rsidRPr="00F54A76" w:rsidRDefault="00D17CD7" w:rsidP="00D17CD7">
            <w:pPr>
              <w:spacing w:after="0" w:line="240" w:lineRule="auto"/>
              <w:rPr>
                <w:rFonts w:ascii="Times New Roman" w:eastAsia="Times New Roman" w:hAnsi="Times New Roman" w:cs="Times New Roman"/>
                <w:color w:val="000000"/>
                <w:sz w:val="16"/>
                <w:szCs w:val="16"/>
              </w:rPr>
            </w:pPr>
          </w:p>
        </w:tc>
        <w:tc>
          <w:tcPr>
            <w:tcW w:w="775" w:type="dxa"/>
            <w:vMerge/>
            <w:tcBorders>
              <w:top w:val="nil"/>
              <w:left w:val="single" w:sz="8" w:space="0" w:color="auto"/>
              <w:bottom w:val="single" w:sz="8" w:space="0" w:color="000000"/>
              <w:right w:val="single" w:sz="8" w:space="0" w:color="auto"/>
            </w:tcBorders>
            <w:vAlign w:val="center"/>
            <w:hideMark/>
          </w:tcPr>
          <w:p w:rsidR="00D17CD7" w:rsidRPr="00F54A76" w:rsidRDefault="00D17CD7" w:rsidP="00D17CD7">
            <w:pPr>
              <w:spacing w:after="0" w:line="240" w:lineRule="auto"/>
              <w:rPr>
                <w:rFonts w:ascii="Times New Roman" w:eastAsia="Times New Roman" w:hAnsi="Times New Roman" w:cs="Times New Roman"/>
                <w:color w:val="000000"/>
                <w:sz w:val="16"/>
                <w:szCs w:val="16"/>
              </w:rPr>
            </w:pPr>
          </w:p>
        </w:tc>
        <w:tc>
          <w:tcPr>
            <w:tcW w:w="691" w:type="dxa"/>
            <w:vMerge/>
            <w:tcBorders>
              <w:top w:val="nil"/>
              <w:left w:val="single" w:sz="8" w:space="0" w:color="auto"/>
              <w:bottom w:val="single" w:sz="8" w:space="0" w:color="000000"/>
              <w:right w:val="single" w:sz="4" w:space="0" w:color="auto"/>
            </w:tcBorders>
            <w:vAlign w:val="center"/>
            <w:hideMark/>
          </w:tcPr>
          <w:p w:rsidR="00D17CD7" w:rsidRPr="00F54A76" w:rsidRDefault="00D17CD7" w:rsidP="00D17CD7">
            <w:pPr>
              <w:spacing w:after="0" w:line="240" w:lineRule="auto"/>
              <w:rPr>
                <w:rFonts w:ascii="Times New Roman" w:eastAsia="Times New Roman" w:hAnsi="Times New Roman" w:cs="Times New Roman"/>
                <w:color w:val="000000"/>
                <w:sz w:val="16"/>
                <w:szCs w:val="16"/>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rsidR="00D17CD7" w:rsidRPr="00F54A76" w:rsidRDefault="00D17CD7" w:rsidP="00D17CD7">
            <w:pPr>
              <w:spacing w:after="0" w:line="240" w:lineRule="auto"/>
              <w:rPr>
                <w:rFonts w:ascii="Times New Roman" w:eastAsia="Times New Roman" w:hAnsi="Times New Roman" w:cs="Times New Roman"/>
                <w:color w:val="000000"/>
                <w:sz w:val="16"/>
                <w:szCs w:val="16"/>
              </w:rPr>
            </w:pPr>
          </w:p>
        </w:tc>
        <w:tc>
          <w:tcPr>
            <w:tcW w:w="484" w:type="dxa"/>
            <w:vMerge/>
            <w:tcBorders>
              <w:top w:val="nil"/>
              <w:left w:val="single" w:sz="4" w:space="0" w:color="auto"/>
              <w:bottom w:val="single" w:sz="8" w:space="0" w:color="000000"/>
              <w:right w:val="single" w:sz="8" w:space="0" w:color="auto"/>
            </w:tcBorders>
            <w:vAlign w:val="center"/>
            <w:hideMark/>
          </w:tcPr>
          <w:p w:rsidR="00D17CD7" w:rsidRPr="00F54A76" w:rsidRDefault="00D17CD7" w:rsidP="00D17CD7">
            <w:pPr>
              <w:spacing w:after="0" w:line="240" w:lineRule="auto"/>
              <w:rPr>
                <w:rFonts w:ascii="Times New Roman" w:eastAsia="Times New Roman" w:hAnsi="Times New Roman" w:cs="Times New Roman"/>
                <w:color w:val="000000"/>
                <w:sz w:val="16"/>
                <w:szCs w:val="16"/>
              </w:rPr>
            </w:pPr>
          </w:p>
        </w:tc>
        <w:tc>
          <w:tcPr>
            <w:tcW w:w="456" w:type="dxa"/>
            <w:vMerge/>
            <w:tcBorders>
              <w:top w:val="nil"/>
              <w:left w:val="single" w:sz="8" w:space="0" w:color="auto"/>
              <w:bottom w:val="single" w:sz="8" w:space="0" w:color="000000"/>
              <w:right w:val="single" w:sz="8" w:space="0" w:color="auto"/>
            </w:tcBorders>
            <w:vAlign w:val="center"/>
            <w:hideMark/>
          </w:tcPr>
          <w:p w:rsidR="00D17CD7" w:rsidRPr="00F54A76" w:rsidRDefault="00D17CD7" w:rsidP="00D17CD7">
            <w:pPr>
              <w:spacing w:after="0" w:line="240" w:lineRule="auto"/>
              <w:rPr>
                <w:rFonts w:ascii="Times New Roman" w:eastAsia="Times New Roman" w:hAnsi="Times New Roman" w:cs="Times New Roman"/>
                <w:color w:val="000000"/>
                <w:sz w:val="16"/>
                <w:szCs w:val="16"/>
              </w:rPr>
            </w:pPr>
          </w:p>
        </w:tc>
        <w:tc>
          <w:tcPr>
            <w:tcW w:w="678" w:type="dxa"/>
            <w:vMerge/>
            <w:tcBorders>
              <w:top w:val="nil"/>
              <w:left w:val="single" w:sz="8" w:space="0" w:color="auto"/>
              <w:bottom w:val="single" w:sz="8" w:space="0" w:color="000000"/>
              <w:right w:val="single" w:sz="8" w:space="0" w:color="auto"/>
            </w:tcBorders>
            <w:vAlign w:val="center"/>
            <w:hideMark/>
          </w:tcPr>
          <w:p w:rsidR="00D17CD7" w:rsidRPr="00F54A76" w:rsidRDefault="00D17CD7" w:rsidP="00D17CD7">
            <w:pPr>
              <w:spacing w:after="0" w:line="240" w:lineRule="auto"/>
              <w:rPr>
                <w:rFonts w:ascii="Times New Roman" w:eastAsia="Times New Roman" w:hAnsi="Times New Roman" w:cs="Times New Roman"/>
                <w:color w:val="000000"/>
                <w:sz w:val="16"/>
                <w:szCs w:val="16"/>
              </w:rPr>
            </w:pPr>
          </w:p>
        </w:tc>
        <w:tc>
          <w:tcPr>
            <w:tcW w:w="788" w:type="dxa"/>
            <w:vMerge/>
            <w:tcBorders>
              <w:top w:val="nil"/>
              <w:left w:val="single" w:sz="8" w:space="0" w:color="auto"/>
              <w:bottom w:val="single" w:sz="8" w:space="0" w:color="000000"/>
              <w:right w:val="single" w:sz="8" w:space="0" w:color="auto"/>
            </w:tcBorders>
            <w:vAlign w:val="center"/>
            <w:hideMark/>
          </w:tcPr>
          <w:p w:rsidR="00D17CD7" w:rsidRPr="00F54A76" w:rsidRDefault="00D17CD7" w:rsidP="00D17CD7">
            <w:pPr>
              <w:spacing w:after="0" w:line="240" w:lineRule="auto"/>
              <w:rPr>
                <w:rFonts w:ascii="Times New Roman" w:eastAsia="Times New Roman" w:hAnsi="Times New Roman" w:cs="Times New Roman"/>
                <w:color w:val="000000"/>
                <w:sz w:val="16"/>
                <w:szCs w:val="16"/>
              </w:rPr>
            </w:pPr>
          </w:p>
        </w:tc>
        <w:tc>
          <w:tcPr>
            <w:tcW w:w="626" w:type="dxa"/>
            <w:vMerge/>
            <w:tcBorders>
              <w:top w:val="nil"/>
              <w:left w:val="single" w:sz="8" w:space="0" w:color="auto"/>
              <w:bottom w:val="single" w:sz="8" w:space="0" w:color="000000"/>
              <w:right w:val="single" w:sz="4" w:space="0" w:color="auto"/>
            </w:tcBorders>
            <w:vAlign w:val="center"/>
            <w:hideMark/>
          </w:tcPr>
          <w:p w:rsidR="00D17CD7" w:rsidRPr="00F54A76" w:rsidRDefault="00D17CD7" w:rsidP="00D17CD7">
            <w:pPr>
              <w:spacing w:after="0" w:line="240" w:lineRule="auto"/>
              <w:rPr>
                <w:rFonts w:ascii="Times New Roman" w:eastAsia="Times New Roman" w:hAnsi="Times New Roman" w:cs="Times New Roman"/>
                <w:color w:val="000000"/>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7CD7" w:rsidRPr="00F54A76" w:rsidRDefault="00D17CD7" w:rsidP="00D17CD7">
            <w:pPr>
              <w:spacing w:after="0" w:line="240" w:lineRule="auto"/>
              <w:rPr>
                <w:rFonts w:ascii="Times New Roman" w:eastAsia="Times New Roman" w:hAnsi="Times New Roman" w:cs="Times New Roman"/>
                <w:color w:val="000000"/>
                <w:sz w:val="16"/>
                <w:szCs w:val="16"/>
              </w:rPr>
            </w:pPr>
          </w:p>
        </w:tc>
      </w:tr>
      <w:tr w:rsidR="00766E1C" w:rsidRPr="00F54A76" w:rsidTr="00BE48D8">
        <w:trPr>
          <w:trHeight w:val="390"/>
        </w:trPr>
        <w:tc>
          <w:tcPr>
            <w:tcW w:w="998" w:type="dxa"/>
            <w:vMerge/>
            <w:tcBorders>
              <w:top w:val="single" w:sz="4" w:space="0" w:color="auto"/>
              <w:left w:val="single" w:sz="4" w:space="0" w:color="auto"/>
              <w:bottom w:val="single" w:sz="4" w:space="0" w:color="auto"/>
              <w:right w:val="single" w:sz="4" w:space="0" w:color="auto"/>
            </w:tcBorders>
            <w:vAlign w:val="center"/>
            <w:hideMark/>
          </w:tcPr>
          <w:p w:rsidR="00D17CD7" w:rsidRPr="00F54A76" w:rsidRDefault="00D17CD7" w:rsidP="00D17CD7">
            <w:pPr>
              <w:spacing w:after="0" w:line="240" w:lineRule="auto"/>
              <w:rPr>
                <w:rFonts w:ascii="Times New Roman" w:eastAsia="Times New Roman" w:hAnsi="Times New Roman" w:cs="Times New Roman"/>
                <w:color w:val="000000"/>
                <w:sz w:val="16"/>
                <w:szCs w:val="16"/>
              </w:rPr>
            </w:pPr>
          </w:p>
        </w:tc>
        <w:tc>
          <w:tcPr>
            <w:tcW w:w="8330" w:type="dxa"/>
            <w:gridSpan w:val="12"/>
            <w:tcBorders>
              <w:top w:val="single" w:sz="8" w:space="0" w:color="auto"/>
              <w:left w:val="single" w:sz="4" w:space="0" w:color="auto"/>
              <w:bottom w:val="single" w:sz="8" w:space="0" w:color="auto"/>
              <w:right w:val="single" w:sz="4"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после реконструкции</w:t>
            </w:r>
          </w:p>
        </w:tc>
        <w:tc>
          <w:tcPr>
            <w:tcW w:w="1097" w:type="dxa"/>
            <w:vMerge/>
            <w:tcBorders>
              <w:top w:val="single" w:sz="4" w:space="0" w:color="auto"/>
              <w:left w:val="single" w:sz="4" w:space="0" w:color="auto"/>
              <w:bottom w:val="single" w:sz="4" w:space="0" w:color="auto"/>
              <w:right w:val="single" w:sz="4" w:space="0" w:color="auto"/>
            </w:tcBorders>
            <w:vAlign w:val="center"/>
            <w:hideMark/>
          </w:tcPr>
          <w:p w:rsidR="00D17CD7" w:rsidRPr="00F54A76" w:rsidRDefault="00D17CD7" w:rsidP="00D17CD7">
            <w:pPr>
              <w:spacing w:after="0" w:line="240" w:lineRule="auto"/>
              <w:rPr>
                <w:rFonts w:ascii="Times New Roman" w:eastAsia="Times New Roman" w:hAnsi="Times New Roman" w:cs="Times New Roman"/>
                <w:color w:val="000000"/>
                <w:sz w:val="16"/>
                <w:szCs w:val="16"/>
              </w:rPr>
            </w:pPr>
          </w:p>
        </w:tc>
        <w:tc>
          <w:tcPr>
            <w:tcW w:w="3032" w:type="dxa"/>
            <w:gridSpan w:val="5"/>
            <w:tcBorders>
              <w:top w:val="single" w:sz="8" w:space="0" w:color="auto"/>
              <w:left w:val="single" w:sz="4" w:space="0" w:color="auto"/>
              <w:bottom w:val="single" w:sz="8" w:space="0" w:color="auto"/>
              <w:right w:val="single" w:sz="4"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после реконструкции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7CD7" w:rsidRPr="00F54A76" w:rsidRDefault="00D17CD7" w:rsidP="00D17CD7">
            <w:pPr>
              <w:spacing w:after="0" w:line="240" w:lineRule="auto"/>
              <w:rPr>
                <w:rFonts w:ascii="Times New Roman" w:eastAsia="Times New Roman" w:hAnsi="Times New Roman" w:cs="Times New Roman"/>
                <w:color w:val="000000"/>
                <w:sz w:val="16"/>
                <w:szCs w:val="16"/>
              </w:rPr>
            </w:pPr>
          </w:p>
        </w:tc>
      </w:tr>
      <w:tr w:rsidR="00766E1C" w:rsidRPr="00F54A76" w:rsidTr="00BE48D8">
        <w:trPr>
          <w:trHeight w:val="855"/>
        </w:trPr>
        <w:tc>
          <w:tcPr>
            <w:tcW w:w="998" w:type="dxa"/>
            <w:vMerge/>
            <w:tcBorders>
              <w:top w:val="single" w:sz="4" w:space="0" w:color="auto"/>
              <w:left w:val="single" w:sz="4" w:space="0" w:color="auto"/>
              <w:bottom w:val="single" w:sz="4" w:space="0" w:color="auto"/>
              <w:right w:val="single" w:sz="4" w:space="0" w:color="auto"/>
            </w:tcBorders>
            <w:vAlign w:val="center"/>
            <w:hideMark/>
          </w:tcPr>
          <w:p w:rsidR="00D17CD7" w:rsidRPr="00F54A76" w:rsidRDefault="00D17CD7" w:rsidP="00D17CD7">
            <w:pPr>
              <w:spacing w:after="0" w:line="240" w:lineRule="auto"/>
              <w:rPr>
                <w:rFonts w:ascii="Times New Roman" w:eastAsia="Times New Roman" w:hAnsi="Times New Roman" w:cs="Times New Roman"/>
                <w:color w:val="000000"/>
                <w:sz w:val="16"/>
                <w:szCs w:val="16"/>
              </w:rPr>
            </w:pPr>
          </w:p>
        </w:tc>
        <w:tc>
          <w:tcPr>
            <w:tcW w:w="1478" w:type="dxa"/>
            <w:tcBorders>
              <w:top w:val="nil"/>
              <w:left w:val="single" w:sz="4" w:space="0" w:color="auto"/>
              <w:bottom w:val="nil"/>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Тосно, РК оборудования ТП-11 в п. Ульяновка Тосненского р-на (инв.№ 210000409) (</w:t>
            </w:r>
            <w:r w:rsidR="00106DA5" w:rsidRPr="00106DA5">
              <w:rPr>
                <w:rFonts w:ascii="Times New Roman" w:eastAsia="Times New Roman" w:hAnsi="Times New Roman" w:cs="Times New Roman"/>
                <w:color w:val="000000"/>
                <w:sz w:val="16"/>
                <w:szCs w:val="16"/>
              </w:rPr>
              <w:t>G_14-1-21-0-01-04-2-082</w:t>
            </w:r>
            <w:r w:rsidRPr="00F54A76">
              <w:rPr>
                <w:rFonts w:ascii="Times New Roman" w:eastAsia="Times New Roman" w:hAnsi="Times New Roman" w:cs="Times New Roman"/>
                <w:color w:val="000000"/>
                <w:sz w:val="16"/>
                <w:szCs w:val="16"/>
              </w:rPr>
              <w:t>)</w:t>
            </w:r>
          </w:p>
        </w:tc>
        <w:tc>
          <w:tcPr>
            <w:tcW w:w="576"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0,41</w:t>
            </w:r>
          </w:p>
        </w:tc>
        <w:tc>
          <w:tcPr>
            <w:tcW w:w="576"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2,6</w:t>
            </w:r>
          </w:p>
        </w:tc>
        <w:tc>
          <w:tcPr>
            <w:tcW w:w="690"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0,6</w:t>
            </w:r>
          </w:p>
        </w:tc>
        <w:tc>
          <w:tcPr>
            <w:tcW w:w="567"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160</w:t>
            </w:r>
          </w:p>
        </w:tc>
        <w:tc>
          <w:tcPr>
            <w:tcW w:w="516"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96</w:t>
            </w:r>
          </w:p>
        </w:tc>
        <w:tc>
          <w:tcPr>
            <w:tcW w:w="656"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0,0102</w:t>
            </w:r>
          </w:p>
        </w:tc>
        <w:tc>
          <w:tcPr>
            <w:tcW w:w="586"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10</w:t>
            </w:r>
          </w:p>
        </w:tc>
        <w:tc>
          <w:tcPr>
            <w:tcW w:w="510"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10</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35 461</w:t>
            </w:r>
          </w:p>
        </w:tc>
        <w:tc>
          <w:tcPr>
            <w:tcW w:w="775" w:type="dxa"/>
            <w:vMerge w:val="restart"/>
            <w:tcBorders>
              <w:top w:val="nil"/>
              <w:left w:val="single" w:sz="8" w:space="0" w:color="auto"/>
              <w:bottom w:val="single" w:sz="8" w:space="0" w:color="000000"/>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10 337</w:t>
            </w:r>
          </w:p>
        </w:tc>
        <w:tc>
          <w:tcPr>
            <w:tcW w:w="691" w:type="dxa"/>
            <w:vMerge w:val="restart"/>
            <w:tcBorders>
              <w:top w:val="nil"/>
              <w:left w:val="single" w:sz="8" w:space="0" w:color="auto"/>
              <w:bottom w:val="single" w:sz="8" w:space="0" w:color="000000"/>
              <w:right w:val="single" w:sz="4"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45 798</w:t>
            </w:r>
          </w:p>
        </w:tc>
        <w:tc>
          <w:tcPr>
            <w:tcW w:w="1097" w:type="dxa"/>
            <w:vMerge/>
            <w:tcBorders>
              <w:top w:val="single" w:sz="4" w:space="0" w:color="auto"/>
              <w:left w:val="single" w:sz="4" w:space="0" w:color="auto"/>
              <w:bottom w:val="single" w:sz="4" w:space="0" w:color="auto"/>
              <w:right w:val="single" w:sz="4" w:space="0" w:color="auto"/>
            </w:tcBorders>
            <w:vAlign w:val="center"/>
            <w:hideMark/>
          </w:tcPr>
          <w:p w:rsidR="00D17CD7" w:rsidRPr="00F54A76" w:rsidRDefault="00D17CD7" w:rsidP="00D17CD7">
            <w:pPr>
              <w:spacing w:after="0" w:line="240" w:lineRule="auto"/>
              <w:rPr>
                <w:rFonts w:ascii="Times New Roman" w:eastAsia="Times New Roman" w:hAnsi="Times New Roman" w:cs="Times New Roman"/>
                <w:color w:val="000000"/>
                <w:sz w:val="16"/>
                <w:szCs w:val="16"/>
              </w:rPr>
            </w:pPr>
          </w:p>
        </w:tc>
        <w:tc>
          <w:tcPr>
            <w:tcW w:w="484" w:type="dxa"/>
            <w:vMerge w:val="restart"/>
            <w:tcBorders>
              <w:top w:val="nil"/>
              <w:left w:val="single" w:sz="4" w:space="0" w:color="auto"/>
              <w:bottom w:val="single" w:sz="8" w:space="0" w:color="000000"/>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2,8</w:t>
            </w:r>
          </w:p>
        </w:tc>
        <w:tc>
          <w:tcPr>
            <w:tcW w:w="456" w:type="dxa"/>
            <w:vMerge w:val="restart"/>
            <w:tcBorders>
              <w:top w:val="nil"/>
              <w:left w:val="single" w:sz="8" w:space="0" w:color="auto"/>
              <w:bottom w:val="single" w:sz="8" w:space="0" w:color="000000"/>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60</w:t>
            </w:r>
          </w:p>
        </w:tc>
        <w:tc>
          <w:tcPr>
            <w:tcW w:w="678" w:type="dxa"/>
            <w:vMerge w:val="restart"/>
            <w:tcBorders>
              <w:top w:val="nil"/>
              <w:left w:val="single" w:sz="8" w:space="0" w:color="auto"/>
              <w:bottom w:val="single" w:sz="8" w:space="0" w:color="000000"/>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0,443</w:t>
            </w:r>
          </w:p>
        </w:tc>
        <w:tc>
          <w:tcPr>
            <w:tcW w:w="788" w:type="dxa"/>
            <w:vMerge w:val="restart"/>
            <w:tcBorders>
              <w:top w:val="nil"/>
              <w:left w:val="single" w:sz="8" w:space="0" w:color="auto"/>
              <w:bottom w:val="single" w:sz="8" w:space="0" w:color="000000"/>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СИП-70</w:t>
            </w:r>
          </w:p>
        </w:tc>
        <w:tc>
          <w:tcPr>
            <w:tcW w:w="626" w:type="dxa"/>
            <w:vMerge w:val="restart"/>
            <w:tcBorders>
              <w:top w:val="nil"/>
              <w:left w:val="single" w:sz="8" w:space="0" w:color="auto"/>
              <w:bottom w:val="single" w:sz="8" w:space="0" w:color="000000"/>
              <w:right w:val="single" w:sz="4"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206 534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7CD7" w:rsidRPr="00F54A76" w:rsidRDefault="00D17CD7" w:rsidP="00D17CD7">
            <w:pPr>
              <w:spacing w:after="0" w:line="240" w:lineRule="auto"/>
              <w:rPr>
                <w:rFonts w:ascii="Times New Roman" w:eastAsia="Times New Roman" w:hAnsi="Times New Roman" w:cs="Times New Roman"/>
                <w:color w:val="000000"/>
                <w:sz w:val="16"/>
                <w:szCs w:val="16"/>
              </w:rPr>
            </w:pPr>
          </w:p>
        </w:tc>
      </w:tr>
      <w:tr w:rsidR="00766E1C" w:rsidRPr="00F54A76" w:rsidTr="00BE48D8">
        <w:trPr>
          <w:trHeight w:val="810"/>
        </w:trPr>
        <w:tc>
          <w:tcPr>
            <w:tcW w:w="998" w:type="dxa"/>
            <w:vMerge/>
            <w:tcBorders>
              <w:top w:val="single" w:sz="4" w:space="0" w:color="auto"/>
              <w:left w:val="single" w:sz="4" w:space="0" w:color="auto"/>
              <w:bottom w:val="single" w:sz="4" w:space="0" w:color="auto"/>
              <w:right w:val="single" w:sz="4" w:space="0" w:color="auto"/>
            </w:tcBorders>
            <w:vAlign w:val="center"/>
            <w:hideMark/>
          </w:tcPr>
          <w:p w:rsidR="00D17CD7" w:rsidRPr="00F54A76" w:rsidRDefault="00D17CD7" w:rsidP="00D17CD7">
            <w:pPr>
              <w:spacing w:after="0" w:line="240" w:lineRule="auto"/>
              <w:rPr>
                <w:rFonts w:ascii="Times New Roman" w:eastAsia="Times New Roman" w:hAnsi="Times New Roman" w:cs="Times New Roman"/>
                <w:color w:val="000000"/>
                <w:sz w:val="16"/>
                <w:szCs w:val="16"/>
              </w:rPr>
            </w:pPr>
          </w:p>
        </w:tc>
        <w:tc>
          <w:tcPr>
            <w:tcW w:w="1478" w:type="dxa"/>
            <w:tcBorders>
              <w:top w:val="single" w:sz="8" w:space="0" w:color="auto"/>
              <w:left w:val="single" w:sz="4" w:space="0" w:color="auto"/>
              <w:bottom w:val="nil"/>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Тосно, РК оборудования ТП-33 в п. Ульяновка Тосненского р-на (инв.№ 210000454) (</w:t>
            </w:r>
            <w:r w:rsidR="000A32AF" w:rsidRPr="000A32AF">
              <w:rPr>
                <w:rFonts w:ascii="Times New Roman" w:eastAsia="Times New Roman" w:hAnsi="Times New Roman" w:cs="Times New Roman"/>
                <w:color w:val="000000"/>
                <w:sz w:val="16"/>
                <w:szCs w:val="16"/>
              </w:rPr>
              <w:t>G_14-1-21-0-01-04-2-083</w:t>
            </w:r>
            <w:r w:rsidRPr="00F54A76">
              <w:rPr>
                <w:rFonts w:ascii="Times New Roman" w:eastAsia="Times New Roman" w:hAnsi="Times New Roman" w:cs="Times New Roman"/>
                <w:color w:val="000000"/>
                <w:sz w:val="16"/>
                <w:szCs w:val="16"/>
              </w:rPr>
              <w:t>)</w:t>
            </w:r>
          </w:p>
        </w:tc>
        <w:tc>
          <w:tcPr>
            <w:tcW w:w="576"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0,77</w:t>
            </w:r>
          </w:p>
        </w:tc>
        <w:tc>
          <w:tcPr>
            <w:tcW w:w="576"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5,4</w:t>
            </w:r>
          </w:p>
        </w:tc>
        <w:tc>
          <w:tcPr>
            <w:tcW w:w="690"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0,5</w:t>
            </w:r>
          </w:p>
        </w:tc>
        <w:tc>
          <w:tcPr>
            <w:tcW w:w="567"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400</w:t>
            </w:r>
          </w:p>
        </w:tc>
        <w:tc>
          <w:tcPr>
            <w:tcW w:w="516"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200</w:t>
            </w:r>
          </w:p>
        </w:tc>
        <w:tc>
          <w:tcPr>
            <w:tcW w:w="656"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0,0034</w:t>
            </w:r>
          </w:p>
        </w:tc>
        <w:tc>
          <w:tcPr>
            <w:tcW w:w="586"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10</w:t>
            </w:r>
          </w:p>
        </w:tc>
        <w:tc>
          <w:tcPr>
            <w:tcW w:w="510" w:type="dxa"/>
            <w:tcBorders>
              <w:top w:val="nil"/>
              <w:left w:val="nil"/>
              <w:bottom w:val="single" w:sz="8" w:space="0" w:color="auto"/>
              <w:right w:val="single" w:sz="8" w:space="0" w:color="auto"/>
            </w:tcBorders>
            <w:shd w:val="clear" w:color="auto" w:fill="auto"/>
            <w:vAlign w:val="center"/>
            <w:hideMark/>
          </w:tcPr>
          <w:p w:rsidR="00D17CD7" w:rsidRPr="00F54A76"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10</w:t>
            </w:r>
          </w:p>
        </w:tc>
        <w:tc>
          <w:tcPr>
            <w:tcW w:w="709" w:type="dxa"/>
            <w:vMerge/>
            <w:tcBorders>
              <w:top w:val="nil"/>
              <w:left w:val="single" w:sz="8" w:space="0" w:color="auto"/>
              <w:bottom w:val="single" w:sz="8" w:space="0" w:color="000000"/>
              <w:right w:val="single" w:sz="8" w:space="0" w:color="auto"/>
            </w:tcBorders>
            <w:vAlign w:val="center"/>
            <w:hideMark/>
          </w:tcPr>
          <w:p w:rsidR="00D17CD7" w:rsidRPr="00F54A76" w:rsidRDefault="00D17CD7" w:rsidP="00D17CD7">
            <w:pPr>
              <w:spacing w:after="0" w:line="240" w:lineRule="auto"/>
              <w:rPr>
                <w:rFonts w:ascii="Times New Roman" w:eastAsia="Times New Roman" w:hAnsi="Times New Roman" w:cs="Times New Roman"/>
                <w:color w:val="000000"/>
                <w:sz w:val="16"/>
                <w:szCs w:val="16"/>
              </w:rPr>
            </w:pPr>
          </w:p>
        </w:tc>
        <w:tc>
          <w:tcPr>
            <w:tcW w:w="775" w:type="dxa"/>
            <w:vMerge/>
            <w:tcBorders>
              <w:top w:val="nil"/>
              <w:left w:val="single" w:sz="8" w:space="0" w:color="auto"/>
              <w:bottom w:val="single" w:sz="8" w:space="0" w:color="000000"/>
              <w:right w:val="single" w:sz="8" w:space="0" w:color="auto"/>
            </w:tcBorders>
            <w:vAlign w:val="center"/>
            <w:hideMark/>
          </w:tcPr>
          <w:p w:rsidR="00D17CD7" w:rsidRPr="00F54A76" w:rsidRDefault="00D17CD7" w:rsidP="00D17CD7">
            <w:pPr>
              <w:spacing w:after="0" w:line="240" w:lineRule="auto"/>
              <w:rPr>
                <w:rFonts w:ascii="Times New Roman" w:eastAsia="Times New Roman" w:hAnsi="Times New Roman" w:cs="Times New Roman"/>
                <w:color w:val="000000"/>
                <w:sz w:val="16"/>
                <w:szCs w:val="16"/>
              </w:rPr>
            </w:pPr>
          </w:p>
        </w:tc>
        <w:tc>
          <w:tcPr>
            <w:tcW w:w="691" w:type="dxa"/>
            <w:vMerge/>
            <w:tcBorders>
              <w:top w:val="nil"/>
              <w:left w:val="single" w:sz="8" w:space="0" w:color="auto"/>
              <w:bottom w:val="single" w:sz="8" w:space="0" w:color="000000"/>
              <w:right w:val="single" w:sz="4" w:space="0" w:color="auto"/>
            </w:tcBorders>
            <w:vAlign w:val="center"/>
            <w:hideMark/>
          </w:tcPr>
          <w:p w:rsidR="00D17CD7" w:rsidRPr="00F54A76" w:rsidRDefault="00D17CD7" w:rsidP="00D17CD7">
            <w:pPr>
              <w:spacing w:after="0" w:line="240" w:lineRule="auto"/>
              <w:rPr>
                <w:rFonts w:ascii="Times New Roman" w:eastAsia="Times New Roman" w:hAnsi="Times New Roman" w:cs="Times New Roman"/>
                <w:color w:val="000000"/>
                <w:sz w:val="16"/>
                <w:szCs w:val="16"/>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rsidR="00D17CD7" w:rsidRPr="00F54A76" w:rsidRDefault="00D17CD7" w:rsidP="00D17CD7">
            <w:pPr>
              <w:spacing w:after="0" w:line="240" w:lineRule="auto"/>
              <w:rPr>
                <w:rFonts w:ascii="Times New Roman" w:eastAsia="Times New Roman" w:hAnsi="Times New Roman" w:cs="Times New Roman"/>
                <w:color w:val="000000"/>
                <w:sz w:val="16"/>
                <w:szCs w:val="16"/>
              </w:rPr>
            </w:pPr>
          </w:p>
        </w:tc>
        <w:tc>
          <w:tcPr>
            <w:tcW w:w="484" w:type="dxa"/>
            <w:vMerge/>
            <w:tcBorders>
              <w:top w:val="nil"/>
              <w:left w:val="single" w:sz="4" w:space="0" w:color="auto"/>
              <w:bottom w:val="single" w:sz="8" w:space="0" w:color="000000"/>
              <w:right w:val="single" w:sz="8" w:space="0" w:color="auto"/>
            </w:tcBorders>
            <w:vAlign w:val="center"/>
            <w:hideMark/>
          </w:tcPr>
          <w:p w:rsidR="00D17CD7" w:rsidRPr="00F54A76" w:rsidRDefault="00D17CD7" w:rsidP="00D17CD7">
            <w:pPr>
              <w:spacing w:after="0" w:line="240" w:lineRule="auto"/>
              <w:rPr>
                <w:rFonts w:ascii="Times New Roman" w:eastAsia="Times New Roman" w:hAnsi="Times New Roman" w:cs="Times New Roman"/>
                <w:color w:val="000000"/>
                <w:sz w:val="16"/>
                <w:szCs w:val="16"/>
              </w:rPr>
            </w:pPr>
          </w:p>
        </w:tc>
        <w:tc>
          <w:tcPr>
            <w:tcW w:w="456" w:type="dxa"/>
            <w:vMerge/>
            <w:tcBorders>
              <w:top w:val="nil"/>
              <w:left w:val="single" w:sz="8" w:space="0" w:color="auto"/>
              <w:bottom w:val="single" w:sz="8" w:space="0" w:color="000000"/>
              <w:right w:val="single" w:sz="8" w:space="0" w:color="auto"/>
            </w:tcBorders>
            <w:vAlign w:val="center"/>
            <w:hideMark/>
          </w:tcPr>
          <w:p w:rsidR="00D17CD7" w:rsidRPr="00F54A76" w:rsidRDefault="00D17CD7" w:rsidP="00D17CD7">
            <w:pPr>
              <w:spacing w:after="0" w:line="240" w:lineRule="auto"/>
              <w:rPr>
                <w:rFonts w:ascii="Times New Roman" w:eastAsia="Times New Roman" w:hAnsi="Times New Roman" w:cs="Times New Roman"/>
                <w:color w:val="000000"/>
                <w:sz w:val="16"/>
                <w:szCs w:val="16"/>
              </w:rPr>
            </w:pPr>
          </w:p>
        </w:tc>
        <w:tc>
          <w:tcPr>
            <w:tcW w:w="678" w:type="dxa"/>
            <w:vMerge/>
            <w:tcBorders>
              <w:top w:val="nil"/>
              <w:left w:val="single" w:sz="8" w:space="0" w:color="auto"/>
              <w:bottom w:val="single" w:sz="8" w:space="0" w:color="000000"/>
              <w:right w:val="single" w:sz="8" w:space="0" w:color="auto"/>
            </w:tcBorders>
            <w:vAlign w:val="center"/>
            <w:hideMark/>
          </w:tcPr>
          <w:p w:rsidR="00D17CD7" w:rsidRPr="00F54A76" w:rsidRDefault="00D17CD7" w:rsidP="00D17CD7">
            <w:pPr>
              <w:spacing w:after="0" w:line="240" w:lineRule="auto"/>
              <w:rPr>
                <w:rFonts w:ascii="Times New Roman" w:eastAsia="Times New Roman" w:hAnsi="Times New Roman" w:cs="Times New Roman"/>
                <w:color w:val="000000"/>
                <w:sz w:val="16"/>
                <w:szCs w:val="16"/>
              </w:rPr>
            </w:pPr>
          </w:p>
        </w:tc>
        <w:tc>
          <w:tcPr>
            <w:tcW w:w="788" w:type="dxa"/>
            <w:vMerge/>
            <w:tcBorders>
              <w:top w:val="nil"/>
              <w:left w:val="single" w:sz="8" w:space="0" w:color="auto"/>
              <w:bottom w:val="single" w:sz="8" w:space="0" w:color="000000"/>
              <w:right w:val="single" w:sz="8" w:space="0" w:color="auto"/>
            </w:tcBorders>
            <w:vAlign w:val="center"/>
            <w:hideMark/>
          </w:tcPr>
          <w:p w:rsidR="00D17CD7" w:rsidRPr="00F54A76" w:rsidRDefault="00D17CD7" w:rsidP="00D17CD7">
            <w:pPr>
              <w:spacing w:after="0" w:line="240" w:lineRule="auto"/>
              <w:rPr>
                <w:rFonts w:ascii="Times New Roman" w:eastAsia="Times New Roman" w:hAnsi="Times New Roman" w:cs="Times New Roman"/>
                <w:color w:val="000000"/>
                <w:sz w:val="16"/>
                <w:szCs w:val="16"/>
              </w:rPr>
            </w:pPr>
          </w:p>
        </w:tc>
        <w:tc>
          <w:tcPr>
            <w:tcW w:w="626" w:type="dxa"/>
            <w:vMerge/>
            <w:tcBorders>
              <w:top w:val="nil"/>
              <w:left w:val="single" w:sz="8" w:space="0" w:color="auto"/>
              <w:bottom w:val="single" w:sz="8" w:space="0" w:color="000000"/>
              <w:right w:val="single" w:sz="4" w:space="0" w:color="auto"/>
            </w:tcBorders>
            <w:vAlign w:val="center"/>
            <w:hideMark/>
          </w:tcPr>
          <w:p w:rsidR="00D17CD7" w:rsidRPr="00F54A76" w:rsidRDefault="00D17CD7" w:rsidP="00D17CD7">
            <w:pPr>
              <w:spacing w:after="0" w:line="240" w:lineRule="auto"/>
              <w:rPr>
                <w:rFonts w:ascii="Times New Roman" w:eastAsia="Times New Roman" w:hAnsi="Times New Roman" w:cs="Times New Roman"/>
                <w:color w:val="000000"/>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7CD7" w:rsidRPr="00F54A76" w:rsidRDefault="00D17CD7" w:rsidP="00D17CD7">
            <w:pPr>
              <w:spacing w:after="0" w:line="240" w:lineRule="auto"/>
              <w:rPr>
                <w:rFonts w:ascii="Times New Roman" w:eastAsia="Times New Roman" w:hAnsi="Times New Roman" w:cs="Times New Roman"/>
                <w:color w:val="000000"/>
                <w:sz w:val="16"/>
                <w:szCs w:val="16"/>
              </w:rPr>
            </w:pPr>
          </w:p>
        </w:tc>
      </w:tr>
      <w:tr w:rsidR="00766E1C" w:rsidRPr="00F54A76" w:rsidTr="000F6F92">
        <w:trPr>
          <w:trHeight w:val="315"/>
        </w:trPr>
        <w:tc>
          <w:tcPr>
            <w:tcW w:w="14591" w:type="dxa"/>
            <w:gridSpan w:val="20"/>
            <w:tcBorders>
              <w:top w:val="single" w:sz="4" w:space="0" w:color="auto"/>
              <w:left w:val="single" w:sz="8" w:space="0" w:color="auto"/>
              <w:bottom w:val="single" w:sz="8" w:space="0" w:color="auto"/>
              <w:right w:val="single" w:sz="8" w:space="0" w:color="auto"/>
            </w:tcBorders>
            <w:shd w:val="clear" w:color="auto" w:fill="auto"/>
            <w:noWrap/>
            <w:vAlign w:val="center"/>
            <w:hideMark/>
          </w:tcPr>
          <w:p w:rsidR="00766E1C" w:rsidRPr="00D85090" w:rsidRDefault="00766E1C" w:rsidP="00D17CD7">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 </w:t>
            </w:r>
          </w:p>
          <w:p w:rsidR="00766E1C" w:rsidRPr="00D85090" w:rsidRDefault="00766E1C" w:rsidP="00D17CD7">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филиал АО «ЛОЭСК» «Западные электросети»</w:t>
            </w:r>
          </w:p>
          <w:p w:rsidR="00766E1C" w:rsidRPr="00D85090" w:rsidRDefault="00766E1C" w:rsidP="00D17CD7">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 </w:t>
            </w:r>
          </w:p>
        </w:tc>
      </w:tr>
      <w:tr w:rsidR="00BE6810" w:rsidRPr="00F54A76" w:rsidTr="00BE48D8">
        <w:trPr>
          <w:trHeight w:val="315"/>
        </w:trPr>
        <w:tc>
          <w:tcPr>
            <w:tcW w:w="998"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E6810" w:rsidRPr="00D85090" w:rsidRDefault="002F56CE" w:rsidP="00D17CD7">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В</w:t>
            </w:r>
            <w:r w:rsidR="00DD3942" w:rsidRPr="00D85090">
              <w:rPr>
                <w:rFonts w:ascii="Times New Roman" w:eastAsia="Times New Roman" w:hAnsi="Times New Roman" w:cs="Times New Roman"/>
                <w:color w:val="000000"/>
                <w:sz w:val="16"/>
                <w:szCs w:val="16"/>
              </w:rPr>
              <w:t>ыполнено</w:t>
            </w:r>
            <w:r w:rsidRPr="00D85090">
              <w:rPr>
                <w:rFonts w:ascii="Times New Roman" w:eastAsia="Times New Roman" w:hAnsi="Times New Roman" w:cs="Times New Roman"/>
                <w:color w:val="000000"/>
                <w:sz w:val="16"/>
                <w:szCs w:val="16"/>
              </w:rPr>
              <w:t xml:space="preserve"> в 2025 году</w:t>
            </w:r>
          </w:p>
        </w:tc>
        <w:tc>
          <w:tcPr>
            <w:tcW w:w="1478" w:type="dxa"/>
            <w:vMerge w:val="restart"/>
            <w:tcBorders>
              <w:top w:val="nil"/>
              <w:left w:val="single" w:sz="8" w:space="0" w:color="auto"/>
              <w:bottom w:val="single" w:sz="8" w:space="0" w:color="000000"/>
              <w:right w:val="single" w:sz="8" w:space="0" w:color="auto"/>
            </w:tcBorders>
            <w:shd w:val="clear" w:color="auto" w:fill="auto"/>
            <w:vAlign w:val="center"/>
            <w:hideMark/>
          </w:tcPr>
          <w:p w:rsidR="00BE6810" w:rsidRPr="00D85090" w:rsidRDefault="00BE6810" w:rsidP="00D17CD7">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 xml:space="preserve">Реконструкция ТП СП-13 путем строительства новой КТП-10/0,4 </w:t>
            </w:r>
            <w:proofErr w:type="spellStart"/>
            <w:r w:rsidRPr="00D85090">
              <w:rPr>
                <w:rFonts w:ascii="Times New Roman" w:eastAsia="Times New Roman" w:hAnsi="Times New Roman" w:cs="Times New Roman"/>
                <w:color w:val="000000"/>
                <w:sz w:val="16"/>
                <w:szCs w:val="16"/>
              </w:rPr>
              <w:t>кВ</w:t>
            </w:r>
            <w:proofErr w:type="spellEnd"/>
            <w:r w:rsidRPr="00D85090">
              <w:rPr>
                <w:rFonts w:ascii="Times New Roman" w:eastAsia="Times New Roman" w:hAnsi="Times New Roman" w:cs="Times New Roman"/>
                <w:color w:val="000000"/>
                <w:sz w:val="16"/>
                <w:szCs w:val="16"/>
              </w:rPr>
              <w:t xml:space="preserve"> мощностью 0,63 МВА взамен существующей в г. Сосновый Бор ЛО (</w:t>
            </w:r>
            <w:r w:rsidR="00766691" w:rsidRPr="00D85090">
              <w:rPr>
                <w:rFonts w:ascii="Times New Roman" w:eastAsia="Times New Roman" w:hAnsi="Times New Roman" w:cs="Times New Roman"/>
                <w:color w:val="000000"/>
                <w:sz w:val="16"/>
                <w:szCs w:val="16"/>
              </w:rPr>
              <w:t>O_26-1-08-0-01-04-0-0046</w:t>
            </w:r>
            <w:r w:rsidRPr="00D85090">
              <w:rPr>
                <w:rFonts w:ascii="Times New Roman" w:eastAsia="Times New Roman" w:hAnsi="Times New Roman" w:cs="Times New Roman"/>
                <w:color w:val="000000"/>
                <w:sz w:val="16"/>
                <w:szCs w:val="16"/>
              </w:rPr>
              <w:t>)</w:t>
            </w:r>
          </w:p>
        </w:tc>
        <w:tc>
          <w:tcPr>
            <w:tcW w:w="6852" w:type="dxa"/>
            <w:gridSpan w:val="11"/>
            <w:tcBorders>
              <w:top w:val="single" w:sz="8" w:space="0" w:color="auto"/>
              <w:left w:val="nil"/>
              <w:bottom w:val="single" w:sz="8" w:space="0" w:color="auto"/>
              <w:right w:val="single" w:sz="8" w:space="0" w:color="000000"/>
            </w:tcBorders>
            <w:shd w:val="clear" w:color="auto" w:fill="auto"/>
            <w:vAlign w:val="center"/>
            <w:hideMark/>
          </w:tcPr>
          <w:p w:rsidR="00BE6810" w:rsidRPr="00D85090" w:rsidRDefault="00BE6810" w:rsidP="00D17CD7">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до реконструкции</w:t>
            </w:r>
          </w:p>
        </w:tc>
        <w:tc>
          <w:tcPr>
            <w:tcW w:w="1097" w:type="dxa"/>
            <w:vMerge w:val="restart"/>
            <w:tcBorders>
              <w:top w:val="nil"/>
              <w:left w:val="single" w:sz="8" w:space="0" w:color="auto"/>
              <w:bottom w:val="single" w:sz="8" w:space="0" w:color="000000"/>
              <w:right w:val="single" w:sz="8" w:space="0" w:color="auto"/>
            </w:tcBorders>
            <w:shd w:val="clear" w:color="auto" w:fill="auto"/>
            <w:vAlign w:val="center"/>
            <w:hideMark/>
          </w:tcPr>
          <w:p w:rsidR="00BE6810" w:rsidRPr="00D85090" w:rsidRDefault="00BC61DD" w:rsidP="00D17CD7">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15</w:t>
            </w:r>
            <w:r w:rsidR="00BE6810" w:rsidRPr="00D85090">
              <w:rPr>
                <w:rFonts w:ascii="Times New Roman" w:eastAsia="Times New Roman" w:hAnsi="Times New Roman" w:cs="Times New Roman"/>
                <w:color w:val="000000"/>
                <w:sz w:val="16"/>
                <w:szCs w:val="16"/>
              </w:rPr>
              <w:t xml:space="preserve"> </w:t>
            </w:r>
            <w:r w:rsidRPr="00D85090">
              <w:rPr>
                <w:rFonts w:ascii="Times New Roman" w:eastAsia="Times New Roman" w:hAnsi="Times New Roman" w:cs="Times New Roman"/>
                <w:color w:val="000000"/>
                <w:sz w:val="16"/>
                <w:szCs w:val="16"/>
              </w:rPr>
              <w:t>955</w:t>
            </w:r>
          </w:p>
        </w:tc>
        <w:tc>
          <w:tcPr>
            <w:tcW w:w="3032" w:type="dxa"/>
            <w:gridSpan w:val="5"/>
            <w:tcBorders>
              <w:top w:val="nil"/>
              <w:left w:val="nil"/>
              <w:bottom w:val="single" w:sz="8" w:space="0" w:color="auto"/>
              <w:right w:val="single" w:sz="8" w:space="0" w:color="auto"/>
            </w:tcBorders>
            <w:shd w:val="clear" w:color="auto" w:fill="auto"/>
            <w:vAlign w:val="center"/>
            <w:hideMark/>
          </w:tcPr>
          <w:p w:rsidR="00BE6810" w:rsidRPr="00D85090" w:rsidRDefault="00BE6810" w:rsidP="00D17CD7">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 до реконструкции</w:t>
            </w:r>
          </w:p>
        </w:tc>
        <w:tc>
          <w:tcPr>
            <w:tcW w:w="1134" w:type="dxa"/>
            <w:vMerge w:val="restart"/>
            <w:tcBorders>
              <w:top w:val="nil"/>
              <w:left w:val="nil"/>
              <w:right w:val="single" w:sz="8" w:space="0" w:color="auto"/>
            </w:tcBorders>
            <w:shd w:val="clear" w:color="auto" w:fill="auto"/>
            <w:vAlign w:val="center"/>
            <w:hideMark/>
          </w:tcPr>
          <w:p w:rsidR="00BE6810" w:rsidRPr="00D85090" w:rsidRDefault="00BE6810" w:rsidP="00D17CD7">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 </w:t>
            </w:r>
          </w:p>
          <w:p w:rsidR="00BE6810" w:rsidRPr="00D85090" w:rsidRDefault="00BE6810" w:rsidP="00D17CD7">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 </w:t>
            </w:r>
          </w:p>
          <w:p w:rsidR="00BE6810" w:rsidRPr="00D85090" w:rsidRDefault="00BE6810" w:rsidP="00D17CD7">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 </w:t>
            </w:r>
          </w:p>
          <w:p w:rsidR="00BE6810" w:rsidRPr="00D85090" w:rsidRDefault="00BE6810" w:rsidP="00D17CD7">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 </w:t>
            </w:r>
          </w:p>
        </w:tc>
      </w:tr>
      <w:tr w:rsidR="00BE6810" w:rsidRPr="00F54A76" w:rsidTr="00BE48D8">
        <w:trPr>
          <w:trHeight w:val="315"/>
        </w:trPr>
        <w:tc>
          <w:tcPr>
            <w:tcW w:w="998" w:type="dxa"/>
            <w:vMerge/>
            <w:tcBorders>
              <w:top w:val="nil"/>
              <w:left w:val="single" w:sz="8" w:space="0" w:color="auto"/>
              <w:bottom w:val="single" w:sz="8" w:space="0" w:color="000000"/>
              <w:right w:val="single" w:sz="8" w:space="0" w:color="auto"/>
            </w:tcBorders>
            <w:vAlign w:val="center"/>
            <w:hideMark/>
          </w:tcPr>
          <w:p w:rsidR="00BE6810" w:rsidRPr="00D85090" w:rsidRDefault="00BE6810" w:rsidP="00D17CD7">
            <w:pPr>
              <w:spacing w:after="0" w:line="240" w:lineRule="auto"/>
              <w:rPr>
                <w:rFonts w:ascii="Times New Roman" w:eastAsia="Times New Roman" w:hAnsi="Times New Roman" w:cs="Times New Roman"/>
                <w:color w:val="000000"/>
                <w:sz w:val="16"/>
                <w:szCs w:val="16"/>
              </w:rPr>
            </w:pPr>
          </w:p>
        </w:tc>
        <w:tc>
          <w:tcPr>
            <w:tcW w:w="1478" w:type="dxa"/>
            <w:vMerge/>
            <w:tcBorders>
              <w:top w:val="nil"/>
              <w:left w:val="single" w:sz="8" w:space="0" w:color="auto"/>
              <w:bottom w:val="single" w:sz="8" w:space="0" w:color="000000"/>
              <w:right w:val="single" w:sz="8" w:space="0" w:color="auto"/>
            </w:tcBorders>
            <w:vAlign w:val="center"/>
            <w:hideMark/>
          </w:tcPr>
          <w:p w:rsidR="00BE6810" w:rsidRPr="00D85090" w:rsidRDefault="00BE6810" w:rsidP="00D17CD7">
            <w:pPr>
              <w:spacing w:after="0" w:line="240" w:lineRule="auto"/>
              <w:rPr>
                <w:rFonts w:ascii="Times New Roman" w:eastAsia="Times New Roman" w:hAnsi="Times New Roman" w:cs="Times New Roman"/>
                <w:color w:val="000000"/>
                <w:sz w:val="16"/>
                <w:szCs w:val="16"/>
              </w:rPr>
            </w:pPr>
          </w:p>
        </w:tc>
        <w:tc>
          <w:tcPr>
            <w:tcW w:w="576" w:type="dxa"/>
            <w:tcBorders>
              <w:top w:val="nil"/>
              <w:left w:val="nil"/>
              <w:bottom w:val="single" w:sz="8" w:space="0" w:color="auto"/>
              <w:right w:val="single" w:sz="8" w:space="0" w:color="auto"/>
            </w:tcBorders>
            <w:shd w:val="clear" w:color="auto" w:fill="auto"/>
            <w:vAlign w:val="center"/>
            <w:hideMark/>
          </w:tcPr>
          <w:p w:rsidR="00BE6810" w:rsidRPr="00D85090" w:rsidRDefault="00BE6810" w:rsidP="00D17CD7">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0,</w:t>
            </w:r>
            <w:r w:rsidR="00860E56" w:rsidRPr="00D85090">
              <w:rPr>
                <w:rFonts w:ascii="Times New Roman" w:eastAsia="Times New Roman" w:hAnsi="Times New Roman" w:cs="Times New Roman"/>
                <w:color w:val="000000"/>
                <w:sz w:val="16"/>
                <w:szCs w:val="16"/>
              </w:rPr>
              <w:t>83</w:t>
            </w:r>
          </w:p>
        </w:tc>
        <w:tc>
          <w:tcPr>
            <w:tcW w:w="576" w:type="dxa"/>
            <w:tcBorders>
              <w:top w:val="nil"/>
              <w:left w:val="nil"/>
              <w:bottom w:val="single" w:sz="8" w:space="0" w:color="auto"/>
              <w:right w:val="single" w:sz="8" w:space="0" w:color="auto"/>
            </w:tcBorders>
            <w:shd w:val="clear" w:color="auto" w:fill="auto"/>
            <w:vAlign w:val="center"/>
            <w:hideMark/>
          </w:tcPr>
          <w:p w:rsidR="00BE6810" w:rsidRPr="00D85090" w:rsidRDefault="00BE6810" w:rsidP="00D17CD7">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5,</w:t>
            </w:r>
            <w:r w:rsidR="00BC61DD" w:rsidRPr="00D85090">
              <w:rPr>
                <w:rFonts w:ascii="Times New Roman" w:eastAsia="Times New Roman" w:hAnsi="Times New Roman" w:cs="Times New Roman"/>
                <w:color w:val="000000"/>
                <w:sz w:val="16"/>
                <w:szCs w:val="16"/>
              </w:rPr>
              <w:t>4</w:t>
            </w:r>
          </w:p>
        </w:tc>
        <w:tc>
          <w:tcPr>
            <w:tcW w:w="690" w:type="dxa"/>
            <w:tcBorders>
              <w:top w:val="nil"/>
              <w:left w:val="nil"/>
              <w:bottom w:val="single" w:sz="8" w:space="0" w:color="auto"/>
              <w:right w:val="single" w:sz="8" w:space="0" w:color="auto"/>
            </w:tcBorders>
            <w:shd w:val="clear" w:color="auto" w:fill="auto"/>
            <w:vAlign w:val="center"/>
            <w:hideMark/>
          </w:tcPr>
          <w:p w:rsidR="00BE6810" w:rsidRPr="00D85090" w:rsidRDefault="00BE6810" w:rsidP="00D17CD7">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0,</w:t>
            </w:r>
            <w:r w:rsidR="00BC61DD" w:rsidRPr="00D85090">
              <w:rPr>
                <w:rFonts w:ascii="Times New Roman" w:eastAsia="Times New Roman" w:hAnsi="Times New Roman" w:cs="Times New Roman"/>
                <w:color w:val="000000"/>
                <w:sz w:val="16"/>
                <w:szCs w:val="16"/>
              </w:rPr>
              <w:t>95</w:t>
            </w:r>
          </w:p>
        </w:tc>
        <w:tc>
          <w:tcPr>
            <w:tcW w:w="567" w:type="dxa"/>
            <w:tcBorders>
              <w:top w:val="nil"/>
              <w:left w:val="nil"/>
              <w:bottom w:val="single" w:sz="8" w:space="0" w:color="auto"/>
              <w:right w:val="single" w:sz="8" w:space="0" w:color="auto"/>
            </w:tcBorders>
            <w:shd w:val="clear" w:color="auto" w:fill="auto"/>
            <w:vAlign w:val="center"/>
            <w:hideMark/>
          </w:tcPr>
          <w:p w:rsidR="00BE6810" w:rsidRPr="00D85090" w:rsidRDefault="00BE6810" w:rsidP="00D17CD7">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400</w:t>
            </w:r>
          </w:p>
        </w:tc>
        <w:tc>
          <w:tcPr>
            <w:tcW w:w="516" w:type="dxa"/>
            <w:tcBorders>
              <w:top w:val="nil"/>
              <w:left w:val="nil"/>
              <w:bottom w:val="single" w:sz="8" w:space="0" w:color="auto"/>
              <w:right w:val="single" w:sz="8" w:space="0" w:color="auto"/>
            </w:tcBorders>
            <w:shd w:val="clear" w:color="auto" w:fill="auto"/>
            <w:vAlign w:val="center"/>
            <w:hideMark/>
          </w:tcPr>
          <w:p w:rsidR="00BE6810" w:rsidRPr="00D85090" w:rsidRDefault="00BE6810" w:rsidP="00D17CD7">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3</w:t>
            </w:r>
            <w:r w:rsidR="00BC61DD" w:rsidRPr="00D85090">
              <w:rPr>
                <w:rFonts w:ascii="Times New Roman" w:eastAsia="Times New Roman" w:hAnsi="Times New Roman" w:cs="Times New Roman"/>
                <w:color w:val="000000"/>
                <w:sz w:val="16"/>
                <w:szCs w:val="16"/>
              </w:rPr>
              <w:t>80</w:t>
            </w:r>
          </w:p>
        </w:tc>
        <w:tc>
          <w:tcPr>
            <w:tcW w:w="656" w:type="dxa"/>
            <w:tcBorders>
              <w:top w:val="nil"/>
              <w:left w:val="nil"/>
              <w:bottom w:val="single" w:sz="8" w:space="0" w:color="auto"/>
              <w:right w:val="single" w:sz="8" w:space="0" w:color="auto"/>
            </w:tcBorders>
            <w:shd w:val="clear" w:color="auto" w:fill="auto"/>
            <w:vAlign w:val="center"/>
            <w:hideMark/>
          </w:tcPr>
          <w:p w:rsidR="00BE6810" w:rsidRPr="00D85090" w:rsidRDefault="00BE6810" w:rsidP="00D17CD7">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0,0034</w:t>
            </w:r>
          </w:p>
        </w:tc>
        <w:tc>
          <w:tcPr>
            <w:tcW w:w="586" w:type="dxa"/>
            <w:tcBorders>
              <w:top w:val="nil"/>
              <w:left w:val="nil"/>
              <w:bottom w:val="single" w:sz="8" w:space="0" w:color="auto"/>
              <w:right w:val="single" w:sz="8" w:space="0" w:color="auto"/>
            </w:tcBorders>
            <w:shd w:val="clear" w:color="auto" w:fill="auto"/>
            <w:vAlign w:val="center"/>
            <w:hideMark/>
          </w:tcPr>
          <w:p w:rsidR="00BE6810" w:rsidRPr="00D85090" w:rsidRDefault="00BE6810" w:rsidP="00D17CD7">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10</w:t>
            </w:r>
          </w:p>
        </w:tc>
        <w:tc>
          <w:tcPr>
            <w:tcW w:w="510" w:type="dxa"/>
            <w:tcBorders>
              <w:top w:val="nil"/>
              <w:left w:val="nil"/>
              <w:bottom w:val="single" w:sz="8" w:space="0" w:color="auto"/>
              <w:right w:val="single" w:sz="8" w:space="0" w:color="auto"/>
            </w:tcBorders>
            <w:shd w:val="clear" w:color="auto" w:fill="auto"/>
            <w:vAlign w:val="center"/>
            <w:hideMark/>
          </w:tcPr>
          <w:p w:rsidR="00BE6810" w:rsidRPr="00D85090" w:rsidRDefault="00BE6810" w:rsidP="00D17CD7">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10</w:t>
            </w:r>
          </w:p>
        </w:tc>
        <w:tc>
          <w:tcPr>
            <w:tcW w:w="709" w:type="dxa"/>
            <w:tcBorders>
              <w:top w:val="nil"/>
              <w:left w:val="nil"/>
              <w:bottom w:val="single" w:sz="8" w:space="0" w:color="auto"/>
              <w:right w:val="single" w:sz="8" w:space="0" w:color="auto"/>
            </w:tcBorders>
            <w:shd w:val="clear" w:color="auto" w:fill="auto"/>
            <w:vAlign w:val="center"/>
            <w:hideMark/>
          </w:tcPr>
          <w:p w:rsidR="00BE6810" w:rsidRPr="00D85090" w:rsidRDefault="00BC61DD" w:rsidP="00D17CD7">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75 694</w:t>
            </w:r>
          </w:p>
        </w:tc>
        <w:tc>
          <w:tcPr>
            <w:tcW w:w="775" w:type="dxa"/>
            <w:tcBorders>
              <w:top w:val="nil"/>
              <w:left w:val="nil"/>
              <w:bottom w:val="single" w:sz="8" w:space="0" w:color="auto"/>
              <w:right w:val="single" w:sz="8" w:space="0" w:color="auto"/>
            </w:tcBorders>
            <w:shd w:val="clear" w:color="auto" w:fill="auto"/>
            <w:vAlign w:val="center"/>
            <w:hideMark/>
          </w:tcPr>
          <w:p w:rsidR="00BE6810" w:rsidRPr="00D85090" w:rsidRDefault="00BC61DD" w:rsidP="00D17CD7">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7 271</w:t>
            </w:r>
          </w:p>
        </w:tc>
        <w:tc>
          <w:tcPr>
            <w:tcW w:w="691" w:type="dxa"/>
            <w:tcBorders>
              <w:top w:val="nil"/>
              <w:left w:val="nil"/>
              <w:bottom w:val="single" w:sz="8" w:space="0" w:color="auto"/>
              <w:right w:val="single" w:sz="8" w:space="0" w:color="auto"/>
            </w:tcBorders>
            <w:shd w:val="clear" w:color="auto" w:fill="auto"/>
            <w:vAlign w:val="center"/>
            <w:hideMark/>
          </w:tcPr>
          <w:p w:rsidR="00BE6810" w:rsidRPr="00D85090" w:rsidRDefault="00BC61DD" w:rsidP="00D17CD7">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82 965</w:t>
            </w:r>
          </w:p>
        </w:tc>
        <w:tc>
          <w:tcPr>
            <w:tcW w:w="1097" w:type="dxa"/>
            <w:vMerge/>
            <w:tcBorders>
              <w:top w:val="nil"/>
              <w:left w:val="single" w:sz="8" w:space="0" w:color="auto"/>
              <w:bottom w:val="single" w:sz="8" w:space="0" w:color="000000"/>
              <w:right w:val="single" w:sz="8" w:space="0" w:color="auto"/>
            </w:tcBorders>
            <w:vAlign w:val="center"/>
            <w:hideMark/>
          </w:tcPr>
          <w:p w:rsidR="00BE6810" w:rsidRPr="00D85090" w:rsidRDefault="00BE6810" w:rsidP="00D17CD7">
            <w:pPr>
              <w:spacing w:after="0" w:line="240" w:lineRule="auto"/>
              <w:rPr>
                <w:rFonts w:ascii="Times New Roman" w:eastAsia="Times New Roman" w:hAnsi="Times New Roman" w:cs="Times New Roman"/>
                <w:color w:val="000000"/>
                <w:sz w:val="16"/>
                <w:szCs w:val="16"/>
              </w:rPr>
            </w:pPr>
          </w:p>
        </w:tc>
        <w:tc>
          <w:tcPr>
            <w:tcW w:w="484" w:type="dxa"/>
            <w:tcBorders>
              <w:top w:val="nil"/>
              <w:left w:val="nil"/>
              <w:bottom w:val="single" w:sz="8" w:space="0" w:color="auto"/>
              <w:right w:val="single" w:sz="8" w:space="0" w:color="auto"/>
            </w:tcBorders>
            <w:shd w:val="clear" w:color="auto" w:fill="auto"/>
            <w:vAlign w:val="center"/>
            <w:hideMark/>
          </w:tcPr>
          <w:p w:rsidR="00BE6810" w:rsidRPr="00D85090" w:rsidRDefault="00BE6810" w:rsidP="00BE6810">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w:t>
            </w:r>
          </w:p>
        </w:tc>
        <w:tc>
          <w:tcPr>
            <w:tcW w:w="456" w:type="dxa"/>
            <w:tcBorders>
              <w:top w:val="nil"/>
              <w:left w:val="nil"/>
              <w:bottom w:val="single" w:sz="8" w:space="0" w:color="auto"/>
              <w:right w:val="single" w:sz="8" w:space="0" w:color="auto"/>
            </w:tcBorders>
            <w:shd w:val="clear" w:color="auto" w:fill="auto"/>
            <w:vAlign w:val="center"/>
            <w:hideMark/>
          </w:tcPr>
          <w:p w:rsidR="00BE6810" w:rsidRPr="00D85090" w:rsidRDefault="00BE6810" w:rsidP="00BE6810">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w:t>
            </w:r>
          </w:p>
        </w:tc>
        <w:tc>
          <w:tcPr>
            <w:tcW w:w="678" w:type="dxa"/>
            <w:tcBorders>
              <w:top w:val="nil"/>
              <w:left w:val="nil"/>
              <w:bottom w:val="single" w:sz="8" w:space="0" w:color="auto"/>
              <w:right w:val="single" w:sz="8" w:space="0" w:color="auto"/>
            </w:tcBorders>
            <w:shd w:val="clear" w:color="auto" w:fill="auto"/>
            <w:vAlign w:val="center"/>
            <w:hideMark/>
          </w:tcPr>
          <w:p w:rsidR="00BE6810" w:rsidRPr="00D85090" w:rsidRDefault="00BE6810" w:rsidP="00BE6810">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w:t>
            </w:r>
          </w:p>
        </w:tc>
        <w:tc>
          <w:tcPr>
            <w:tcW w:w="788" w:type="dxa"/>
            <w:tcBorders>
              <w:top w:val="nil"/>
              <w:left w:val="nil"/>
              <w:bottom w:val="single" w:sz="8" w:space="0" w:color="auto"/>
              <w:right w:val="single" w:sz="8" w:space="0" w:color="auto"/>
            </w:tcBorders>
            <w:shd w:val="clear" w:color="auto" w:fill="auto"/>
            <w:vAlign w:val="center"/>
            <w:hideMark/>
          </w:tcPr>
          <w:p w:rsidR="00BE6810" w:rsidRPr="00D85090" w:rsidRDefault="00BE6810" w:rsidP="00BE6810">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w:t>
            </w:r>
          </w:p>
        </w:tc>
        <w:tc>
          <w:tcPr>
            <w:tcW w:w="626" w:type="dxa"/>
            <w:tcBorders>
              <w:top w:val="nil"/>
              <w:left w:val="nil"/>
              <w:bottom w:val="single" w:sz="8" w:space="0" w:color="auto"/>
              <w:right w:val="single" w:sz="8" w:space="0" w:color="auto"/>
            </w:tcBorders>
            <w:shd w:val="clear" w:color="auto" w:fill="auto"/>
            <w:vAlign w:val="center"/>
            <w:hideMark/>
          </w:tcPr>
          <w:p w:rsidR="00BE6810" w:rsidRPr="00D85090" w:rsidRDefault="00BE6810" w:rsidP="00BE6810">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w:t>
            </w:r>
          </w:p>
        </w:tc>
        <w:tc>
          <w:tcPr>
            <w:tcW w:w="1134" w:type="dxa"/>
            <w:vMerge/>
            <w:tcBorders>
              <w:left w:val="nil"/>
              <w:right w:val="single" w:sz="8" w:space="0" w:color="auto"/>
            </w:tcBorders>
            <w:shd w:val="clear" w:color="auto" w:fill="auto"/>
            <w:vAlign w:val="center"/>
            <w:hideMark/>
          </w:tcPr>
          <w:p w:rsidR="00BE6810" w:rsidRPr="00F54A76" w:rsidRDefault="00BE6810" w:rsidP="00D17CD7">
            <w:pPr>
              <w:spacing w:after="0" w:line="240" w:lineRule="auto"/>
              <w:jc w:val="center"/>
              <w:rPr>
                <w:rFonts w:ascii="Times New Roman" w:eastAsia="Times New Roman" w:hAnsi="Times New Roman" w:cs="Times New Roman"/>
                <w:color w:val="000000"/>
                <w:sz w:val="16"/>
                <w:szCs w:val="16"/>
              </w:rPr>
            </w:pPr>
          </w:p>
        </w:tc>
      </w:tr>
      <w:tr w:rsidR="00BE6810" w:rsidRPr="00F54A76" w:rsidTr="00BE48D8">
        <w:trPr>
          <w:trHeight w:val="315"/>
        </w:trPr>
        <w:tc>
          <w:tcPr>
            <w:tcW w:w="998" w:type="dxa"/>
            <w:vMerge/>
            <w:tcBorders>
              <w:top w:val="nil"/>
              <w:left w:val="single" w:sz="8" w:space="0" w:color="auto"/>
              <w:bottom w:val="single" w:sz="8" w:space="0" w:color="000000"/>
              <w:right w:val="single" w:sz="8" w:space="0" w:color="auto"/>
            </w:tcBorders>
            <w:vAlign w:val="center"/>
            <w:hideMark/>
          </w:tcPr>
          <w:p w:rsidR="00BE6810" w:rsidRPr="00D85090" w:rsidRDefault="00BE6810" w:rsidP="00D17CD7">
            <w:pPr>
              <w:spacing w:after="0" w:line="240" w:lineRule="auto"/>
              <w:rPr>
                <w:rFonts w:ascii="Times New Roman" w:eastAsia="Times New Roman" w:hAnsi="Times New Roman" w:cs="Times New Roman"/>
                <w:color w:val="000000"/>
                <w:sz w:val="16"/>
                <w:szCs w:val="16"/>
              </w:rPr>
            </w:pPr>
          </w:p>
        </w:tc>
        <w:tc>
          <w:tcPr>
            <w:tcW w:w="1478" w:type="dxa"/>
            <w:vMerge/>
            <w:tcBorders>
              <w:top w:val="nil"/>
              <w:left w:val="single" w:sz="8" w:space="0" w:color="auto"/>
              <w:bottom w:val="single" w:sz="8" w:space="0" w:color="000000"/>
              <w:right w:val="single" w:sz="8" w:space="0" w:color="auto"/>
            </w:tcBorders>
            <w:vAlign w:val="center"/>
            <w:hideMark/>
          </w:tcPr>
          <w:p w:rsidR="00BE6810" w:rsidRPr="00D85090" w:rsidRDefault="00BE6810" w:rsidP="00D17CD7">
            <w:pPr>
              <w:spacing w:after="0" w:line="240" w:lineRule="auto"/>
              <w:rPr>
                <w:rFonts w:ascii="Times New Roman" w:eastAsia="Times New Roman" w:hAnsi="Times New Roman" w:cs="Times New Roman"/>
                <w:color w:val="000000"/>
                <w:sz w:val="16"/>
                <w:szCs w:val="16"/>
              </w:rPr>
            </w:pPr>
          </w:p>
        </w:tc>
        <w:tc>
          <w:tcPr>
            <w:tcW w:w="6852" w:type="dxa"/>
            <w:gridSpan w:val="11"/>
            <w:tcBorders>
              <w:top w:val="single" w:sz="8" w:space="0" w:color="auto"/>
              <w:left w:val="nil"/>
              <w:bottom w:val="single" w:sz="8" w:space="0" w:color="auto"/>
              <w:right w:val="single" w:sz="8" w:space="0" w:color="000000"/>
            </w:tcBorders>
            <w:shd w:val="clear" w:color="auto" w:fill="auto"/>
            <w:vAlign w:val="center"/>
            <w:hideMark/>
          </w:tcPr>
          <w:p w:rsidR="00BE6810" w:rsidRPr="00D85090" w:rsidRDefault="00BE6810" w:rsidP="00D17CD7">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после реконструкции</w:t>
            </w:r>
          </w:p>
        </w:tc>
        <w:tc>
          <w:tcPr>
            <w:tcW w:w="1097" w:type="dxa"/>
            <w:vMerge/>
            <w:tcBorders>
              <w:top w:val="nil"/>
              <w:left w:val="single" w:sz="8" w:space="0" w:color="auto"/>
              <w:bottom w:val="single" w:sz="8" w:space="0" w:color="000000"/>
              <w:right w:val="single" w:sz="8" w:space="0" w:color="auto"/>
            </w:tcBorders>
            <w:vAlign w:val="center"/>
            <w:hideMark/>
          </w:tcPr>
          <w:p w:rsidR="00BE6810" w:rsidRPr="00D85090" w:rsidRDefault="00BE6810" w:rsidP="00D17CD7">
            <w:pPr>
              <w:spacing w:after="0" w:line="240" w:lineRule="auto"/>
              <w:rPr>
                <w:rFonts w:ascii="Times New Roman" w:eastAsia="Times New Roman" w:hAnsi="Times New Roman" w:cs="Times New Roman"/>
                <w:color w:val="000000"/>
                <w:sz w:val="16"/>
                <w:szCs w:val="16"/>
              </w:rPr>
            </w:pPr>
          </w:p>
        </w:tc>
        <w:tc>
          <w:tcPr>
            <w:tcW w:w="3032" w:type="dxa"/>
            <w:gridSpan w:val="5"/>
            <w:tcBorders>
              <w:top w:val="nil"/>
              <w:left w:val="nil"/>
              <w:bottom w:val="single" w:sz="8" w:space="0" w:color="auto"/>
              <w:right w:val="single" w:sz="8" w:space="0" w:color="auto"/>
            </w:tcBorders>
            <w:shd w:val="clear" w:color="auto" w:fill="auto"/>
            <w:vAlign w:val="center"/>
            <w:hideMark/>
          </w:tcPr>
          <w:p w:rsidR="00BE6810" w:rsidRPr="00D85090" w:rsidRDefault="00BE6810" w:rsidP="00BE6810">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  после реконструкции</w:t>
            </w:r>
          </w:p>
        </w:tc>
        <w:tc>
          <w:tcPr>
            <w:tcW w:w="1134" w:type="dxa"/>
            <w:vMerge/>
            <w:tcBorders>
              <w:left w:val="nil"/>
              <w:right w:val="single" w:sz="8" w:space="0" w:color="auto"/>
            </w:tcBorders>
            <w:shd w:val="clear" w:color="auto" w:fill="auto"/>
            <w:vAlign w:val="center"/>
            <w:hideMark/>
          </w:tcPr>
          <w:p w:rsidR="00BE6810" w:rsidRPr="00F54A76" w:rsidRDefault="00BE6810" w:rsidP="00D17CD7">
            <w:pPr>
              <w:spacing w:after="0" w:line="240" w:lineRule="auto"/>
              <w:jc w:val="center"/>
              <w:rPr>
                <w:rFonts w:ascii="Times New Roman" w:eastAsia="Times New Roman" w:hAnsi="Times New Roman" w:cs="Times New Roman"/>
                <w:color w:val="000000"/>
                <w:sz w:val="16"/>
                <w:szCs w:val="16"/>
              </w:rPr>
            </w:pPr>
          </w:p>
        </w:tc>
      </w:tr>
      <w:tr w:rsidR="00BE6810" w:rsidRPr="00F54A76" w:rsidTr="00BE48D8">
        <w:trPr>
          <w:trHeight w:val="315"/>
        </w:trPr>
        <w:tc>
          <w:tcPr>
            <w:tcW w:w="998" w:type="dxa"/>
            <w:vMerge/>
            <w:tcBorders>
              <w:top w:val="nil"/>
              <w:left w:val="single" w:sz="8" w:space="0" w:color="auto"/>
              <w:bottom w:val="single" w:sz="8" w:space="0" w:color="000000"/>
              <w:right w:val="single" w:sz="8" w:space="0" w:color="auto"/>
            </w:tcBorders>
            <w:vAlign w:val="center"/>
            <w:hideMark/>
          </w:tcPr>
          <w:p w:rsidR="00BE6810" w:rsidRPr="00D85090" w:rsidRDefault="00BE6810" w:rsidP="00D17CD7">
            <w:pPr>
              <w:spacing w:after="0" w:line="240" w:lineRule="auto"/>
              <w:rPr>
                <w:rFonts w:ascii="Times New Roman" w:eastAsia="Times New Roman" w:hAnsi="Times New Roman" w:cs="Times New Roman"/>
                <w:color w:val="000000"/>
                <w:sz w:val="16"/>
                <w:szCs w:val="16"/>
              </w:rPr>
            </w:pPr>
          </w:p>
        </w:tc>
        <w:tc>
          <w:tcPr>
            <w:tcW w:w="1478" w:type="dxa"/>
            <w:vMerge/>
            <w:tcBorders>
              <w:top w:val="nil"/>
              <w:left w:val="single" w:sz="8" w:space="0" w:color="auto"/>
              <w:bottom w:val="single" w:sz="8" w:space="0" w:color="000000"/>
              <w:right w:val="single" w:sz="8" w:space="0" w:color="auto"/>
            </w:tcBorders>
            <w:vAlign w:val="center"/>
            <w:hideMark/>
          </w:tcPr>
          <w:p w:rsidR="00BE6810" w:rsidRPr="00D85090" w:rsidRDefault="00BE6810" w:rsidP="00D17CD7">
            <w:pPr>
              <w:spacing w:after="0" w:line="240" w:lineRule="auto"/>
              <w:rPr>
                <w:rFonts w:ascii="Times New Roman" w:eastAsia="Times New Roman" w:hAnsi="Times New Roman" w:cs="Times New Roman"/>
                <w:color w:val="000000"/>
                <w:sz w:val="16"/>
                <w:szCs w:val="16"/>
              </w:rPr>
            </w:pPr>
          </w:p>
        </w:tc>
        <w:tc>
          <w:tcPr>
            <w:tcW w:w="576" w:type="dxa"/>
            <w:tcBorders>
              <w:top w:val="nil"/>
              <w:left w:val="nil"/>
              <w:bottom w:val="single" w:sz="8" w:space="0" w:color="auto"/>
              <w:right w:val="single" w:sz="8" w:space="0" w:color="auto"/>
            </w:tcBorders>
            <w:shd w:val="clear" w:color="auto" w:fill="auto"/>
            <w:vAlign w:val="center"/>
            <w:hideMark/>
          </w:tcPr>
          <w:p w:rsidR="00BE6810" w:rsidRPr="00D85090" w:rsidRDefault="00BC61DD" w:rsidP="00D17CD7">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1,25</w:t>
            </w:r>
          </w:p>
        </w:tc>
        <w:tc>
          <w:tcPr>
            <w:tcW w:w="576" w:type="dxa"/>
            <w:tcBorders>
              <w:top w:val="nil"/>
              <w:left w:val="nil"/>
              <w:bottom w:val="single" w:sz="8" w:space="0" w:color="auto"/>
              <w:right w:val="single" w:sz="8" w:space="0" w:color="auto"/>
            </w:tcBorders>
            <w:shd w:val="clear" w:color="auto" w:fill="auto"/>
            <w:vAlign w:val="center"/>
            <w:hideMark/>
          </w:tcPr>
          <w:p w:rsidR="00BE6810" w:rsidRPr="00D85090" w:rsidRDefault="00BC61DD" w:rsidP="00D17CD7">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9,5</w:t>
            </w:r>
          </w:p>
        </w:tc>
        <w:tc>
          <w:tcPr>
            <w:tcW w:w="690" w:type="dxa"/>
            <w:tcBorders>
              <w:top w:val="nil"/>
              <w:left w:val="nil"/>
              <w:bottom w:val="single" w:sz="8" w:space="0" w:color="auto"/>
              <w:right w:val="single" w:sz="8" w:space="0" w:color="auto"/>
            </w:tcBorders>
            <w:shd w:val="clear" w:color="auto" w:fill="auto"/>
            <w:vAlign w:val="center"/>
            <w:hideMark/>
          </w:tcPr>
          <w:p w:rsidR="00BE6810" w:rsidRPr="00D85090" w:rsidRDefault="00BE6810" w:rsidP="00D17CD7">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0,</w:t>
            </w:r>
            <w:r w:rsidR="00BC61DD" w:rsidRPr="00D85090">
              <w:rPr>
                <w:rFonts w:ascii="Times New Roman" w:eastAsia="Times New Roman" w:hAnsi="Times New Roman" w:cs="Times New Roman"/>
                <w:color w:val="000000"/>
                <w:sz w:val="16"/>
                <w:szCs w:val="16"/>
              </w:rPr>
              <w:t>603</w:t>
            </w:r>
          </w:p>
        </w:tc>
        <w:tc>
          <w:tcPr>
            <w:tcW w:w="567" w:type="dxa"/>
            <w:tcBorders>
              <w:top w:val="nil"/>
              <w:left w:val="nil"/>
              <w:bottom w:val="single" w:sz="8" w:space="0" w:color="auto"/>
              <w:right w:val="single" w:sz="8" w:space="0" w:color="auto"/>
            </w:tcBorders>
            <w:shd w:val="clear" w:color="auto" w:fill="auto"/>
            <w:vAlign w:val="center"/>
            <w:hideMark/>
          </w:tcPr>
          <w:p w:rsidR="00BE6810" w:rsidRPr="00D85090" w:rsidRDefault="00BC61DD" w:rsidP="00D17CD7">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1000</w:t>
            </w:r>
          </w:p>
        </w:tc>
        <w:tc>
          <w:tcPr>
            <w:tcW w:w="516" w:type="dxa"/>
            <w:tcBorders>
              <w:top w:val="nil"/>
              <w:left w:val="nil"/>
              <w:bottom w:val="single" w:sz="8" w:space="0" w:color="auto"/>
              <w:right w:val="single" w:sz="8" w:space="0" w:color="auto"/>
            </w:tcBorders>
            <w:shd w:val="clear" w:color="auto" w:fill="auto"/>
            <w:vAlign w:val="center"/>
            <w:hideMark/>
          </w:tcPr>
          <w:p w:rsidR="00BE6810" w:rsidRPr="00D85090" w:rsidRDefault="00BC61DD" w:rsidP="00D17CD7">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603</w:t>
            </w:r>
          </w:p>
        </w:tc>
        <w:tc>
          <w:tcPr>
            <w:tcW w:w="656" w:type="dxa"/>
            <w:tcBorders>
              <w:top w:val="nil"/>
              <w:left w:val="nil"/>
              <w:bottom w:val="single" w:sz="8" w:space="0" w:color="auto"/>
              <w:right w:val="single" w:sz="8" w:space="0" w:color="auto"/>
            </w:tcBorders>
            <w:shd w:val="clear" w:color="auto" w:fill="auto"/>
            <w:vAlign w:val="center"/>
            <w:hideMark/>
          </w:tcPr>
          <w:p w:rsidR="00BE6810" w:rsidRPr="00D85090" w:rsidRDefault="00BE6810" w:rsidP="00D17CD7">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0,001</w:t>
            </w:r>
            <w:r w:rsidR="00BC61DD" w:rsidRPr="00D85090">
              <w:rPr>
                <w:rFonts w:ascii="Times New Roman" w:eastAsia="Times New Roman" w:hAnsi="Times New Roman" w:cs="Times New Roman"/>
                <w:color w:val="000000"/>
                <w:sz w:val="16"/>
                <w:szCs w:val="16"/>
              </w:rPr>
              <w:t>0</w:t>
            </w:r>
          </w:p>
        </w:tc>
        <w:tc>
          <w:tcPr>
            <w:tcW w:w="586" w:type="dxa"/>
            <w:tcBorders>
              <w:top w:val="nil"/>
              <w:left w:val="nil"/>
              <w:bottom w:val="single" w:sz="8" w:space="0" w:color="auto"/>
              <w:right w:val="single" w:sz="8" w:space="0" w:color="auto"/>
            </w:tcBorders>
            <w:shd w:val="clear" w:color="auto" w:fill="auto"/>
            <w:vAlign w:val="center"/>
            <w:hideMark/>
          </w:tcPr>
          <w:p w:rsidR="00BE6810" w:rsidRPr="00D85090" w:rsidRDefault="00BE6810" w:rsidP="00D17CD7">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10</w:t>
            </w:r>
          </w:p>
        </w:tc>
        <w:tc>
          <w:tcPr>
            <w:tcW w:w="510" w:type="dxa"/>
            <w:tcBorders>
              <w:top w:val="nil"/>
              <w:left w:val="nil"/>
              <w:bottom w:val="single" w:sz="8" w:space="0" w:color="auto"/>
              <w:right w:val="single" w:sz="8" w:space="0" w:color="auto"/>
            </w:tcBorders>
            <w:shd w:val="clear" w:color="auto" w:fill="auto"/>
            <w:vAlign w:val="center"/>
            <w:hideMark/>
          </w:tcPr>
          <w:p w:rsidR="00BE6810" w:rsidRPr="00D85090" w:rsidRDefault="00BE6810" w:rsidP="00D17CD7">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10</w:t>
            </w:r>
          </w:p>
        </w:tc>
        <w:tc>
          <w:tcPr>
            <w:tcW w:w="709" w:type="dxa"/>
            <w:tcBorders>
              <w:top w:val="nil"/>
              <w:left w:val="nil"/>
              <w:bottom w:val="single" w:sz="8" w:space="0" w:color="auto"/>
              <w:right w:val="single" w:sz="8" w:space="0" w:color="auto"/>
            </w:tcBorders>
            <w:shd w:val="clear" w:color="auto" w:fill="auto"/>
            <w:vAlign w:val="center"/>
            <w:hideMark/>
          </w:tcPr>
          <w:p w:rsidR="00BE6810" w:rsidRPr="00D85090" w:rsidRDefault="00BC61DD" w:rsidP="00D17CD7">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56 060</w:t>
            </w:r>
          </w:p>
        </w:tc>
        <w:tc>
          <w:tcPr>
            <w:tcW w:w="775" w:type="dxa"/>
            <w:tcBorders>
              <w:top w:val="nil"/>
              <w:left w:val="nil"/>
              <w:bottom w:val="single" w:sz="8" w:space="0" w:color="auto"/>
              <w:right w:val="single" w:sz="8" w:space="0" w:color="auto"/>
            </w:tcBorders>
            <w:shd w:val="clear" w:color="auto" w:fill="auto"/>
            <w:vAlign w:val="center"/>
            <w:hideMark/>
          </w:tcPr>
          <w:p w:rsidR="00BE6810" w:rsidRPr="00D85090" w:rsidRDefault="00BC61DD" w:rsidP="00D17CD7">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10 950</w:t>
            </w:r>
          </w:p>
        </w:tc>
        <w:tc>
          <w:tcPr>
            <w:tcW w:w="691" w:type="dxa"/>
            <w:tcBorders>
              <w:top w:val="nil"/>
              <w:left w:val="nil"/>
              <w:bottom w:val="single" w:sz="8" w:space="0" w:color="auto"/>
              <w:right w:val="single" w:sz="8" w:space="0" w:color="auto"/>
            </w:tcBorders>
            <w:shd w:val="clear" w:color="auto" w:fill="auto"/>
            <w:vAlign w:val="center"/>
            <w:hideMark/>
          </w:tcPr>
          <w:p w:rsidR="00BE6810" w:rsidRPr="00D85090" w:rsidRDefault="00BC61DD" w:rsidP="00D17CD7">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67 010</w:t>
            </w:r>
          </w:p>
        </w:tc>
        <w:tc>
          <w:tcPr>
            <w:tcW w:w="1097" w:type="dxa"/>
            <w:vMerge/>
            <w:tcBorders>
              <w:top w:val="nil"/>
              <w:left w:val="single" w:sz="8" w:space="0" w:color="auto"/>
              <w:bottom w:val="single" w:sz="8" w:space="0" w:color="000000"/>
              <w:right w:val="single" w:sz="8" w:space="0" w:color="auto"/>
            </w:tcBorders>
            <w:vAlign w:val="center"/>
            <w:hideMark/>
          </w:tcPr>
          <w:p w:rsidR="00BE6810" w:rsidRPr="00D85090" w:rsidRDefault="00BE6810" w:rsidP="00D17CD7">
            <w:pPr>
              <w:spacing w:after="0" w:line="240" w:lineRule="auto"/>
              <w:rPr>
                <w:rFonts w:ascii="Times New Roman" w:eastAsia="Times New Roman" w:hAnsi="Times New Roman" w:cs="Times New Roman"/>
                <w:color w:val="000000"/>
                <w:sz w:val="16"/>
                <w:szCs w:val="16"/>
              </w:rPr>
            </w:pPr>
          </w:p>
        </w:tc>
        <w:tc>
          <w:tcPr>
            <w:tcW w:w="484" w:type="dxa"/>
            <w:tcBorders>
              <w:top w:val="nil"/>
              <w:left w:val="nil"/>
              <w:bottom w:val="single" w:sz="8" w:space="0" w:color="auto"/>
              <w:right w:val="single" w:sz="8" w:space="0" w:color="auto"/>
            </w:tcBorders>
            <w:shd w:val="clear" w:color="auto" w:fill="auto"/>
            <w:vAlign w:val="center"/>
            <w:hideMark/>
          </w:tcPr>
          <w:p w:rsidR="00BE6810" w:rsidRPr="00D85090" w:rsidRDefault="00BE6810" w:rsidP="00BE6810">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w:t>
            </w:r>
          </w:p>
        </w:tc>
        <w:tc>
          <w:tcPr>
            <w:tcW w:w="456" w:type="dxa"/>
            <w:tcBorders>
              <w:top w:val="nil"/>
              <w:left w:val="nil"/>
              <w:bottom w:val="single" w:sz="8" w:space="0" w:color="auto"/>
              <w:right w:val="single" w:sz="8" w:space="0" w:color="auto"/>
            </w:tcBorders>
            <w:shd w:val="clear" w:color="auto" w:fill="auto"/>
            <w:vAlign w:val="center"/>
            <w:hideMark/>
          </w:tcPr>
          <w:p w:rsidR="00BE6810" w:rsidRPr="00D85090" w:rsidRDefault="00BE6810" w:rsidP="00BE6810">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w:t>
            </w:r>
          </w:p>
        </w:tc>
        <w:tc>
          <w:tcPr>
            <w:tcW w:w="678" w:type="dxa"/>
            <w:tcBorders>
              <w:top w:val="nil"/>
              <w:left w:val="nil"/>
              <w:bottom w:val="single" w:sz="8" w:space="0" w:color="auto"/>
              <w:right w:val="single" w:sz="8" w:space="0" w:color="auto"/>
            </w:tcBorders>
            <w:shd w:val="clear" w:color="auto" w:fill="auto"/>
            <w:vAlign w:val="center"/>
            <w:hideMark/>
          </w:tcPr>
          <w:p w:rsidR="00BE6810" w:rsidRPr="00D85090" w:rsidRDefault="00BE6810" w:rsidP="00BE6810">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w:t>
            </w:r>
          </w:p>
        </w:tc>
        <w:tc>
          <w:tcPr>
            <w:tcW w:w="788" w:type="dxa"/>
            <w:tcBorders>
              <w:top w:val="nil"/>
              <w:left w:val="nil"/>
              <w:bottom w:val="single" w:sz="8" w:space="0" w:color="auto"/>
              <w:right w:val="single" w:sz="8" w:space="0" w:color="auto"/>
            </w:tcBorders>
            <w:shd w:val="clear" w:color="auto" w:fill="auto"/>
            <w:vAlign w:val="center"/>
            <w:hideMark/>
          </w:tcPr>
          <w:p w:rsidR="00BE6810" w:rsidRPr="00D85090" w:rsidRDefault="00BE6810" w:rsidP="00BE6810">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w:t>
            </w:r>
          </w:p>
        </w:tc>
        <w:tc>
          <w:tcPr>
            <w:tcW w:w="626" w:type="dxa"/>
            <w:tcBorders>
              <w:top w:val="nil"/>
              <w:left w:val="nil"/>
              <w:bottom w:val="single" w:sz="8" w:space="0" w:color="auto"/>
              <w:right w:val="single" w:sz="8" w:space="0" w:color="auto"/>
            </w:tcBorders>
            <w:shd w:val="clear" w:color="auto" w:fill="auto"/>
            <w:vAlign w:val="center"/>
            <w:hideMark/>
          </w:tcPr>
          <w:p w:rsidR="00BE6810" w:rsidRPr="00D85090" w:rsidRDefault="00BE6810" w:rsidP="00BE6810">
            <w:pPr>
              <w:spacing w:after="0" w:line="240" w:lineRule="auto"/>
              <w:jc w:val="center"/>
              <w:rPr>
                <w:rFonts w:ascii="Times New Roman" w:eastAsia="Times New Roman" w:hAnsi="Times New Roman" w:cs="Times New Roman"/>
                <w:color w:val="000000"/>
                <w:sz w:val="16"/>
                <w:szCs w:val="16"/>
              </w:rPr>
            </w:pPr>
            <w:r w:rsidRPr="00D85090">
              <w:rPr>
                <w:rFonts w:ascii="Times New Roman" w:eastAsia="Times New Roman" w:hAnsi="Times New Roman" w:cs="Times New Roman"/>
                <w:color w:val="000000"/>
                <w:sz w:val="16"/>
                <w:szCs w:val="16"/>
              </w:rPr>
              <w:t>-</w:t>
            </w:r>
          </w:p>
        </w:tc>
        <w:tc>
          <w:tcPr>
            <w:tcW w:w="1134" w:type="dxa"/>
            <w:vMerge/>
            <w:tcBorders>
              <w:left w:val="nil"/>
              <w:bottom w:val="single" w:sz="8" w:space="0" w:color="auto"/>
              <w:right w:val="single" w:sz="8" w:space="0" w:color="auto"/>
            </w:tcBorders>
            <w:shd w:val="clear" w:color="auto" w:fill="auto"/>
            <w:vAlign w:val="center"/>
            <w:hideMark/>
          </w:tcPr>
          <w:p w:rsidR="00BE6810" w:rsidRPr="00F54A76" w:rsidRDefault="00BE6810" w:rsidP="00D17CD7">
            <w:pPr>
              <w:spacing w:after="0" w:line="240" w:lineRule="auto"/>
              <w:jc w:val="center"/>
              <w:rPr>
                <w:rFonts w:ascii="Times New Roman" w:eastAsia="Times New Roman" w:hAnsi="Times New Roman" w:cs="Times New Roman"/>
                <w:color w:val="000000"/>
                <w:sz w:val="16"/>
                <w:szCs w:val="16"/>
              </w:rPr>
            </w:pPr>
          </w:p>
        </w:tc>
      </w:tr>
      <w:tr w:rsidR="00D17CD7" w:rsidRPr="00D17CD7" w:rsidTr="00D17CD7">
        <w:trPr>
          <w:trHeight w:val="315"/>
        </w:trPr>
        <w:tc>
          <w:tcPr>
            <w:tcW w:w="14591" w:type="dxa"/>
            <w:gridSpan w:val="20"/>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17CD7" w:rsidRPr="00D17CD7" w:rsidRDefault="00D17CD7" w:rsidP="00D17CD7">
            <w:pPr>
              <w:spacing w:after="0" w:line="240" w:lineRule="auto"/>
              <w:jc w:val="center"/>
              <w:rPr>
                <w:rFonts w:ascii="Times New Roman" w:eastAsia="Times New Roman" w:hAnsi="Times New Roman" w:cs="Times New Roman"/>
                <w:color w:val="000000"/>
                <w:sz w:val="16"/>
                <w:szCs w:val="16"/>
              </w:rPr>
            </w:pPr>
            <w:r w:rsidRPr="00F54A76">
              <w:rPr>
                <w:rFonts w:ascii="Times New Roman" w:eastAsia="Times New Roman" w:hAnsi="Times New Roman" w:cs="Times New Roman"/>
                <w:color w:val="000000"/>
                <w:sz w:val="16"/>
                <w:szCs w:val="16"/>
              </w:rPr>
              <w:t>∑</w:t>
            </w:r>
            <w:proofErr w:type="spellStart"/>
            <w:r w:rsidRPr="00F54A76">
              <w:rPr>
                <w:rFonts w:ascii="Times New Roman" w:eastAsia="Times New Roman" w:hAnsi="Times New Roman" w:cs="Times New Roman"/>
                <w:color w:val="000000"/>
                <w:sz w:val="16"/>
                <w:szCs w:val="16"/>
              </w:rPr>
              <w:t>Wэ</w:t>
            </w:r>
            <w:proofErr w:type="spellEnd"/>
            <w:r w:rsidRPr="00F54A76">
              <w:rPr>
                <w:rFonts w:ascii="Times New Roman" w:eastAsia="Times New Roman" w:hAnsi="Times New Roman" w:cs="Times New Roman"/>
                <w:color w:val="000000"/>
                <w:sz w:val="16"/>
                <w:szCs w:val="16"/>
              </w:rPr>
              <w:t xml:space="preserve"> – 437 </w:t>
            </w:r>
            <w:proofErr w:type="gramStart"/>
            <w:r w:rsidRPr="00F54A76">
              <w:rPr>
                <w:rFonts w:ascii="Times New Roman" w:eastAsia="Times New Roman" w:hAnsi="Times New Roman" w:cs="Times New Roman"/>
                <w:color w:val="000000"/>
                <w:sz w:val="16"/>
                <w:szCs w:val="16"/>
              </w:rPr>
              <w:t>339  кВт</w:t>
            </w:r>
            <w:proofErr w:type="gramEnd"/>
            <w:r w:rsidRPr="00F54A76">
              <w:rPr>
                <w:rFonts w:ascii="Times New Roman" w:eastAsia="Times New Roman" w:hAnsi="Times New Roman" w:cs="Times New Roman"/>
                <w:color w:val="000000"/>
                <w:sz w:val="16"/>
                <w:szCs w:val="16"/>
              </w:rPr>
              <w:t>*ч</w:t>
            </w:r>
          </w:p>
        </w:tc>
      </w:tr>
    </w:tbl>
    <w:p w:rsidR="00CE6A7B" w:rsidRDefault="00CE6A7B" w:rsidP="00CE6A7B">
      <w:pPr>
        <w:pStyle w:val="a8"/>
        <w:spacing w:before="240" w:after="0"/>
        <w:ind w:left="1211"/>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2.7.4.2.</w:t>
      </w:r>
      <w:r w:rsidRPr="009C3213">
        <w:rPr>
          <w:rFonts w:ascii="Times New Roman" w:eastAsia="Calibri" w:hAnsi="Times New Roman" w:cs="Times New Roman"/>
          <w:sz w:val="24"/>
          <w:szCs w:val="24"/>
          <w:lang w:eastAsia="en-US"/>
        </w:rPr>
        <w:t xml:space="preserve"> Расчет </w:t>
      </w:r>
      <w:r>
        <w:rPr>
          <w:rFonts w:ascii="Times New Roman" w:eastAsia="Calibri" w:hAnsi="Times New Roman" w:cs="Times New Roman"/>
          <w:sz w:val="24"/>
          <w:szCs w:val="24"/>
          <w:lang w:eastAsia="en-US"/>
        </w:rPr>
        <w:t>окупаемости затрат</w:t>
      </w:r>
      <w:r w:rsidRPr="005572B7">
        <w:rPr>
          <w:rFonts w:ascii="Times New Roman" w:eastAsia="Calibri" w:hAnsi="Times New Roman" w:cs="Times New Roman"/>
          <w:sz w:val="24"/>
          <w:szCs w:val="24"/>
          <w:lang w:eastAsia="en-US"/>
        </w:rPr>
        <w:t xml:space="preserve"> </w:t>
      </w:r>
      <w:r w:rsidRPr="00DD661E">
        <w:rPr>
          <w:rFonts w:ascii="Times New Roman" w:eastAsia="Calibri" w:hAnsi="Times New Roman" w:cs="Times New Roman"/>
          <w:sz w:val="24"/>
          <w:szCs w:val="24"/>
          <w:lang w:eastAsia="en-US"/>
        </w:rPr>
        <w:t xml:space="preserve">при реконструкции </w:t>
      </w:r>
      <w:r w:rsidR="00EB37AC">
        <w:rPr>
          <w:rFonts w:ascii="Times New Roman" w:eastAsia="Calibri" w:hAnsi="Times New Roman" w:cs="Times New Roman"/>
          <w:sz w:val="24"/>
          <w:szCs w:val="24"/>
          <w:lang w:eastAsia="en-US"/>
        </w:rPr>
        <w:t>ТП</w:t>
      </w:r>
      <w:r w:rsidRPr="00DD661E">
        <w:rPr>
          <w:rFonts w:ascii="Times New Roman" w:eastAsia="Calibri" w:hAnsi="Times New Roman" w:cs="Times New Roman"/>
          <w:sz w:val="24"/>
          <w:szCs w:val="24"/>
          <w:lang w:eastAsia="en-US"/>
        </w:rPr>
        <w:t>.</w:t>
      </w:r>
    </w:p>
    <w:p w:rsidR="00444293" w:rsidRPr="00250546" w:rsidRDefault="00444293" w:rsidP="00444293">
      <w:pPr>
        <w:contextualSpacing/>
        <w:jc w:val="right"/>
        <w:rPr>
          <w:rFonts w:ascii="Times New Roman" w:eastAsia="Calibri" w:hAnsi="Times New Roman" w:cs="Times New Roman"/>
          <w:sz w:val="24"/>
          <w:szCs w:val="24"/>
          <w:lang w:eastAsia="en-US"/>
        </w:rPr>
      </w:pPr>
      <w:r w:rsidRPr="00250546">
        <w:rPr>
          <w:rFonts w:ascii="Times New Roman" w:eastAsia="Calibri" w:hAnsi="Times New Roman" w:cs="Times New Roman"/>
          <w:sz w:val="24"/>
          <w:szCs w:val="24"/>
          <w:lang w:eastAsia="en-US"/>
        </w:rPr>
        <w:t xml:space="preserve">Таблица </w:t>
      </w:r>
      <w:r w:rsidR="00CE6A7B">
        <w:rPr>
          <w:rFonts w:ascii="Times New Roman" w:eastAsia="Calibri" w:hAnsi="Times New Roman" w:cs="Times New Roman"/>
          <w:sz w:val="24"/>
          <w:szCs w:val="24"/>
          <w:lang w:eastAsia="en-US"/>
        </w:rPr>
        <w:t>2.8.</w:t>
      </w:r>
    </w:p>
    <w:tbl>
      <w:tblPr>
        <w:tblStyle w:val="12"/>
        <w:tblW w:w="14884" w:type="dxa"/>
        <w:tblInd w:w="-147" w:type="dxa"/>
        <w:tblLook w:val="04A0" w:firstRow="1" w:lastRow="0" w:firstColumn="1" w:lastColumn="0" w:noHBand="0" w:noVBand="1"/>
      </w:tblPr>
      <w:tblGrid>
        <w:gridCol w:w="1955"/>
        <w:gridCol w:w="4109"/>
        <w:gridCol w:w="2125"/>
        <w:gridCol w:w="1701"/>
        <w:gridCol w:w="1418"/>
        <w:gridCol w:w="2125"/>
        <w:gridCol w:w="1451"/>
      </w:tblGrid>
      <w:tr w:rsidR="0092334F" w:rsidRPr="00D85090" w:rsidTr="000F6F92">
        <w:trPr>
          <w:trHeight w:val="746"/>
        </w:trPr>
        <w:tc>
          <w:tcPr>
            <w:tcW w:w="1955" w:type="dxa"/>
            <w:vAlign w:val="center"/>
          </w:tcPr>
          <w:p w:rsidR="0092334F" w:rsidRPr="00D85090" w:rsidRDefault="0092334F" w:rsidP="000853A5">
            <w:pPr>
              <w:spacing w:before="20" w:after="20"/>
              <w:contextualSpacing/>
              <w:jc w:val="center"/>
              <w:rPr>
                <w:rFonts w:ascii="Times New Roman" w:eastAsia="Calibri" w:hAnsi="Times New Roman" w:cs="Times New Roman"/>
                <w:sz w:val="18"/>
                <w:szCs w:val="18"/>
                <w:lang w:eastAsia="en-US"/>
              </w:rPr>
            </w:pPr>
            <w:r w:rsidRPr="00D85090">
              <w:rPr>
                <w:rFonts w:ascii="Times New Roman" w:eastAsia="Calibri" w:hAnsi="Times New Roman" w:cs="Times New Roman"/>
                <w:sz w:val="18"/>
                <w:szCs w:val="18"/>
                <w:lang w:eastAsia="en-US"/>
              </w:rPr>
              <w:t>Плановый срок выполнения мероприятий</w:t>
            </w:r>
          </w:p>
        </w:tc>
        <w:tc>
          <w:tcPr>
            <w:tcW w:w="4109" w:type="dxa"/>
            <w:vAlign w:val="center"/>
          </w:tcPr>
          <w:p w:rsidR="0092334F" w:rsidRPr="00D85090" w:rsidRDefault="0092334F" w:rsidP="000853A5">
            <w:pPr>
              <w:spacing w:before="20" w:after="20"/>
              <w:contextualSpacing/>
              <w:jc w:val="center"/>
              <w:rPr>
                <w:rFonts w:ascii="Times New Roman" w:eastAsia="Calibri" w:hAnsi="Times New Roman" w:cs="Times New Roman"/>
                <w:sz w:val="18"/>
                <w:szCs w:val="18"/>
                <w:lang w:eastAsia="en-US"/>
              </w:rPr>
            </w:pPr>
            <w:r w:rsidRPr="00D85090">
              <w:rPr>
                <w:rFonts w:ascii="Times New Roman" w:eastAsia="Calibri" w:hAnsi="Times New Roman" w:cs="Times New Roman"/>
                <w:sz w:val="18"/>
                <w:szCs w:val="18"/>
                <w:lang w:eastAsia="en-US"/>
              </w:rPr>
              <w:t>Наименование мероприятия согласно ИП</w:t>
            </w:r>
          </w:p>
        </w:tc>
        <w:tc>
          <w:tcPr>
            <w:tcW w:w="2125" w:type="dxa"/>
            <w:vAlign w:val="center"/>
          </w:tcPr>
          <w:p w:rsidR="0092334F" w:rsidRPr="00D85090" w:rsidRDefault="0092334F" w:rsidP="000853A5">
            <w:pPr>
              <w:spacing w:before="20" w:after="20"/>
              <w:contextualSpacing/>
              <w:jc w:val="center"/>
              <w:rPr>
                <w:rFonts w:ascii="Times New Roman" w:eastAsia="Calibri" w:hAnsi="Times New Roman" w:cs="Times New Roman"/>
                <w:sz w:val="18"/>
                <w:szCs w:val="18"/>
                <w:lang w:eastAsia="en-US"/>
              </w:rPr>
            </w:pPr>
            <w:r w:rsidRPr="00D85090">
              <w:rPr>
                <w:rFonts w:ascii="Times New Roman" w:eastAsia="Calibri" w:hAnsi="Times New Roman" w:cs="Times New Roman"/>
                <w:sz w:val="18"/>
                <w:szCs w:val="18"/>
                <w:lang w:eastAsia="en-US"/>
              </w:rPr>
              <w:t>Плановая полная стоимость строительства без НДС, руб.</w:t>
            </w:r>
          </w:p>
        </w:tc>
        <w:tc>
          <w:tcPr>
            <w:tcW w:w="1701" w:type="dxa"/>
            <w:vAlign w:val="center"/>
          </w:tcPr>
          <w:p w:rsidR="0092334F" w:rsidRPr="00D85090" w:rsidRDefault="0092334F" w:rsidP="000853A5">
            <w:pPr>
              <w:spacing w:before="20" w:after="20"/>
              <w:contextualSpacing/>
              <w:jc w:val="center"/>
              <w:rPr>
                <w:rFonts w:ascii="Times New Roman" w:eastAsia="Calibri" w:hAnsi="Times New Roman" w:cs="Times New Roman"/>
                <w:sz w:val="18"/>
                <w:szCs w:val="18"/>
                <w:lang w:eastAsia="en-US"/>
              </w:rPr>
            </w:pPr>
            <w:r w:rsidRPr="00D85090">
              <w:rPr>
                <w:rFonts w:ascii="Times New Roman" w:eastAsia="Calibri" w:hAnsi="Times New Roman" w:cs="Times New Roman"/>
                <w:sz w:val="18"/>
                <w:szCs w:val="18"/>
                <w:lang w:eastAsia="en-US"/>
              </w:rPr>
              <w:t>Экономия в натуральном выражении, кВт*ч</w:t>
            </w:r>
          </w:p>
        </w:tc>
        <w:tc>
          <w:tcPr>
            <w:tcW w:w="1418" w:type="dxa"/>
            <w:vAlign w:val="center"/>
          </w:tcPr>
          <w:p w:rsidR="0092334F" w:rsidRPr="00D85090" w:rsidRDefault="0092334F" w:rsidP="000853A5">
            <w:pPr>
              <w:spacing w:before="20" w:after="20"/>
              <w:contextualSpacing/>
              <w:jc w:val="center"/>
              <w:rPr>
                <w:rFonts w:ascii="Times New Roman" w:eastAsia="Calibri" w:hAnsi="Times New Roman" w:cs="Times New Roman"/>
                <w:sz w:val="18"/>
                <w:szCs w:val="18"/>
                <w:lang w:eastAsia="en-US"/>
              </w:rPr>
            </w:pPr>
            <w:r w:rsidRPr="00D85090">
              <w:rPr>
                <w:rFonts w:ascii="Times New Roman" w:eastAsia="Calibri" w:hAnsi="Times New Roman" w:cs="Times New Roman"/>
                <w:sz w:val="18"/>
                <w:szCs w:val="18"/>
                <w:lang w:eastAsia="en-US"/>
              </w:rPr>
              <w:t>Тариф без учета НДС, руб./кВт*ч</w:t>
            </w:r>
          </w:p>
        </w:tc>
        <w:tc>
          <w:tcPr>
            <w:tcW w:w="2125" w:type="dxa"/>
            <w:vAlign w:val="center"/>
          </w:tcPr>
          <w:p w:rsidR="0092334F" w:rsidRPr="00D85090" w:rsidRDefault="0092334F" w:rsidP="000853A5">
            <w:pPr>
              <w:spacing w:before="20" w:after="20"/>
              <w:contextualSpacing/>
              <w:jc w:val="center"/>
              <w:rPr>
                <w:rFonts w:ascii="Times New Roman" w:eastAsia="Calibri" w:hAnsi="Times New Roman" w:cs="Times New Roman"/>
                <w:sz w:val="18"/>
                <w:szCs w:val="18"/>
                <w:lang w:eastAsia="en-US"/>
              </w:rPr>
            </w:pPr>
            <w:r w:rsidRPr="00D85090">
              <w:rPr>
                <w:rFonts w:ascii="Times New Roman" w:eastAsia="Calibri" w:hAnsi="Times New Roman" w:cs="Times New Roman"/>
                <w:sz w:val="18"/>
                <w:szCs w:val="18"/>
                <w:lang w:eastAsia="en-US"/>
              </w:rPr>
              <w:t>Экономия в финансовом выражении без учета НДС, руб.</w:t>
            </w:r>
          </w:p>
        </w:tc>
        <w:tc>
          <w:tcPr>
            <w:tcW w:w="1451" w:type="dxa"/>
            <w:vAlign w:val="center"/>
          </w:tcPr>
          <w:p w:rsidR="0092334F" w:rsidRPr="00D85090" w:rsidRDefault="0092334F" w:rsidP="000853A5">
            <w:pPr>
              <w:spacing w:before="20" w:after="20"/>
              <w:contextualSpacing/>
              <w:jc w:val="center"/>
              <w:rPr>
                <w:rFonts w:ascii="Times New Roman" w:eastAsia="Calibri" w:hAnsi="Times New Roman" w:cs="Times New Roman"/>
                <w:sz w:val="18"/>
                <w:szCs w:val="18"/>
                <w:lang w:eastAsia="en-US"/>
              </w:rPr>
            </w:pPr>
            <w:r w:rsidRPr="00D85090">
              <w:rPr>
                <w:rFonts w:ascii="Times New Roman" w:eastAsia="Calibri" w:hAnsi="Times New Roman" w:cs="Times New Roman"/>
                <w:sz w:val="18"/>
                <w:szCs w:val="18"/>
                <w:lang w:eastAsia="en-US"/>
              </w:rPr>
              <w:t>Срок окупаемости мероприятия</w:t>
            </w:r>
          </w:p>
        </w:tc>
      </w:tr>
      <w:tr w:rsidR="00444293" w:rsidRPr="00D85090" w:rsidTr="00F33E9E">
        <w:trPr>
          <w:trHeight w:val="220"/>
        </w:trPr>
        <w:tc>
          <w:tcPr>
            <w:tcW w:w="14884" w:type="dxa"/>
            <w:gridSpan w:val="7"/>
            <w:tcBorders>
              <w:bottom w:val="single" w:sz="4" w:space="0" w:color="auto"/>
            </w:tcBorders>
            <w:vAlign w:val="center"/>
          </w:tcPr>
          <w:p w:rsidR="00444293" w:rsidRPr="00D85090" w:rsidRDefault="002C7791" w:rsidP="00633EE3">
            <w:pPr>
              <w:spacing w:before="20" w:after="20"/>
              <w:contextualSpacing/>
              <w:jc w:val="center"/>
              <w:rPr>
                <w:rFonts w:ascii="Times New Roman" w:eastAsia="Calibri" w:hAnsi="Times New Roman" w:cs="Times New Roman"/>
                <w:sz w:val="18"/>
                <w:szCs w:val="18"/>
                <w:lang w:eastAsia="en-US"/>
              </w:rPr>
            </w:pPr>
            <w:r w:rsidRPr="00D85090">
              <w:rPr>
                <w:rFonts w:ascii="Times New Roman" w:eastAsia="Calibri" w:hAnsi="Times New Roman" w:cs="Times New Roman"/>
                <w:sz w:val="18"/>
                <w:szCs w:val="18"/>
                <w:lang w:eastAsia="en-US"/>
              </w:rPr>
              <w:t>филиал АО «ЛОЭСК» «</w:t>
            </w:r>
            <w:r w:rsidR="00DF1C3D" w:rsidRPr="00D85090">
              <w:rPr>
                <w:rFonts w:ascii="Times New Roman" w:eastAsia="Calibri" w:hAnsi="Times New Roman" w:cs="Times New Roman"/>
                <w:sz w:val="18"/>
                <w:szCs w:val="18"/>
                <w:lang w:eastAsia="en-US"/>
              </w:rPr>
              <w:t>Центральные</w:t>
            </w:r>
            <w:r w:rsidRPr="00D85090">
              <w:rPr>
                <w:rFonts w:ascii="Times New Roman" w:eastAsia="Calibri" w:hAnsi="Times New Roman" w:cs="Times New Roman"/>
                <w:sz w:val="18"/>
                <w:szCs w:val="18"/>
                <w:lang w:eastAsia="en-US"/>
              </w:rPr>
              <w:t xml:space="preserve"> электросети» </w:t>
            </w:r>
          </w:p>
        </w:tc>
      </w:tr>
      <w:tr w:rsidR="00DF1C3D" w:rsidRPr="00D85090" w:rsidTr="000F6F92">
        <w:trPr>
          <w:trHeight w:val="960"/>
        </w:trPr>
        <w:tc>
          <w:tcPr>
            <w:tcW w:w="1955" w:type="dxa"/>
            <w:tcBorders>
              <w:top w:val="single" w:sz="4" w:space="0" w:color="auto"/>
              <w:left w:val="single" w:sz="4" w:space="0" w:color="auto"/>
              <w:bottom w:val="single" w:sz="4" w:space="0" w:color="auto"/>
              <w:right w:val="single" w:sz="4" w:space="0" w:color="auto"/>
            </w:tcBorders>
            <w:vAlign w:val="center"/>
          </w:tcPr>
          <w:p w:rsidR="00DF1C3D" w:rsidRPr="00D85090" w:rsidRDefault="00DF1C3D" w:rsidP="009C250B">
            <w:pPr>
              <w:spacing w:beforeLines="20" w:before="48" w:afterLines="20" w:after="48"/>
              <w:jc w:val="center"/>
              <w:rPr>
                <w:rFonts w:ascii="Times New Roman" w:eastAsia="Calibri" w:hAnsi="Times New Roman" w:cs="Times New Roman"/>
                <w:sz w:val="18"/>
                <w:szCs w:val="18"/>
                <w:lang w:eastAsia="en-US"/>
              </w:rPr>
            </w:pPr>
            <w:r w:rsidRPr="00D85090">
              <w:rPr>
                <w:rFonts w:ascii="Times New Roman" w:eastAsia="Calibri" w:hAnsi="Times New Roman" w:cs="Times New Roman"/>
                <w:sz w:val="18"/>
                <w:szCs w:val="18"/>
                <w:lang w:eastAsia="en-US"/>
              </w:rPr>
              <w:t>2027</w:t>
            </w:r>
          </w:p>
        </w:tc>
        <w:tc>
          <w:tcPr>
            <w:tcW w:w="4109" w:type="dxa"/>
            <w:tcBorders>
              <w:top w:val="single" w:sz="4" w:space="0" w:color="auto"/>
              <w:left w:val="single" w:sz="4" w:space="0" w:color="auto"/>
              <w:right w:val="single" w:sz="4" w:space="0" w:color="auto"/>
            </w:tcBorders>
            <w:vAlign w:val="center"/>
          </w:tcPr>
          <w:p w:rsidR="00DF1C3D" w:rsidRPr="00D85090" w:rsidRDefault="006F34F7" w:rsidP="00403AB2">
            <w:pPr>
              <w:spacing w:beforeLines="20" w:before="48" w:afterLines="20" w:after="48"/>
              <w:jc w:val="center"/>
              <w:rPr>
                <w:rFonts w:ascii="Times New Roman" w:eastAsia="Calibri" w:hAnsi="Times New Roman" w:cs="Times New Roman"/>
                <w:sz w:val="18"/>
                <w:szCs w:val="18"/>
                <w:lang w:eastAsia="en-US"/>
              </w:rPr>
            </w:pPr>
            <w:r w:rsidRPr="00D85090">
              <w:rPr>
                <w:rFonts w:ascii="Times New Roman" w:eastAsia="Calibri" w:hAnsi="Times New Roman" w:cs="Times New Roman"/>
                <w:sz w:val="18"/>
                <w:szCs w:val="18"/>
                <w:lang w:eastAsia="en-US"/>
              </w:rPr>
              <w:t xml:space="preserve">Реконструкция ТП-520 путем строительства новой КТП-10/0,4 </w:t>
            </w:r>
            <w:proofErr w:type="spellStart"/>
            <w:r w:rsidRPr="00D85090">
              <w:rPr>
                <w:rFonts w:ascii="Times New Roman" w:eastAsia="Calibri" w:hAnsi="Times New Roman" w:cs="Times New Roman"/>
                <w:sz w:val="18"/>
                <w:szCs w:val="18"/>
                <w:lang w:eastAsia="en-US"/>
              </w:rPr>
              <w:t>кВ</w:t>
            </w:r>
            <w:proofErr w:type="spellEnd"/>
            <w:r w:rsidRPr="00D85090">
              <w:rPr>
                <w:rFonts w:ascii="Times New Roman" w:eastAsia="Calibri" w:hAnsi="Times New Roman" w:cs="Times New Roman"/>
                <w:sz w:val="18"/>
                <w:szCs w:val="18"/>
                <w:lang w:eastAsia="en-US"/>
              </w:rPr>
              <w:t xml:space="preserve"> мощностью 0,63 МВА в г. Отрадное Кировского района ЛО (</w:t>
            </w:r>
            <w:r w:rsidR="00CB0BC8" w:rsidRPr="00D85090">
              <w:rPr>
                <w:rFonts w:ascii="Times New Roman" w:eastAsia="Calibri" w:hAnsi="Times New Roman" w:cs="Times New Roman"/>
                <w:sz w:val="18"/>
                <w:szCs w:val="18"/>
                <w:lang w:eastAsia="en-US"/>
              </w:rPr>
              <w:t>O_26-1-10-0-01-04-0-0059</w:t>
            </w:r>
            <w:r w:rsidRPr="00D85090">
              <w:rPr>
                <w:rFonts w:ascii="Times New Roman" w:eastAsia="Calibri" w:hAnsi="Times New Roman" w:cs="Times New Roman"/>
                <w:sz w:val="18"/>
                <w:szCs w:val="18"/>
                <w:lang w:eastAsia="en-US"/>
              </w:rPr>
              <w:t>)</w:t>
            </w:r>
          </w:p>
        </w:tc>
        <w:tc>
          <w:tcPr>
            <w:tcW w:w="2125" w:type="dxa"/>
            <w:tcBorders>
              <w:top w:val="single" w:sz="4" w:space="0" w:color="auto"/>
              <w:left w:val="single" w:sz="4" w:space="0" w:color="auto"/>
              <w:right w:val="single" w:sz="4" w:space="0" w:color="auto"/>
            </w:tcBorders>
            <w:vAlign w:val="center"/>
          </w:tcPr>
          <w:p w:rsidR="00DF1C3D" w:rsidRPr="00D85090" w:rsidRDefault="00076951" w:rsidP="005A1682">
            <w:pPr>
              <w:jc w:val="center"/>
              <w:rPr>
                <w:rFonts w:ascii="Times New Roman" w:hAnsi="Times New Roman" w:cs="Times New Roman"/>
                <w:sz w:val="18"/>
                <w:szCs w:val="18"/>
              </w:rPr>
            </w:pPr>
            <w:r w:rsidRPr="00D85090">
              <w:rPr>
                <w:rFonts w:ascii="Times New Roman" w:hAnsi="Times New Roman" w:cs="Times New Roman"/>
                <w:sz w:val="18"/>
                <w:szCs w:val="18"/>
              </w:rPr>
              <w:t>6 831 175,88</w:t>
            </w:r>
          </w:p>
        </w:tc>
        <w:tc>
          <w:tcPr>
            <w:tcW w:w="1701" w:type="dxa"/>
            <w:tcBorders>
              <w:top w:val="single" w:sz="4" w:space="0" w:color="auto"/>
              <w:left w:val="single" w:sz="4" w:space="0" w:color="auto"/>
              <w:bottom w:val="single" w:sz="4" w:space="0" w:color="auto"/>
              <w:right w:val="single" w:sz="4" w:space="0" w:color="auto"/>
            </w:tcBorders>
            <w:vAlign w:val="center"/>
          </w:tcPr>
          <w:p w:rsidR="00DF1C3D" w:rsidRPr="00D85090" w:rsidRDefault="006F34F7">
            <w:pPr>
              <w:jc w:val="center"/>
              <w:rPr>
                <w:rFonts w:ascii="Times New Roman" w:hAnsi="Times New Roman" w:cs="Times New Roman"/>
                <w:color w:val="000000"/>
                <w:sz w:val="18"/>
                <w:szCs w:val="18"/>
              </w:rPr>
            </w:pPr>
            <w:r w:rsidRPr="00D85090">
              <w:rPr>
                <w:rFonts w:ascii="Times New Roman" w:hAnsi="Times New Roman" w:cs="Times New Roman"/>
                <w:color w:val="000000"/>
                <w:sz w:val="18"/>
                <w:szCs w:val="18"/>
              </w:rPr>
              <w:t>27 067</w:t>
            </w:r>
          </w:p>
        </w:tc>
        <w:tc>
          <w:tcPr>
            <w:tcW w:w="1418" w:type="dxa"/>
            <w:tcBorders>
              <w:top w:val="single" w:sz="4" w:space="0" w:color="auto"/>
              <w:left w:val="single" w:sz="4" w:space="0" w:color="auto"/>
              <w:bottom w:val="single" w:sz="4" w:space="0" w:color="auto"/>
              <w:right w:val="single" w:sz="4" w:space="0" w:color="auto"/>
            </w:tcBorders>
            <w:vAlign w:val="center"/>
          </w:tcPr>
          <w:p w:rsidR="00DF1C3D" w:rsidRPr="00D85090" w:rsidRDefault="006F34F7" w:rsidP="005A1682">
            <w:pPr>
              <w:jc w:val="center"/>
              <w:rPr>
                <w:rFonts w:ascii="Times New Roman" w:hAnsi="Times New Roman" w:cs="Times New Roman"/>
                <w:color w:val="000000"/>
                <w:sz w:val="18"/>
                <w:szCs w:val="18"/>
              </w:rPr>
            </w:pPr>
            <w:r w:rsidRPr="00D85090">
              <w:rPr>
                <w:rFonts w:ascii="Times New Roman" w:hAnsi="Times New Roman" w:cs="Times New Roman"/>
                <w:color w:val="000000"/>
                <w:sz w:val="18"/>
                <w:szCs w:val="18"/>
              </w:rPr>
              <w:t>4,</w:t>
            </w:r>
            <w:r w:rsidR="00C67275" w:rsidRPr="00D85090">
              <w:rPr>
                <w:rFonts w:ascii="Times New Roman" w:hAnsi="Times New Roman" w:cs="Times New Roman"/>
                <w:color w:val="000000"/>
                <w:sz w:val="18"/>
                <w:szCs w:val="18"/>
              </w:rPr>
              <w:t>57229</w:t>
            </w:r>
          </w:p>
        </w:tc>
        <w:tc>
          <w:tcPr>
            <w:tcW w:w="2125" w:type="dxa"/>
            <w:tcBorders>
              <w:top w:val="single" w:sz="4" w:space="0" w:color="auto"/>
              <w:left w:val="single" w:sz="4" w:space="0" w:color="auto"/>
              <w:bottom w:val="single" w:sz="4" w:space="0" w:color="auto"/>
              <w:right w:val="single" w:sz="4" w:space="0" w:color="auto"/>
            </w:tcBorders>
            <w:vAlign w:val="center"/>
          </w:tcPr>
          <w:p w:rsidR="00DF1C3D" w:rsidRPr="00D85090" w:rsidRDefault="00C67275" w:rsidP="005A1682">
            <w:pPr>
              <w:jc w:val="center"/>
              <w:rPr>
                <w:rFonts w:ascii="Times New Roman" w:hAnsi="Times New Roman" w:cs="Times New Roman"/>
                <w:color w:val="000000"/>
                <w:sz w:val="18"/>
                <w:szCs w:val="18"/>
              </w:rPr>
            </w:pPr>
            <w:r w:rsidRPr="00D85090">
              <w:rPr>
                <w:rFonts w:ascii="Times New Roman" w:hAnsi="Times New Roman" w:cs="Times New Roman"/>
                <w:color w:val="000000"/>
                <w:sz w:val="18"/>
                <w:szCs w:val="18"/>
              </w:rPr>
              <w:t>123 758,17</w:t>
            </w:r>
          </w:p>
        </w:tc>
        <w:tc>
          <w:tcPr>
            <w:tcW w:w="1451" w:type="dxa"/>
            <w:tcBorders>
              <w:top w:val="single" w:sz="4" w:space="0" w:color="auto"/>
              <w:left w:val="single" w:sz="4" w:space="0" w:color="auto"/>
              <w:bottom w:val="single" w:sz="4" w:space="0" w:color="auto"/>
              <w:right w:val="single" w:sz="4" w:space="0" w:color="auto"/>
            </w:tcBorders>
            <w:vAlign w:val="center"/>
          </w:tcPr>
          <w:p w:rsidR="00DF1C3D" w:rsidRPr="00D85090" w:rsidRDefault="00F81A1D" w:rsidP="008438F1">
            <w:pPr>
              <w:jc w:val="center"/>
              <w:rPr>
                <w:rFonts w:ascii="Times New Roman" w:hAnsi="Times New Roman" w:cs="Times New Roman"/>
                <w:color w:val="000000"/>
                <w:sz w:val="18"/>
                <w:szCs w:val="18"/>
              </w:rPr>
            </w:pPr>
            <w:r w:rsidRPr="00D85090">
              <w:rPr>
                <w:rFonts w:ascii="Times New Roman" w:hAnsi="Times New Roman" w:cs="Times New Roman"/>
                <w:color w:val="000000"/>
                <w:sz w:val="18"/>
                <w:szCs w:val="18"/>
              </w:rPr>
              <w:t>сопутствующий эффект</w:t>
            </w:r>
            <w:r w:rsidRPr="00D85090">
              <w:rPr>
                <w:rFonts w:ascii="Times New Roman" w:hAnsi="Times New Roman" w:cs="Times New Roman"/>
                <w:color w:val="000000"/>
                <w:sz w:val="18"/>
                <w:szCs w:val="18"/>
                <w:vertAlign w:val="superscript"/>
              </w:rPr>
              <w:t>*</w:t>
            </w:r>
          </w:p>
        </w:tc>
      </w:tr>
      <w:tr w:rsidR="006F34F7" w:rsidRPr="00D85090" w:rsidTr="000F6F92">
        <w:trPr>
          <w:trHeight w:val="699"/>
        </w:trPr>
        <w:tc>
          <w:tcPr>
            <w:tcW w:w="1955" w:type="dxa"/>
            <w:vAlign w:val="center"/>
          </w:tcPr>
          <w:p w:rsidR="006F34F7" w:rsidRPr="00D85090" w:rsidRDefault="006F34F7" w:rsidP="005B2A38">
            <w:pPr>
              <w:spacing w:before="20" w:after="20"/>
              <w:contextualSpacing/>
              <w:jc w:val="center"/>
              <w:rPr>
                <w:rFonts w:ascii="Times New Roman" w:eastAsia="Calibri" w:hAnsi="Times New Roman" w:cs="Times New Roman"/>
                <w:sz w:val="18"/>
                <w:szCs w:val="18"/>
                <w:lang w:eastAsia="en-US"/>
              </w:rPr>
            </w:pPr>
            <w:r w:rsidRPr="00D85090">
              <w:rPr>
                <w:rFonts w:ascii="Times New Roman" w:eastAsia="Calibri" w:hAnsi="Times New Roman" w:cs="Times New Roman"/>
                <w:sz w:val="18"/>
                <w:szCs w:val="18"/>
                <w:lang w:eastAsia="en-US"/>
              </w:rPr>
              <w:t>202</w:t>
            </w:r>
            <w:r w:rsidR="00C67275" w:rsidRPr="00D85090">
              <w:rPr>
                <w:rFonts w:ascii="Times New Roman" w:eastAsia="Calibri" w:hAnsi="Times New Roman" w:cs="Times New Roman"/>
                <w:sz w:val="18"/>
                <w:szCs w:val="18"/>
                <w:lang w:eastAsia="en-US"/>
              </w:rPr>
              <w:t>8</w:t>
            </w:r>
          </w:p>
        </w:tc>
        <w:tc>
          <w:tcPr>
            <w:tcW w:w="4109" w:type="dxa"/>
            <w:vAlign w:val="center"/>
          </w:tcPr>
          <w:p w:rsidR="006F34F7" w:rsidRPr="00D85090" w:rsidRDefault="006F34F7" w:rsidP="000853A5">
            <w:pPr>
              <w:spacing w:before="20" w:after="20"/>
              <w:contextualSpacing/>
              <w:jc w:val="center"/>
              <w:rPr>
                <w:rFonts w:ascii="Times New Roman" w:eastAsia="Calibri" w:hAnsi="Times New Roman" w:cs="Times New Roman"/>
                <w:sz w:val="18"/>
                <w:szCs w:val="18"/>
                <w:lang w:eastAsia="en-US"/>
              </w:rPr>
            </w:pPr>
            <w:r w:rsidRPr="00D85090">
              <w:rPr>
                <w:rFonts w:ascii="Times New Roman" w:eastAsia="Calibri" w:hAnsi="Times New Roman" w:cs="Times New Roman"/>
                <w:sz w:val="18"/>
                <w:szCs w:val="18"/>
                <w:lang w:eastAsia="en-US"/>
              </w:rPr>
              <w:t xml:space="preserve">Реконструкция ТП-524 путем строительства новой КТП-10/0,4 </w:t>
            </w:r>
            <w:proofErr w:type="spellStart"/>
            <w:r w:rsidRPr="00D85090">
              <w:rPr>
                <w:rFonts w:ascii="Times New Roman" w:eastAsia="Calibri" w:hAnsi="Times New Roman" w:cs="Times New Roman"/>
                <w:sz w:val="18"/>
                <w:szCs w:val="18"/>
                <w:lang w:eastAsia="en-US"/>
              </w:rPr>
              <w:t>кВ</w:t>
            </w:r>
            <w:proofErr w:type="spellEnd"/>
            <w:r w:rsidRPr="00D85090">
              <w:rPr>
                <w:rFonts w:ascii="Times New Roman" w:eastAsia="Calibri" w:hAnsi="Times New Roman" w:cs="Times New Roman"/>
                <w:sz w:val="18"/>
                <w:szCs w:val="18"/>
                <w:lang w:eastAsia="en-US"/>
              </w:rPr>
              <w:t xml:space="preserve"> мощностью 0,4 МВА в г. Отрадное Кировского района ЛО (</w:t>
            </w:r>
            <w:r w:rsidR="004D34AD" w:rsidRPr="00D85090">
              <w:rPr>
                <w:rFonts w:ascii="Times New Roman" w:eastAsia="Calibri" w:hAnsi="Times New Roman" w:cs="Times New Roman"/>
                <w:sz w:val="18"/>
                <w:szCs w:val="18"/>
                <w:lang w:eastAsia="en-US"/>
              </w:rPr>
              <w:t>O_26-1-10-0-01-04-0-0060</w:t>
            </w:r>
            <w:r w:rsidRPr="00D85090">
              <w:rPr>
                <w:rFonts w:ascii="Times New Roman" w:eastAsia="Calibri" w:hAnsi="Times New Roman" w:cs="Times New Roman"/>
                <w:sz w:val="18"/>
                <w:szCs w:val="18"/>
                <w:lang w:eastAsia="en-US"/>
              </w:rPr>
              <w:t>)</w:t>
            </w:r>
          </w:p>
        </w:tc>
        <w:tc>
          <w:tcPr>
            <w:tcW w:w="2125" w:type="dxa"/>
            <w:vAlign w:val="center"/>
          </w:tcPr>
          <w:p w:rsidR="006F34F7" w:rsidRPr="00D85090" w:rsidRDefault="00076951" w:rsidP="000853A5">
            <w:pPr>
              <w:spacing w:before="20" w:after="20"/>
              <w:contextualSpacing/>
              <w:jc w:val="center"/>
              <w:rPr>
                <w:rFonts w:ascii="Times New Roman" w:eastAsia="Calibri" w:hAnsi="Times New Roman" w:cs="Times New Roman"/>
                <w:sz w:val="18"/>
                <w:szCs w:val="18"/>
                <w:lang w:eastAsia="en-US"/>
              </w:rPr>
            </w:pPr>
            <w:r w:rsidRPr="00D85090">
              <w:rPr>
                <w:rFonts w:ascii="Times New Roman" w:eastAsia="Calibri" w:hAnsi="Times New Roman" w:cs="Times New Roman"/>
                <w:sz w:val="18"/>
                <w:szCs w:val="18"/>
                <w:lang w:eastAsia="en-US"/>
              </w:rPr>
              <w:t>6 149 892,47</w:t>
            </w:r>
          </w:p>
        </w:tc>
        <w:tc>
          <w:tcPr>
            <w:tcW w:w="1701" w:type="dxa"/>
            <w:vAlign w:val="center"/>
          </w:tcPr>
          <w:p w:rsidR="006F34F7" w:rsidRPr="00D85090" w:rsidRDefault="006F34F7" w:rsidP="000853A5">
            <w:pPr>
              <w:spacing w:before="20" w:after="20"/>
              <w:contextualSpacing/>
              <w:jc w:val="center"/>
              <w:rPr>
                <w:rFonts w:ascii="Times New Roman" w:eastAsia="Calibri" w:hAnsi="Times New Roman" w:cs="Times New Roman"/>
                <w:sz w:val="18"/>
                <w:szCs w:val="18"/>
                <w:lang w:eastAsia="en-US"/>
              </w:rPr>
            </w:pPr>
            <w:r w:rsidRPr="00D85090">
              <w:rPr>
                <w:rFonts w:ascii="Times New Roman" w:eastAsia="Calibri" w:hAnsi="Times New Roman" w:cs="Times New Roman"/>
                <w:sz w:val="18"/>
                <w:szCs w:val="18"/>
                <w:lang w:eastAsia="en-US"/>
              </w:rPr>
              <w:t>11 206</w:t>
            </w:r>
          </w:p>
        </w:tc>
        <w:tc>
          <w:tcPr>
            <w:tcW w:w="1418" w:type="dxa"/>
            <w:vAlign w:val="center"/>
          </w:tcPr>
          <w:p w:rsidR="006F34F7" w:rsidRPr="00D85090" w:rsidRDefault="006F34F7" w:rsidP="005B2A38">
            <w:pPr>
              <w:spacing w:before="20" w:after="20"/>
              <w:contextualSpacing/>
              <w:jc w:val="center"/>
              <w:rPr>
                <w:rFonts w:ascii="Times New Roman" w:eastAsia="Calibri" w:hAnsi="Times New Roman" w:cs="Times New Roman"/>
                <w:sz w:val="18"/>
                <w:szCs w:val="18"/>
                <w:lang w:eastAsia="en-US"/>
              </w:rPr>
            </w:pPr>
            <w:r w:rsidRPr="00D85090">
              <w:rPr>
                <w:rFonts w:ascii="Times New Roman" w:eastAsia="Calibri" w:hAnsi="Times New Roman" w:cs="Times New Roman"/>
                <w:sz w:val="18"/>
                <w:szCs w:val="18"/>
                <w:lang w:eastAsia="en-US"/>
              </w:rPr>
              <w:t>4,</w:t>
            </w:r>
            <w:r w:rsidR="00C67275" w:rsidRPr="00D85090">
              <w:rPr>
                <w:rFonts w:ascii="Times New Roman" w:eastAsia="Calibri" w:hAnsi="Times New Roman" w:cs="Times New Roman"/>
                <w:sz w:val="18"/>
                <w:szCs w:val="18"/>
                <w:lang w:eastAsia="en-US"/>
              </w:rPr>
              <w:t>75427</w:t>
            </w:r>
          </w:p>
        </w:tc>
        <w:tc>
          <w:tcPr>
            <w:tcW w:w="2125" w:type="dxa"/>
            <w:vAlign w:val="center"/>
          </w:tcPr>
          <w:p w:rsidR="006F34F7" w:rsidRPr="00D85090" w:rsidRDefault="00C67275" w:rsidP="00572D3E">
            <w:pPr>
              <w:spacing w:before="20" w:after="20"/>
              <w:contextualSpacing/>
              <w:jc w:val="center"/>
              <w:rPr>
                <w:rFonts w:ascii="Times New Roman" w:eastAsia="Calibri" w:hAnsi="Times New Roman" w:cs="Times New Roman"/>
                <w:sz w:val="18"/>
                <w:szCs w:val="18"/>
                <w:lang w:eastAsia="en-US"/>
              </w:rPr>
            </w:pPr>
            <w:r w:rsidRPr="00D85090">
              <w:rPr>
                <w:rFonts w:ascii="Times New Roman" w:eastAsia="Calibri" w:hAnsi="Times New Roman" w:cs="Times New Roman"/>
                <w:sz w:val="18"/>
                <w:szCs w:val="18"/>
                <w:lang w:eastAsia="en-US"/>
              </w:rPr>
              <w:t>53 276,35</w:t>
            </w:r>
          </w:p>
        </w:tc>
        <w:tc>
          <w:tcPr>
            <w:tcW w:w="1451" w:type="dxa"/>
            <w:vAlign w:val="center"/>
          </w:tcPr>
          <w:p w:rsidR="006F34F7" w:rsidRPr="00D85090" w:rsidRDefault="00F81A1D" w:rsidP="00DA1129">
            <w:pPr>
              <w:jc w:val="center"/>
              <w:rPr>
                <w:rFonts w:ascii="Times New Roman" w:eastAsia="Calibri" w:hAnsi="Times New Roman" w:cs="Times New Roman"/>
                <w:color w:val="000000"/>
                <w:sz w:val="18"/>
                <w:szCs w:val="18"/>
                <w:lang w:eastAsia="en-US"/>
              </w:rPr>
            </w:pPr>
            <w:r w:rsidRPr="00D85090">
              <w:rPr>
                <w:rFonts w:ascii="Times New Roman" w:hAnsi="Times New Roman" w:cs="Times New Roman"/>
                <w:color w:val="000000"/>
                <w:sz w:val="18"/>
                <w:szCs w:val="18"/>
              </w:rPr>
              <w:t>сопутствующий эффект</w:t>
            </w:r>
            <w:r w:rsidRPr="00D85090">
              <w:rPr>
                <w:rFonts w:ascii="Times New Roman" w:hAnsi="Times New Roman" w:cs="Times New Roman"/>
                <w:color w:val="000000"/>
                <w:sz w:val="18"/>
                <w:szCs w:val="18"/>
                <w:vertAlign w:val="superscript"/>
              </w:rPr>
              <w:t>*</w:t>
            </w:r>
          </w:p>
        </w:tc>
      </w:tr>
      <w:tr w:rsidR="009F0F9F" w:rsidRPr="00D85090" w:rsidTr="000F6F92">
        <w:trPr>
          <w:trHeight w:val="802"/>
        </w:trPr>
        <w:tc>
          <w:tcPr>
            <w:tcW w:w="1955" w:type="dxa"/>
            <w:tcBorders>
              <w:bottom w:val="single" w:sz="4" w:space="0" w:color="auto"/>
            </w:tcBorders>
            <w:vAlign w:val="center"/>
          </w:tcPr>
          <w:p w:rsidR="009F0F9F" w:rsidRPr="00D85090" w:rsidRDefault="00DF1C3D" w:rsidP="000853A5">
            <w:pPr>
              <w:spacing w:before="20" w:after="20"/>
              <w:contextualSpacing/>
              <w:jc w:val="center"/>
              <w:rPr>
                <w:rFonts w:ascii="Times New Roman" w:eastAsia="Calibri" w:hAnsi="Times New Roman" w:cs="Times New Roman"/>
                <w:sz w:val="18"/>
                <w:szCs w:val="18"/>
                <w:lang w:eastAsia="en-US"/>
              </w:rPr>
            </w:pPr>
            <w:r w:rsidRPr="00D85090">
              <w:rPr>
                <w:rFonts w:ascii="Times New Roman" w:eastAsia="Calibri" w:hAnsi="Times New Roman" w:cs="Times New Roman"/>
                <w:sz w:val="18"/>
                <w:szCs w:val="18"/>
                <w:lang w:eastAsia="en-US"/>
              </w:rPr>
              <w:t>202</w:t>
            </w:r>
            <w:r w:rsidR="00C67275" w:rsidRPr="00D85090">
              <w:rPr>
                <w:rFonts w:ascii="Times New Roman" w:eastAsia="Calibri" w:hAnsi="Times New Roman" w:cs="Times New Roman"/>
                <w:sz w:val="18"/>
                <w:szCs w:val="18"/>
                <w:lang w:eastAsia="en-US"/>
              </w:rPr>
              <w:t>8</w:t>
            </w:r>
          </w:p>
        </w:tc>
        <w:tc>
          <w:tcPr>
            <w:tcW w:w="4109" w:type="dxa"/>
            <w:tcBorders>
              <w:bottom w:val="single" w:sz="4" w:space="0" w:color="auto"/>
            </w:tcBorders>
            <w:vAlign w:val="center"/>
          </w:tcPr>
          <w:p w:rsidR="009F0F9F" w:rsidRPr="00D85090" w:rsidRDefault="006F34F7" w:rsidP="000853A5">
            <w:pPr>
              <w:spacing w:before="20" w:after="20"/>
              <w:contextualSpacing/>
              <w:jc w:val="center"/>
              <w:rPr>
                <w:rFonts w:ascii="Times New Roman" w:eastAsia="Calibri" w:hAnsi="Times New Roman" w:cs="Times New Roman"/>
                <w:sz w:val="18"/>
                <w:szCs w:val="18"/>
                <w:lang w:eastAsia="en-US"/>
              </w:rPr>
            </w:pPr>
            <w:r w:rsidRPr="00D85090">
              <w:rPr>
                <w:rFonts w:ascii="Times New Roman" w:eastAsia="Calibri" w:hAnsi="Times New Roman" w:cs="Times New Roman"/>
                <w:sz w:val="18"/>
                <w:szCs w:val="18"/>
                <w:lang w:eastAsia="en-US"/>
              </w:rPr>
              <w:t xml:space="preserve">Реконструкция ТП-551 путем строительства новой КТП-10/0,4 </w:t>
            </w:r>
            <w:proofErr w:type="spellStart"/>
            <w:r w:rsidRPr="00D85090">
              <w:rPr>
                <w:rFonts w:ascii="Times New Roman" w:eastAsia="Calibri" w:hAnsi="Times New Roman" w:cs="Times New Roman"/>
                <w:sz w:val="18"/>
                <w:szCs w:val="18"/>
                <w:lang w:eastAsia="en-US"/>
              </w:rPr>
              <w:t>кВ</w:t>
            </w:r>
            <w:proofErr w:type="spellEnd"/>
            <w:r w:rsidRPr="00D85090">
              <w:rPr>
                <w:rFonts w:ascii="Times New Roman" w:eastAsia="Calibri" w:hAnsi="Times New Roman" w:cs="Times New Roman"/>
                <w:sz w:val="18"/>
                <w:szCs w:val="18"/>
                <w:lang w:eastAsia="en-US"/>
              </w:rPr>
              <w:t xml:space="preserve"> мощностью 0,4 МВА взамен существующей в г. Отрадное Кировского района ЛО (</w:t>
            </w:r>
            <w:r w:rsidR="00CB0BC8" w:rsidRPr="00D85090">
              <w:rPr>
                <w:rFonts w:ascii="Times New Roman" w:eastAsia="Calibri" w:hAnsi="Times New Roman" w:cs="Times New Roman"/>
                <w:sz w:val="18"/>
                <w:szCs w:val="18"/>
                <w:lang w:eastAsia="en-US"/>
              </w:rPr>
              <w:t>O_26-1-10-0-01-04-0-0053</w:t>
            </w:r>
            <w:r w:rsidRPr="00D85090">
              <w:rPr>
                <w:rFonts w:ascii="Times New Roman" w:eastAsia="Calibri" w:hAnsi="Times New Roman" w:cs="Times New Roman"/>
                <w:sz w:val="18"/>
                <w:szCs w:val="18"/>
                <w:lang w:eastAsia="en-US"/>
              </w:rPr>
              <w:t>)</w:t>
            </w:r>
          </w:p>
        </w:tc>
        <w:tc>
          <w:tcPr>
            <w:tcW w:w="2125" w:type="dxa"/>
            <w:tcBorders>
              <w:bottom w:val="single" w:sz="4" w:space="0" w:color="auto"/>
            </w:tcBorders>
            <w:vAlign w:val="center"/>
          </w:tcPr>
          <w:p w:rsidR="009F0F9F" w:rsidRPr="00D85090" w:rsidRDefault="00076951" w:rsidP="000853A5">
            <w:pPr>
              <w:spacing w:before="20" w:after="20"/>
              <w:contextualSpacing/>
              <w:jc w:val="center"/>
              <w:rPr>
                <w:rFonts w:ascii="Times New Roman" w:eastAsia="Calibri" w:hAnsi="Times New Roman" w:cs="Times New Roman"/>
                <w:sz w:val="18"/>
                <w:szCs w:val="18"/>
                <w:lang w:eastAsia="en-US"/>
              </w:rPr>
            </w:pPr>
            <w:r w:rsidRPr="00D85090">
              <w:rPr>
                <w:rFonts w:ascii="Times New Roman" w:eastAsia="Calibri" w:hAnsi="Times New Roman" w:cs="Times New Roman"/>
                <w:sz w:val="18"/>
                <w:szCs w:val="18"/>
                <w:lang w:eastAsia="en-US"/>
              </w:rPr>
              <w:t>6 149 892,48</w:t>
            </w:r>
          </w:p>
        </w:tc>
        <w:tc>
          <w:tcPr>
            <w:tcW w:w="1701" w:type="dxa"/>
            <w:tcBorders>
              <w:bottom w:val="single" w:sz="4" w:space="0" w:color="auto"/>
            </w:tcBorders>
            <w:vAlign w:val="center"/>
          </w:tcPr>
          <w:p w:rsidR="009F0F9F" w:rsidRPr="00D85090" w:rsidRDefault="006F34F7" w:rsidP="000853A5">
            <w:pPr>
              <w:spacing w:before="20" w:after="20"/>
              <w:contextualSpacing/>
              <w:jc w:val="center"/>
              <w:rPr>
                <w:rFonts w:ascii="Times New Roman" w:eastAsia="Calibri" w:hAnsi="Times New Roman" w:cs="Times New Roman"/>
                <w:sz w:val="18"/>
                <w:szCs w:val="18"/>
                <w:lang w:eastAsia="en-US"/>
              </w:rPr>
            </w:pPr>
            <w:r w:rsidRPr="00D85090">
              <w:rPr>
                <w:rFonts w:ascii="Times New Roman" w:eastAsia="Calibri" w:hAnsi="Times New Roman" w:cs="Times New Roman"/>
                <w:sz w:val="18"/>
                <w:szCs w:val="18"/>
                <w:lang w:eastAsia="en-US"/>
              </w:rPr>
              <w:t>5 906</w:t>
            </w:r>
          </w:p>
        </w:tc>
        <w:tc>
          <w:tcPr>
            <w:tcW w:w="1418" w:type="dxa"/>
            <w:tcBorders>
              <w:bottom w:val="single" w:sz="4" w:space="0" w:color="auto"/>
            </w:tcBorders>
            <w:vAlign w:val="center"/>
          </w:tcPr>
          <w:p w:rsidR="009F0F9F" w:rsidRPr="00D85090" w:rsidRDefault="006F34F7" w:rsidP="000853A5">
            <w:pPr>
              <w:spacing w:before="20" w:after="20"/>
              <w:contextualSpacing/>
              <w:jc w:val="center"/>
              <w:rPr>
                <w:rFonts w:ascii="Times New Roman" w:eastAsia="Calibri" w:hAnsi="Times New Roman" w:cs="Times New Roman"/>
                <w:sz w:val="18"/>
                <w:szCs w:val="18"/>
                <w:lang w:eastAsia="en-US"/>
              </w:rPr>
            </w:pPr>
            <w:r w:rsidRPr="00D85090">
              <w:rPr>
                <w:rFonts w:ascii="Times New Roman" w:eastAsia="Calibri" w:hAnsi="Times New Roman" w:cs="Times New Roman"/>
                <w:sz w:val="18"/>
                <w:szCs w:val="18"/>
                <w:lang w:eastAsia="en-US"/>
              </w:rPr>
              <w:t>4,</w:t>
            </w:r>
            <w:r w:rsidR="00C67275" w:rsidRPr="00D85090">
              <w:rPr>
                <w:rFonts w:ascii="Times New Roman" w:eastAsia="Calibri" w:hAnsi="Times New Roman" w:cs="Times New Roman"/>
                <w:sz w:val="18"/>
                <w:szCs w:val="18"/>
                <w:lang w:eastAsia="en-US"/>
              </w:rPr>
              <w:t>75427</w:t>
            </w:r>
          </w:p>
        </w:tc>
        <w:tc>
          <w:tcPr>
            <w:tcW w:w="2125" w:type="dxa"/>
            <w:tcBorders>
              <w:bottom w:val="single" w:sz="4" w:space="0" w:color="auto"/>
            </w:tcBorders>
            <w:vAlign w:val="center"/>
          </w:tcPr>
          <w:p w:rsidR="009F0F9F" w:rsidRPr="00D85090" w:rsidRDefault="00C67275" w:rsidP="000853A5">
            <w:pPr>
              <w:spacing w:before="20" w:after="20"/>
              <w:contextualSpacing/>
              <w:jc w:val="center"/>
              <w:rPr>
                <w:rFonts w:ascii="Times New Roman" w:eastAsia="Calibri" w:hAnsi="Times New Roman" w:cs="Times New Roman"/>
                <w:sz w:val="18"/>
                <w:szCs w:val="18"/>
                <w:lang w:eastAsia="en-US"/>
              </w:rPr>
            </w:pPr>
            <w:r w:rsidRPr="00D85090">
              <w:rPr>
                <w:rFonts w:ascii="Times New Roman" w:eastAsia="Calibri" w:hAnsi="Times New Roman" w:cs="Times New Roman"/>
                <w:sz w:val="18"/>
                <w:szCs w:val="18"/>
                <w:lang w:eastAsia="en-US"/>
              </w:rPr>
              <w:t>28 078,72</w:t>
            </w:r>
          </w:p>
        </w:tc>
        <w:tc>
          <w:tcPr>
            <w:tcW w:w="1451" w:type="dxa"/>
            <w:tcBorders>
              <w:bottom w:val="single" w:sz="4" w:space="0" w:color="auto"/>
            </w:tcBorders>
            <w:vAlign w:val="center"/>
          </w:tcPr>
          <w:p w:rsidR="009F0F9F" w:rsidRPr="00D85090" w:rsidRDefault="00F81A1D" w:rsidP="00DA1129">
            <w:pPr>
              <w:jc w:val="center"/>
              <w:rPr>
                <w:rFonts w:ascii="Times New Roman" w:eastAsia="Calibri" w:hAnsi="Times New Roman" w:cs="Times New Roman"/>
                <w:color w:val="000000"/>
                <w:sz w:val="18"/>
                <w:szCs w:val="18"/>
                <w:lang w:eastAsia="en-US"/>
              </w:rPr>
            </w:pPr>
            <w:r w:rsidRPr="00D85090">
              <w:rPr>
                <w:rFonts w:ascii="Times New Roman" w:hAnsi="Times New Roman" w:cs="Times New Roman"/>
                <w:color w:val="000000"/>
                <w:sz w:val="18"/>
                <w:szCs w:val="18"/>
              </w:rPr>
              <w:t>сопутствующий эффект</w:t>
            </w:r>
            <w:r w:rsidRPr="00D85090">
              <w:rPr>
                <w:rFonts w:ascii="Times New Roman" w:hAnsi="Times New Roman" w:cs="Times New Roman"/>
                <w:color w:val="000000"/>
                <w:sz w:val="18"/>
                <w:szCs w:val="18"/>
                <w:vertAlign w:val="superscript"/>
              </w:rPr>
              <w:t>*</w:t>
            </w:r>
          </w:p>
        </w:tc>
      </w:tr>
      <w:tr w:rsidR="00E30093" w:rsidRPr="00D85090" w:rsidTr="000F6F92">
        <w:trPr>
          <w:trHeight w:val="802"/>
        </w:trPr>
        <w:tc>
          <w:tcPr>
            <w:tcW w:w="1955" w:type="dxa"/>
            <w:vMerge w:val="restart"/>
            <w:vAlign w:val="center"/>
          </w:tcPr>
          <w:p w:rsidR="00E30093" w:rsidRPr="00D85090" w:rsidRDefault="00E30093" w:rsidP="000853A5">
            <w:pPr>
              <w:spacing w:before="20" w:after="20"/>
              <w:contextualSpacing/>
              <w:jc w:val="center"/>
              <w:rPr>
                <w:rFonts w:ascii="Times New Roman" w:eastAsia="Calibri" w:hAnsi="Times New Roman" w:cs="Times New Roman"/>
                <w:sz w:val="18"/>
                <w:szCs w:val="18"/>
                <w:lang w:eastAsia="en-US"/>
              </w:rPr>
            </w:pPr>
            <w:r w:rsidRPr="00D85090">
              <w:rPr>
                <w:rFonts w:ascii="Times New Roman" w:eastAsia="Calibri" w:hAnsi="Times New Roman" w:cs="Times New Roman"/>
                <w:sz w:val="18"/>
                <w:szCs w:val="18"/>
                <w:lang w:eastAsia="en-US"/>
              </w:rPr>
              <w:t>202</w:t>
            </w:r>
            <w:r w:rsidR="00C67275" w:rsidRPr="00D85090">
              <w:rPr>
                <w:rFonts w:ascii="Times New Roman" w:eastAsia="Calibri" w:hAnsi="Times New Roman" w:cs="Times New Roman"/>
                <w:sz w:val="18"/>
                <w:szCs w:val="18"/>
                <w:lang w:eastAsia="en-US"/>
              </w:rPr>
              <w:t>8</w:t>
            </w:r>
          </w:p>
        </w:tc>
        <w:tc>
          <w:tcPr>
            <w:tcW w:w="4109" w:type="dxa"/>
            <w:tcBorders>
              <w:bottom w:val="single" w:sz="4" w:space="0" w:color="auto"/>
            </w:tcBorders>
            <w:vAlign w:val="center"/>
          </w:tcPr>
          <w:p w:rsidR="00E30093" w:rsidRPr="00D85090" w:rsidRDefault="00E30093" w:rsidP="000853A5">
            <w:pPr>
              <w:spacing w:before="20" w:after="20"/>
              <w:contextualSpacing/>
              <w:jc w:val="center"/>
              <w:rPr>
                <w:rFonts w:ascii="Times New Roman" w:eastAsia="Calibri" w:hAnsi="Times New Roman" w:cs="Times New Roman"/>
                <w:sz w:val="18"/>
                <w:szCs w:val="18"/>
                <w:lang w:eastAsia="en-US"/>
              </w:rPr>
            </w:pPr>
            <w:r w:rsidRPr="00D85090">
              <w:rPr>
                <w:rFonts w:ascii="Times New Roman" w:eastAsia="Calibri" w:hAnsi="Times New Roman" w:cs="Times New Roman"/>
                <w:sz w:val="18"/>
                <w:szCs w:val="18"/>
                <w:lang w:eastAsia="en-US"/>
              </w:rPr>
              <w:t>Тосно, РК оборудования ТП-11 в п. Ульяновка Тосненского р-на (инв.№ 210000409) (</w:t>
            </w:r>
            <w:r w:rsidR="00971BB2" w:rsidRPr="00D85090">
              <w:rPr>
                <w:rFonts w:ascii="Times New Roman" w:eastAsia="Calibri" w:hAnsi="Times New Roman" w:cs="Times New Roman"/>
                <w:sz w:val="18"/>
                <w:szCs w:val="18"/>
                <w:lang w:eastAsia="en-US"/>
              </w:rPr>
              <w:t>G_14-1-21-0-01-04-2-082</w:t>
            </w:r>
            <w:r w:rsidRPr="00D85090">
              <w:rPr>
                <w:rFonts w:ascii="Times New Roman" w:eastAsia="Calibri" w:hAnsi="Times New Roman" w:cs="Times New Roman"/>
                <w:sz w:val="18"/>
                <w:szCs w:val="18"/>
                <w:lang w:eastAsia="en-US"/>
              </w:rPr>
              <w:t>)</w:t>
            </w:r>
          </w:p>
        </w:tc>
        <w:tc>
          <w:tcPr>
            <w:tcW w:w="2125" w:type="dxa"/>
            <w:tcBorders>
              <w:bottom w:val="single" w:sz="4" w:space="0" w:color="auto"/>
            </w:tcBorders>
            <w:vAlign w:val="center"/>
          </w:tcPr>
          <w:p w:rsidR="00E30093" w:rsidRPr="00D85090" w:rsidRDefault="00076951" w:rsidP="000853A5">
            <w:pPr>
              <w:spacing w:before="20" w:after="20"/>
              <w:contextualSpacing/>
              <w:jc w:val="center"/>
              <w:rPr>
                <w:rFonts w:ascii="Times New Roman" w:eastAsia="Calibri" w:hAnsi="Times New Roman" w:cs="Times New Roman"/>
                <w:sz w:val="18"/>
                <w:szCs w:val="18"/>
                <w:lang w:eastAsia="en-US"/>
              </w:rPr>
            </w:pPr>
            <w:r w:rsidRPr="00D85090">
              <w:rPr>
                <w:rFonts w:ascii="Times New Roman" w:eastAsia="Calibri" w:hAnsi="Times New Roman" w:cs="Times New Roman"/>
                <w:sz w:val="18"/>
                <w:szCs w:val="18"/>
                <w:lang w:eastAsia="en-US"/>
              </w:rPr>
              <w:t>368 071,58</w:t>
            </w:r>
          </w:p>
        </w:tc>
        <w:tc>
          <w:tcPr>
            <w:tcW w:w="1701" w:type="dxa"/>
            <w:vMerge w:val="restart"/>
            <w:vAlign w:val="center"/>
          </w:tcPr>
          <w:p w:rsidR="00E30093" w:rsidRPr="00D85090" w:rsidRDefault="00E30093" w:rsidP="000853A5">
            <w:pPr>
              <w:spacing w:before="20" w:after="20"/>
              <w:contextualSpacing/>
              <w:jc w:val="center"/>
              <w:rPr>
                <w:rFonts w:ascii="Times New Roman" w:eastAsia="Calibri" w:hAnsi="Times New Roman" w:cs="Times New Roman"/>
                <w:sz w:val="18"/>
                <w:szCs w:val="18"/>
                <w:lang w:eastAsia="en-US"/>
              </w:rPr>
            </w:pPr>
            <w:r w:rsidRPr="00D85090">
              <w:rPr>
                <w:rFonts w:ascii="Times New Roman" w:eastAsia="Calibri" w:hAnsi="Times New Roman" w:cs="Times New Roman"/>
                <w:sz w:val="18"/>
                <w:szCs w:val="18"/>
                <w:lang w:eastAsia="en-US"/>
              </w:rPr>
              <w:t>371461</w:t>
            </w:r>
          </w:p>
        </w:tc>
        <w:tc>
          <w:tcPr>
            <w:tcW w:w="1418" w:type="dxa"/>
            <w:vMerge w:val="restart"/>
            <w:vAlign w:val="center"/>
          </w:tcPr>
          <w:p w:rsidR="00E30093" w:rsidRPr="00D85090" w:rsidRDefault="00C67275" w:rsidP="000853A5">
            <w:pPr>
              <w:spacing w:before="20" w:after="20"/>
              <w:contextualSpacing/>
              <w:jc w:val="center"/>
              <w:rPr>
                <w:rFonts w:ascii="Times New Roman" w:eastAsia="Calibri" w:hAnsi="Times New Roman" w:cs="Times New Roman"/>
                <w:sz w:val="18"/>
                <w:szCs w:val="18"/>
                <w:lang w:eastAsia="en-US"/>
              </w:rPr>
            </w:pPr>
            <w:r w:rsidRPr="00D85090">
              <w:rPr>
                <w:rFonts w:ascii="Times New Roman" w:eastAsia="Calibri" w:hAnsi="Times New Roman" w:cs="Times New Roman"/>
                <w:sz w:val="18"/>
                <w:szCs w:val="18"/>
                <w:lang w:eastAsia="en-US"/>
              </w:rPr>
              <w:t>4,75427</w:t>
            </w:r>
          </w:p>
        </w:tc>
        <w:tc>
          <w:tcPr>
            <w:tcW w:w="2125" w:type="dxa"/>
            <w:vMerge w:val="restart"/>
            <w:vAlign w:val="center"/>
          </w:tcPr>
          <w:p w:rsidR="00E30093" w:rsidRPr="00D85090" w:rsidRDefault="00C67275" w:rsidP="000853A5">
            <w:pPr>
              <w:spacing w:before="20" w:after="20"/>
              <w:contextualSpacing/>
              <w:jc w:val="center"/>
              <w:rPr>
                <w:rFonts w:ascii="Times New Roman" w:eastAsia="Calibri" w:hAnsi="Times New Roman" w:cs="Times New Roman"/>
                <w:sz w:val="18"/>
                <w:szCs w:val="18"/>
                <w:lang w:eastAsia="en-US"/>
              </w:rPr>
            </w:pPr>
            <w:r w:rsidRPr="00D85090">
              <w:rPr>
                <w:rFonts w:ascii="Times New Roman" w:eastAsia="Calibri" w:hAnsi="Times New Roman" w:cs="Times New Roman"/>
                <w:sz w:val="18"/>
                <w:szCs w:val="18"/>
                <w:lang w:eastAsia="en-US"/>
              </w:rPr>
              <w:t>1 766 025,89</w:t>
            </w:r>
          </w:p>
        </w:tc>
        <w:tc>
          <w:tcPr>
            <w:tcW w:w="1451" w:type="dxa"/>
            <w:vMerge w:val="restart"/>
            <w:vAlign w:val="center"/>
          </w:tcPr>
          <w:p w:rsidR="00E30093" w:rsidRPr="00D85090" w:rsidRDefault="00572D3E" w:rsidP="00DA1129">
            <w:pPr>
              <w:jc w:val="center"/>
              <w:rPr>
                <w:rFonts w:ascii="Times New Roman" w:eastAsia="Calibri" w:hAnsi="Times New Roman" w:cs="Times New Roman"/>
                <w:color w:val="000000"/>
                <w:sz w:val="18"/>
                <w:szCs w:val="18"/>
                <w:lang w:eastAsia="en-US"/>
              </w:rPr>
            </w:pPr>
            <w:r w:rsidRPr="00D85090">
              <w:rPr>
                <w:rFonts w:ascii="Times New Roman" w:eastAsia="Calibri" w:hAnsi="Times New Roman" w:cs="Times New Roman"/>
                <w:color w:val="000000"/>
                <w:sz w:val="18"/>
                <w:szCs w:val="18"/>
                <w:lang w:eastAsia="en-US"/>
              </w:rPr>
              <w:t>0,</w:t>
            </w:r>
            <w:r w:rsidR="00C67275" w:rsidRPr="00D85090">
              <w:rPr>
                <w:rFonts w:ascii="Times New Roman" w:eastAsia="Calibri" w:hAnsi="Times New Roman" w:cs="Times New Roman"/>
                <w:color w:val="000000"/>
                <w:sz w:val="18"/>
                <w:szCs w:val="18"/>
                <w:lang w:eastAsia="en-US"/>
              </w:rPr>
              <w:t>5</w:t>
            </w:r>
          </w:p>
        </w:tc>
      </w:tr>
      <w:tr w:rsidR="00E30093" w:rsidRPr="00D85090" w:rsidTr="000F6F92">
        <w:trPr>
          <w:trHeight w:val="802"/>
        </w:trPr>
        <w:tc>
          <w:tcPr>
            <w:tcW w:w="1955" w:type="dxa"/>
            <w:vMerge/>
            <w:tcBorders>
              <w:bottom w:val="single" w:sz="4" w:space="0" w:color="auto"/>
            </w:tcBorders>
            <w:vAlign w:val="center"/>
          </w:tcPr>
          <w:p w:rsidR="00E30093" w:rsidRPr="00D85090" w:rsidRDefault="00E30093" w:rsidP="000853A5">
            <w:pPr>
              <w:spacing w:before="20" w:after="20"/>
              <w:contextualSpacing/>
              <w:jc w:val="center"/>
              <w:rPr>
                <w:rFonts w:ascii="Times New Roman" w:eastAsia="Calibri" w:hAnsi="Times New Roman" w:cs="Times New Roman"/>
                <w:sz w:val="18"/>
                <w:szCs w:val="18"/>
                <w:lang w:eastAsia="en-US"/>
              </w:rPr>
            </w:pPr>
          </w:p>
        </w:tc>
        <w:tc>
          <w:tcPr>
            <w:tcW w:w="4109" w:type="dxa"/>
            <w:tcBorders>
              <w:bottom w:val="single" w:sz="4" w:space="0" w:color="auto"/>
            </w:tcBorders>
            <w:vAlign w:val="center"/>
          </w:tcPr>
          <w:p w:rsidR="00E30093" w:rsidRPr="00D85090" w:rsidRDefault="00E30093" w:rsidP="000853A5">
            <w:pPr>
              <w:spacing w:before="20" w:after="20"/>
              <w:contextualSpacing/>
              <w:jc w:val="center"/>
              <w:rPr>
                <w:rFonts w:ascii="Times New Roman" w:eastAsia="Calibri" w:hAnsi="Times New Roman" w:cs="Times New Roman"/>
                <w:sz w:val="18"/>
                <w:szCs w:val="18"/>
                <w:lang w:eastAsia="en-US"/>
              </w:rPr>
            </w:pPr>
            <w:r w:rsidRPr="00D85090">
              <w:rPr>
                <w:rFonts w:ascii="Times New Roman" w:eastAsia="Calibri" w:hAnsi="Times New Roman" w:cs="Times New Roman"/>
                <w:sz w:val="18"/>
                <w:szCs w:val="18"/>
                <w:lang w:eastAsia="en-US"/>
              </w:rPr>
              <w:t>Тосно, РК оборудования ТП-33 в п. Ульяновка Тосненского р-на (инв.№ 210000454) (</w:t>
            </w:r>
            <w:r w:rsidR="00766691" w:rsidRPr="00D85090">
              <w:rPr>
                <w:rFonts w:ascii="Times New Roman" w:eastAsia="Calibri" w:hAnsi="Times New Roman" w:cs="Times New Roman"/>
                <w:sz w:val="18"/>
                <w:szCs w:val="18"/>
                <w:lang w:eastAsia="en-US"/>
              </w:rPr>
              <w:t>G_14-1-21-0-01-04-2-083</w:t>
            </w:r>
            <w:r w:rsidRPr="00D85090">
              <w:rPr>
                <w:rFonts w:ascii="Times New Roman" w:eastAsia="Calibri" w:hAnsi="Times New Roman" w:cs="Times New Roman"/>
                <w:sz w:val="18"/>
                <w:szCs w:val="18"/>
                <w:lang w:eastAsia="en-US"/>
              </w:rPr>
              <w:t>)</w:t>
            </w:r>
          </w:p>
        </w:tc>
        <w:tc>
          <w:tcPr>
            <w:tcW w:w="2125" w:type="dxa"/>
            <w:tcBorders>
              <w:bottom w:val="single" w:sz="4" w:space="0" w:color="auto"/>
            </w:tcBorders>
            <w:vAlign w:val="center"/>
          </w:tcPr>
          <w:p w:rsidR="00E30093" w:rsidRPr="00D85090" w:rsidRDefault="00076951" w:rsidP="000853A5">
            <w:pPr>
              <w:spacing w:before="20" w:after="20"/>
              <w:contextualSpacing/>
              <w:jc w:val="center"/>
              <w:rPr>
                <w:rFonts w:ascii="Times New Roman" w:eastAsia="Calibri" w:hAnsi="Times New Roman" w:cs="Times New Roman"/>
                <w:sz w:val="18"/>
                <w:szCs w:val="18"/>
                <w:lang w:eastAsia="en-US"/>
              </w:rPr>
            </w:pPr>
            <w:r w:rsidRPr="00D85090">
              <w:rPr>
                <w:rFonts w:ascii="Times New Roman" w:eastAsia="Calibri" w:hAnsi="Times New Roman" w:cs="Times New Roman"/>
                <w:sz w:val="18"/>
                <w:szCs w:val="18"/>
                <w:lang w:eastAsia="en-US"/>
              </w:rPr>
              <w:t>591 479,25</w:t>
            </w:r>
          </w:p>
        </w:tc>
        <w:tc>
          <w:tcPr>
            <w:tcW w:w="1701" w:type="dxa"/>
            <w:vMerge/>
            <w:tcBorders>
              <w:bottom w:val="single" w:sz="4" w:space="0" w:color="auto"/>
            </w:tcBorders>
            <w:vAlign w:val="center"/>
          </w:tcPr>
          <w:p w:rsidR="00E30093" w:rsidRPr="00D85090" w:rsidRDefault="00E30093" w:rsidP="000853A5">
            <w:pPr>
              <w:spacing w:before="20" w:after="20"/>
              <w:contextualSpacing/>
              <w:jc w:val="center"/>
              <w:rPr>
                <w:rFonts w:ascii="Times New Roman" w:eastAsia="Calibri" w:hAnsi="Times New Roman" w:cs="Times New Roman"/>
                <w:sz w:val="18"/>
                <w:szCs w:val="18"/>
                <w:lang w:eastAsia="en-US"/>
              </w:rPr>
            </w:pPr>
          </w:p>
        </w:tc>
        <w:tc>
          <w:tcPr>
            <w:tcW w:w="1418" w:type="dxa"/>
            <w:vMerge/>
            <w:tcBorders>
              <w:bottom w:val="single" w:sz="4" w:space="0" w:color="auto"/>
            </w:tcBorders>
            <w:vAlign w:val="center"/>
          </w:tcPr>
          <w:p w:rsidR="00E30093" w:rsidRPr="00D85090" w:rsidRDefault="00E30093" w:rsidP="000853A5">
            <w:pPr>
              <w:spacing w:before="20" w:after="20"/>
              <w:contextualSpacing/>
              <w:jc w:val="center"/>
              <w:rPr>
                <w:rFonts w:ascii="Times New Roman" w:eastAsia="Calibri" w:hAnsi="Times New Roman" w:cs="Times New Roman"/>
                <w:sz w:val="18"/>
                <w:szCs w:val="18"/>
                <w:lang w:eastAsia="en-US"/>
              </w:rPr>
            </w:pPr>
          </w:p>
        </w:tc>
        <w:tc>
          <w:tcPr>
            <w:tcW w:w="2125" w:type="dxa"/>
            <w:vMerge/>
            <w:tcBorders>
              <w:bottom w:val="single" w:sz="4" w:space="0" w:color="auto"/>
            </w:tcBorders>
            <w:vAlign w:val="center"/>
          </w:tcPr>
          <w:p w:rsidR="00E30093" w:rsidRPr="00D85090" w:rsidRDefault="00E30093" w:rsidP="000853A5">
            <w:pPr>
              <w:spacing w:before="20" w:after="20"/>
              <w:contextualSpacing/>
              <w:jc w:val="center"/>
              <w:rPr>
                <w:rFonts w:ascii="Times New Roman" w:eastAsia="Calibri" w:hAnsi="Times New Roman" w:cs="Times New Roman"/>
                <w:sz w:val="18"/>
                <w:szCs w:val="18"/>
                <w:lang w:eastAsia="en-US"/>
              </w:rPr>
            </w:pPr>
          </w:p>
        </w:tc>
        <w:tc>
          <w:tcPr>
            <w:tcW w:w="1451" w:type="dxa"/>
            <w:vMerge/>
            <w:tcBorders>
              <w:bottom w:val="single" w:sz="4" w:space="0" w:color="auto"/>
            </w:tcBorders>
            <w:vAlign w:val="center"/>
          </w:tcPr>
          <w:p w:rsidR="00E30093" w:rsidRPr="00D85090" w:rsidRDefault="00E30093" w:rsidP="00DA1129">
            <w:pPr>
              <w:jc w:val="center"/>
              <w:rPr>
                <w:rFonts w:ascii="Times New Roman" w:eastAsia="Calibri" w:hAnsi="Times New Roman" w:cs="Times New Roman"/>
                <w:color w:val="000000"/>
                <w:sz w:val="18"/>
                <w:szCs w:val="18"/>
                <w:lang w:eastAsia="en-US"/>
              </w:rPr>
            </w:pPr>
          </w:p>
        </w:tc>
      </w:tr>
      <w:tr w:rsidR="00DF1C3D" w:rsidRPr="00D85090" w:rsidTr="00F33E9E">
        <w:trPr>
          <w:trHeight w:val="802"/>
        </w:trPr>
        <w:tc>
          <w:tcPr>
            <w:tcW w:w="14884" w:type="dxa"/>
            <w:gridSpan w:val="7"/>
            <w:tcBorders>
              <w:bottom w:val="single" w:sz="4" w:space="0" w:color="auto"/>
            </w:tcBorders>
            <w:vAlign w:val="center"/>
          </w:tcPr>
          <w:p w:rsidR="00DF1C3D" w:rsidRPr="00D85090" w:rsidRDefault="00076951" w:rsidP="00DA1129">
            <w:pPr>
              <w:jc w:val="center"/>
              <w:rPr>
                <w:rFonts w:ascii="Times New Roman" w:eastAsia="Calibri" w:hAnsi="Times New Roman" w:cs="Times New Roman"/>
                <w:color w:val="000000"/>
                <w:sz w:val="18"/>
                <w:szCs w:val="18"/>
                <w:lang w:eastAsia="en-US"/>
              </w:rPr>
            </w:pPr>
            <w:r w:rsidRPr="00D85090">
              <w:rPr>
                <w:rFonts w:ascii="Times New Roman" w:eastAsia="Calibri" w:hAnsi="Times New Roman" w:cs="Times New Roman"/>
                <w:sz w:val="18"/>
                <w:szCs w:val="18"/>
                <w:lang w:eastAsia="en-US"/>
              </w:rPr>
              <w:t>филиал АО «ЛОЭСК» «Западные электросети»</w:t>
            </w:r>
          </w:p>
        </w:tc>
      </w:tr>
      <w:tr w:rsidR="00DF1C3D" w:rsidRPr="00D85090" w:rsidTr="000F6F92">
        <w:trPr>
          <w:trHeight w:val="802"/>
        </w:trPr>
        <w:tc>
          <w:tcPr>
            <w:tcW w:w="1955" w:type="dxa"/>
            <w:tcBorders>
              <w:bottom w:val="single" w:sz="4" w:space="0" w:color="auto"/>
            </w:tcBorders>
            <w:vAlign w:val="center"/>
          </w:tcPr>
          <w:p w:rsidR="00DF1C3D" w:rsidRPr="00D85090" w:rsidRDefault="009F402F" w:rsidP="000853A5">
            <w:pPr>
              <w:spacing w:before="20" w:after="20"/>
              <w:contextualSpacing/>
              <w:jc w:val="center"/>
              <w:rPr>
                <w:rFonts w:ascii="Times New Roman" w:eastAsia="Calibri" w:hAnsi="Times New Roman" w:cs="Times New Roman"/>
                <w:sz w:val="18"/>
                <w:szCs w:val="18"/>
                <w:lang w:eastAsia="en-US"/>
              </w:rPr>
            </w:pPr>
            <w:r w:rsidRPr="00D85090">
              <w:rPr>
                <w:rFonts w:ascii="Times New Roman" w:eastAsia="Times New Roman" w:hAnsi="Times New Roman" w:cs="Times New Roman"/>
                <w:color w:val="000000"/>
                <w:sz w:val="16"/>
                <w:szCs w:val="16"/>
              </w:rPr>
              <w:t>Выполнено в 2025 году</w:t>
            </w:r>
          </w:p>
        </w:tc>
        <w:tc>
          <w:tcPr>
            <w:tcW w:w="4109" w:type="dxa"/>
            <w:tcBorders>
              <w:bottom w:val="single" w:sz="4" w:space="0" w:color="auto"/>
            </w:tcBorders>
            <w:vAlign w:val="center"/>
          </w:tcPr>
          <w:p w:rsidR="00DF1C3D" w:rsidRPr="00D85090" w:rsidRDefault="006F34F7" w:rsidP="000853A5">
            <w:pPr>
              <w:spacing w:before="20" w:after="20"/>
              <w:contextualSpacing/>
              <w:jc w:val="center"/>
              <w:rPr>
                <w:rFonts w:ascii="Times New Roman" w:eastAsia="Calibri" w:hAnsi="Times New Roman" w:cs="Times New Roman"/>
                <w:sz w:val="18"/>
                <w:szCs w:val="18"/>
                <w:lang w:eastAsia="en-US"/>
              </w:rPr>
            </w:pPr>
            <w:r w:rsidRPr="00D85090">
              <w:rPr>
                <w:rFonts w:ascii="Times New Roman" w:eastAsia="Calibri" w:hAnsi="Times New Roman" w:cs="Times New Roman"/>
                <w:sz w:val="18"/>
                <w:szCs w:val="18"/>
                <w:lang w:eastAsia="en-US"/>
              </w:rPr>
              <w:t xml:space="preserve">Реконструкция ТП СП-13 путем строительства новой КТП-10/0,4 </w:t>
            </w:r>
            <w:proofErr w:type="spellStart"/>
            <w:r w:rsidRPr="00D85090">
              <w:rPr>
                <w:rFonts w:ascii="Times New Roman" w:eastAsia="Calibri" w:hAnsi="Times New Roman" w:cs="Times New Roman"/>
                <w:sz w:val="18"/>
                <w:szCs w:val="18"/>
                <w:lang w:eastAsia="en-US"/>
              </w:rPr>
              <w:t>кВ</w:t>
            </w:r>
            <w:proofErr w:type="spellEnd"/>
            <w:r w:rsidRPr="00D85090">
              <w:rPr>
                <w:rFonts w:ascii="Times New Roman" w:eastAsia="Calibri" w:hAnsi="Times New Roman" w:cs="Times New Roman"/>
                <w:sz w:val="18"/>
                <w:szCs w:val="18"/>
                <w:lang w:eastAsia="en-US"/>
              </w:rPr>
              <w:t xml:space="preserve"> мощностью 0,63 МВА взамен существующей в г. Сосновый Бор ЛО (</w:t>
            </w:r>
            <w:r w:rsidR="00766691" w:rsidRPr="00D85090">
              <w:rPr>
                <w:rFonts w:ascii="Times New Roman" w:eastAsia="Calibri" w:hAnsi="Times New Roman" w:cs="Times New Roman"/>
                <w:sz w:val="18"/>
                <w:szCs w:val="18"/>
                <w:lang w:eastAsia="en-US"/>
              </w:rPr>
              <w:t>O_26-1-08-0-01-04-0-0046</w:t>
            </w:r>
            <w:r w:rsidRPr="00D85090">
              <w:rPr>
                <w:rFonts w:ascii="Times New Roman" w:eastAsia="Calibri" w:hAnsi="Times New Roman" w:cs="Times New Roman"/>
                <w:sz w:val="18"/>
                <w:szCs w:val="18"/>
                <w:lang w:eastAsia="en-US"/>
              </w:rPr>
              <w:t>)</w:t>
            </w:r>
          </w:p>
        </w:tc>
        <w:tc>
          <w:tcPr>
            <w:tcW w:w="2125" w:type="dxa"/>
            <w:tcBorders>
              <w:bottom w:val="single" w:sz="4" w:space="0" w:color="auto"/>
            </w:tcBorders>
            <w:vAlign w:val="center"/>
          </w:tcPr>
          <w:p w:rsidR="00DF1C3D" w:rsidRPr="00D85090" w:rsidRDefault="00076951" w:rsidP="000853A5">
            <w:pPr>
              <w:spacing w:before="20" w:after="20"/>
              <w:contextualSpacing/>
              <w:jc w:val="center"/>
              <w:rPr>
                <w:rFonts w:ascii="Times New Roman" w:eastAsia="Calibri" w:hAnsi="Times New Roman" w:cs="Times New Roman"/>
                <w:sz w:val="18"/>
                <w:szCs w:val="18"/>
                <w:lang w:eastAsia="en-US"/>
              </w:rPr>
            </w:pPr>
            <w:r w:rsidRPr="00D85090">
              <w:rPr>
                <w:rFonts w:ascii="Times New Roman" w:eastAsia="Calibri" w:hAnsi="Times New Roman" w:cs="Times New Roman"/>
                <w:sz w:val="18"/>
                <w:szCs w:val="18"/>
                <w:lang w:eastAsia="en-US"/>
              </w:rPr>
              <w:t>5 751</w:t>
            </w:r>
            <w:r w:rsidR="0041437C" w:rsidRPr="00D85090">
              <w:rPr>
                <w:rFonts w:ascii="Times New Roman" w:eastAsia="Calibri" w:hAnsi="Times New Roman" w:cs="Times New Roman"/>
                <w:sz w:val="18"/>
                <w:szCs w:val="18"/>
                <w:lang w:eastAsia="en-US"/>
              </w:rPr>
              <w:t> </w:t>
            </w:r>
            <w:r w:rsidRPr="00D85090">
              <w:rPr>
                <w:rFonts w:ascii="Times New Roman" w:eastAsia="Calibri" w:hAnsi="Times New Roman" w:cs="Times New Roman"/>
                <w:sz w:val="18"/>
                <w:szCs w:val="18"/>
                <w:lang w:eastAsia="en-US"/>
              </w:rPr>
              <w:t>671</w:t>
            </w:r>
            <w:r w:rsidR="0041437C" w:rsidRPr="00D85090">
              <w:rPr>
                <w:rFonts w:ascii="Times New Roman" w:eastAsia="Calibri" w:hAnsi="Times New Roman" w:cs="Times New Roman"/>
                <w:sz w:val="18"/>
                <w:szCs w:val="18"/>
                <w:lang w:eastAsia="en-US"/>
              </w:rPr>
              <w:t>,91</w:t>
            </w:r>
          </w:p>
        </w:tc>
        <w:tc>
          <w:tcPr>
            <w:tcW w:w="1701" w:type="dxa"/>
            <w:tcBorders>
              <w:bottom w:val="single" w:sz="4" w:space="0" w:color="auto"/>
            </w:tcBorders>
            <w:vAlign w:val="center"/>
          </w:tcPr>
          <w:p w:rsidR="00DF1C3D" w:rsidRPr="00D85090" w:rsidRDefault="00243041" w:rsidP="000853A5">
            <w:pPr>
              <w:spacing w:before="20" w:after="20"/>
              <w:contextualSpacing/>
              <w:jc w:val="center"/>
              <w:rPr>
                <w:rFonts w:ascii="Times New Roman" w:eastAsia="Calibri" w:hAnsi="Times New Roman" w:cs="Times New Roman"/>
                <w:sz w:val="18"/>
                <w:szCs w:val="18"/>
                <w:lang w:eastAsia="en-US"/>
              </w:rPr>
            </w:pPr>
            <w:r w:rsidRPr="00D85090">
              <w:rPr>
                <w:rFonts w:ascii="Times New Roman" w:eastAsia="Calibri" w:hAnsi="Times New Roman" w:cs="Times New Roman"/>
                <w:sz w:val="18"/>
                <w:szCs w:val="18"/>
                <w:lang w:eastAsia="en-US"/>
              </w:rPr>
              <w:t>15</w:t>
            </w:r>
            <w:r w:rsidR="006F34F7" w:rsidRPr="00D85090">
              <w:rPr>
                <w:rFonts w:ascii="Times New Roman" w:eastAsia="Calibri" w:hAnsi="Times New Roman" w:cs="Times New Roman"/>
                <w:sz w:val="18"/>
                <w:szCs w:val="18"/>
                <w:lang w:eastAsia="en-US"/>
              </w:rPr>
              <w:t xml:space="preserve"> </w:t>
            </w:r>
            <w:r w:rsidRPr="00D85090">
              <w:rPr>
                <w:rFonts w:ascii="Times New Roman" w:eastAsia="Calibri" w:hAnsi="Times New Roman" w:cs="Times New Roman"/>
                <w:sz w:val="18"/>
                <w:szCs w:val="18"/>
                <w:lang w:eastAsia="en-US"/>
              </w:rPr>
              <w:t>955</w:t>
            </w:r>
          </w:p>
        </w:tc>
        <w:tc>
          <w:tcPr>
            <w:tcW w:w="1418" w:type="dxa"/>
            <w:tcBorders>
              <w:bottom w:val="single" w:sz="4" w:space="0" w:color="auto"/>
            </w:tcBorders>
            <w:vAlign w:val="center"/>
          </w:tcPr>
          <w:p w:rsidR="00DF1C3D" w:rsidRPr="00D85090" w:rsidRDefault="00AF681F" w:rsidP="000853A5">
            <w:pPr>
              <w:spacing w:before="20" w:after="20"/>
              <w:contextualSpacing/>
              <w:jc w:val="center"/>
              <w:rPr>
                <w:rFonts w:ascii="Times New Roman" w:eastAsia="Calibri" w:hAnsi="Times New Roman" w:cs="Times New Roman"/>
                <w:sz w:val="18"/>
                <w:szCs w:val="18"/>
                <w:lang w:eastAsia="en-US"/>
              </w:rPr>
            </w:pPr>
            <w:r w:rsidRPr="00D85090">
              <w:rPr>
                <w:rFonts w:ascii="Times New Roman" w:eastAsia="Calibri" w:hAnsi="Times New Roman" w:cs="Times New Roman"/>
                <w:sz w:val="18"/>
                <w:szCs w:val="18"/>
                <w:lang w:eastAsia="en-US"/>
              </w:rPr>
              <w:t>3,75</w:t>
            </w:r>
            <w:r w:rsidR="004027AF" w:rsidRPr="00D85090">
              <w:rPr>
                <w:rFonts w:ascii="Times New Roman" w:eastAsia="Calibri" w:hAnsi="Times New Roman" w:cs="Times New Roman"/>
                <w:sz w:val="18"/>
                <w:szCs w:val="18"/>
                <w:lang w:eastAsia="en-US"/>
              </w:rPr>
              <w:t>791</w:t>
            </w:r>
            <w:r w:rsidR="00D85900" w:rsidRPr="00D85090">
              <w:rPr>
                <w:rFonts w:ascii="Times New Roman" w:eastAsia="Calibri" w:hAnsi="Times New Roman" w:cs="Times New Roman"/>
                <w:sz w:val="18"/>
                <w:szCs w:val="18"/>
                <w:lang w:eastAsia="en-US"/>
              </w:rPr>
              <w:t>*</w:t>
            </w:r>
          </w:p>
        </w:tc>
        <w:tc>
          <w:tcPr>
            <w:tcW w:w="2125" w:type="dxa"/>
            <w:tcBorders>
              <w:bottom w:val="single" w:sz="4" w:space="0" w:color="auto"/>
            </w:tcBorders>
            <w:vAlign w:val="center"/>
          </w:tcPr>
          <w:p w:rsidR="00DF1C3D" w:rsidRPr="00D85090" w:rsidRDefault="00D85900" w:rsidP="000853A5">
            <w:pPr>
              <w:spacing w:before="20" w:after="20"/>
              <w:contextualSpacing/>
              <w:jc w:val="center"/>
              <w:rPr>
                <w:rFonts w:ascii="Times New Roman" w:eastAsia="Calibri" w:hAnsi="Times New Roman" w:cs="Times New Roman"/>
                <w:sz w:val="18"/>
                <w:szCs w:val="18"/>
                <w:lang w:eastAsia="en-US"/>
              </w:rPr>
            </w:pPr>
            <w:r w:rsidRPr="00D85090">
              <w:rPr>
                <w:rFonts w:ascii="Times New Roman" w:eastAsia="Calibri" w:hAnsi="Times New Roman" w:cs="Times New Roman"/>
                <w:sz w:val="18"/>
                <w:szCs w:val="18"/>
                <w:lang w:eastAsia="en-US"/>
              </w:rPr>
              <w:t>59 95</w:t>
            </w:r>
            <w:r w:rsidR="00ED77B8" w:rsidRPr="00D85090">
              <w:rPr>
                <w:rFonts w:ascii="Times New Roman" w:eastAsia="Calibri" w:hAnsi="Times New Roman" w:cs="Times New Roman"/>
                <w:sz w:val="18"/>
                <w:szCs w:val="18"/>
                <w:lang w:eastAsia="en-US"/>
              </w:rPr>
              <w:t>7</w:t>
            </w:r>
            <w:r w:rsidRPr="00D85090">
              <w:rPr>
                <w:rFonts w:ascii="Times New Roman" w:eastAsia="Calibri" w:hAnsi="Times New Roman" w:cs="Times New Roman"/>
                <w:sz w:val="18"/>
                <w:szCs w:val="18"/>
                <w:lang w:eastAsia="en-US"/>
              </w:rPr>
              <w:t>,</w:t>
            </w:r>
            <w:r w:rsidR="00ED77B8" w:rsidRPr="00D85090">
              <w:rPr>
                <w:rFonts w:ascii="Times New Roman" w:eastAsia="Calibri" w:hAnsi="Times New Roman" w:cs="Times New Roman"/>
                <w:sz w:val="18"/>
                <w:szCs w:val="18"/>
                <w:lang w:eastAsia="en-US"/>
              </w:rPr>
              <w:t>45</w:t>
            </w:r>
          </w:p>
        </w:tc>
        <w:tc>
          <w:tcPr>
            <w:tcW w:w="1451" w:type="dxa"/>
            <w:tcBorders>
              <w:bottom w:val="single" w:sz="4" w:space="0" w:color="auto"/>
            </w:tcBorders>
            <w:vAlign w:val="center"/>
          </w:tcPr>
          <w:p w:rsidR="00DF1C3D" w:rsidRPr="00D85090" w:rsidRDefault="00F81A1D" w:rsidP="00DA1129">
            <w:pPr>
              <w:jc w:val="center"/>
              <w:rPr>
                <w:rFonts w:ascii="Times New Roman" w:eastAsia="Calibri" w:hAnsi="Times New Roman" w:cs="Times New Roman"/>
                <w:color w:val="000000"/>
                <w:sz w:val="18"/>
                <w:szCs w:val="18"/>
                <w:lang w:eastAsia="en-US"/>
              </w:rPr>
            </w:pPr>
            <w:r w:rsidRPr="00D85090">
              <w:rPr>
                <w:rFonts w:ascii="Times New Roman" w:hAnsi="Times New Roman" w:cs="Times New Roman"/>
                <w:color w:val="000000"/>
                <w:sz w:val="18"/>
                <w:szCs w:val="18"/>
              </w:rPr>
              <w:t>сопутствующий эффект</w:t>
            </w:r>
            <w:r w:rsidRPr="00D85090">
              <w:rPr>
                <w:rFonts w:ascii="Times New Roman" w:hAnsi="Times New Roman" w:cs="Times New Roman"/>
                <w:color w:val="000000"/>
                <w:sz w:val="18"/>
                <w:szCs w:val="18"/>
                <w:vertAlign w:val="superscript"/>
              </w:rPr>
              <w:t>*</w:t>
            </w:r>
          </w:p>
        </w:tc>
      </w:tr>
      <w:tr w:rsidR="000F6F92" w:rsidRPr="00D85090" w:rsidTr="00DF54C4">
        <w:trPr>
          <w:trHeight w:val="377"/>
        </w:trPr>
        <w:tc>
          <w:tcPr>
            <w:tcW w:w="6064" w:type="dxa"/>
            <w:gridSpan w:val="2"/>
            <w:tcBorders>
              <w:top w:val="single" w:sz="4" w:space="0" w:color="auto"/>
              <w:left w:val="single" w:sz="4" w:space="0" w:color="auto"/>
              <w:bottom w:val="single" w:sz="4" w:space="0" w:color="auto"/>
              <w:right w:val="single" w:sz="4" w:space="0" w:color="auto"/>
            </w:tcBorders>
            <w:vAlign w:val="center"/>
          </w:tcPr>
          <w:p w:rsidR="000F6F92" w:rsidRPr="00D85090" w:rsidRDefault="000F6F92" w:rsidP="00D953F5">
            <w:pPr>
              <w:spacing w:before="20" w:after="20"/>
              <w:jc w:val="both"/>
              <w:rPr>
                <w:rFonts w:ascii="Times New Roman" w:eastAsia="Calibri" w:hAnsi="Times New Roman" w:cs="Times New Roman"/>
                <w:sz w:val="18"/>
                <w:szCs w:val="18"/>
                <w:lang w:eastAsia="en-US"/>
              </w:rPr>
            </w:pPr>
            <w:r w:rsidRPr="00D85090">
              <w:rPr>
                <w:rFonts w:ascii="Times New Roman" w:eastAsia="Calibri" w:hAnsi="Times New Roman" w:cs="Times New Roman"/>
                <w:sz w:val="18"/>
                <w:szCs w:val="18"/>
                <w:lang w:eastAsia="en-US"/>
              </w:rPr>
              <w:t xml:space="preserve">*Ввиду того, что часть мероприятий по РК ТП имеет комплексный характер и направлены на </w:t>
            </w:r>
            <w:r w:rsidR="0032106B" w:rsidRPr="00D85090">
              <w:rPr>
                <w:rFonts w:ascii="Times New Roman" w:eastAsia="Calibri" w:hAnsi="Times New Roman" w:cs="Times New Roman"/>
                <w:sz w:val="18"/>
                <w:szCs w:val="18"/>
                <w:lang w:eastAsia="en-US"/>
              </w:rPr>
              <w:t xml:space="preserve">строительство новых ТП взамен существующих, эффект энергосбережения от замены силовых трансформаторов будет иметь сопутствующий характер, с учетом плановой стоимости РК всего объекта. С учетом объектов с «сопутствующим эффектом» </w:t>
            </w:r>
            <w:r w:rsidR="00D953F5" w:rsidRPr="00D85090">
              <w:rPr>
                <w:rFonts w:ascii="Times New Roman" w:eastAsia="Calibri" w:hAnsi="Times New Roman" w:cs="Times New Roman"/>
                <w:sz w:val="18"/>
                <w:szCs w:val="18"/>
                <w:lang w:eastAsia="en-US"/>
              </w:rPr>
              <w:t>применен обобщенный подход к определению срока окупаемости, а именно, срок окупаемости определен исходя из плановой полной стоимости всех объектов РК ТП и суммарной экономии в финансовом выражении от их реализации.</w:t>
            </w:r>
          </w:p>
        </w:tc>
        <w:tc>
          <w:tcPr>
            <w:tcW w:w="2125" w:type="dxa"/>
            <w:tcBorders>
              <w:top w:val="single" w:sz="4" w:space="0" w:color="auto"/>
              <w:left w:val="single" w:sz="4" w:space="0" w:color="auto"/>
              <w:bottom w:val="single" w:sz="4" w:space="0" w:color="auto"/>
              <w:right w:val="single" w:sz="4" w:space="0" w:color="auto"/>
            </w:tcBorders>
            <w:vAlign w:val="center"/>
          </w:tcPr>
          <w:p w:rsidR="000F6F92" w:rsidRPr="00D85090" w:rsidRDefault="001A6AC9" w:rsidP="000853A5">
            <w:pPr>
              <w:spacing w:before="20" w:after="20"/>
              <w:contextualSpacing/>
              <w:jc w:val="center"/>
              <w:rPr>
                <w:rFonts w:ascii="Times New Roman" w:eastAsia="Calibri" w:hAnsi="Times New Roman" w:cs="Times New Roman"/>
                <w:sz w:val="18"/>
                <w:szCs w:val="18"/>
                <w:lang w:eastAsia="en-US"/>
              </w:rPr>
            </w:pPr>
            <w:r w:rsidRPr="00D85090">
              <w:rPr>
                <w:rFonts w:ascii="Times New Roman" w:eastAsia="Calibri" w:hAnsi="Times New Roman" w:cs="Times New Roman"/>
                <w:sz w:val="18"/>
                <w:szCs w:val="18"/>
                <w:lang w:eastAsia="en-US"/>
              </w:rPr>
              <w:t>25 842 183,57</w:t>
            </w:r>
          </w:p>
        </w:tc>
        <w:tc>
          <w:tcPr>
            <w:tcW w:w="3119"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rsidR="000F6F92" w:rsidRPr="00D85090" w:rsidRDefault="000F6F92" w:rsidP="000853A5">
            <w:pPr>
              <w:spacing w:before="20" w:after="20"/>
              <w:contextualSpacing/>
              <w:jc w:val="center"/>
              <w:rPr>
                <w:rFonts w:ascii="Times New Roman" w:eastAsia="Calibri" w:hAnsi="Times New Roman" w:cs="Times New Roman"/>
                <w:sz w:val="18"/>
                <w:szCs w:val="18"/>
                <w:lang w:eastAsia="en-US"/>
              </w:rPr>
            </w:pPr>
          </w:p>
        </w:tc>
        <w:tc>
          <w:tcPr>
            <w:tcW w:w="2125" w:type="dxa"/>
            <w:tcBorders>
              <w:top w:val="single" w:sz="4" w:space="0" w:color="auto"/>
              <w:left w:val="single" w:sz="4" w:space="0" w:color="auto"/>
              <w:bottom w:val="single" w:sz="4" w:space="0" w:color="auto"/>
              <w:right w:val="single" w:sz="4" w:space="0" w:color="auto"/>
            </w:tcBorders>
            <w:vAlign w:val="center"/>
          </w:tcPr>
          <w:p w:rsidR="000F6F92" w:rsidRPr="00D85090" w:rsidRDefault="00C67275" w:rsidP="000853A5">
            <w:pPr>
              <w:spacing w:before="20" w:after="20"/>
              <w:contextualSpacing/>
              <w:jc w:val="center"/>
              <w:rPr>
                <w:rFonts w:ascii="Times New Roman" w:eastAsia="Calibri" w:hAnsi="Times New Roman" w:cs="Times New Roman"/>
                <w:sz w:val="18"/>
                <w:szCs w:val="18"/>
                <w:lang w:eastAsia="en-US"/>
              </w:rPr>
            </w:pPr>
            <w:r w:rsidRPr="00D85090">
              <w:rPr>
                <w:rFonts w:ascii="Times New Roman" w:eastAsia="Calibri" w:hAnsi="Times New Roman" w:cs="Times New Roman"/>
                <w:sz w:val="18"/>
                <w:szCs w:val="18"/>
                <w:lang w:eastAsia="en-US"/>
              </w:rPr>
              <w:t>2 031 096,58</w:t>
            </w:r>
          </w:p>
        </w:tc>
        <w:tc>
          <w:tcPr>
            <w:tcW w:w="1451" w:type="dxa"/>
            <w:tcBorders>
              <w:top w:val="single" w:sz="4" w:space="0" w:color="auto"/>
              <w:left w:val="single" w:sz="4" w:space="0" w:color="auto"/>
              <w:bottom w:val="single" w:sz="4" w:space="0" w:color="auto"/>
              <w:right w:val="single" w:sz="4" w:space="0" w:color="auto"/>
            </w:tcBorders>
            <w:vAlign w:val="center"/>
          </w:tcPr>
          <w:p w:rsidR="000F6F92" w:rsidRPr="00D85090" w:rsidRDefault="00C67275" w:rsidP="00BE63D9">
            <w:pPr>
              <w:jc w:val="center"/>
              <w:rPr>
                <w:rFonts w:ascii="Times New Roman" w:eastAsia="Calibri" w:hAnsi="Times New Roman" w:cs="Times New Roman"/>
                <w:color w:val="000000"/>
                <w:sz w:val="18"/>
                <w:szCs w:val="18"/>
                <w:lang w:eastAsia="en-US"/>
              </w:rPr>
            </w:pPr>
            <w:r w:rsidRPr="00D85090">
              <w:rPr>
                <w:rFonts w:ascii="Times New Roman" w:eastAsia="Calibri" w:hAnsi="Times New Roman" w:cs="Times New Roman"/>
                <w:color w:val="000000"/>
                <w:sz w:val="18"/>
                <w:szCs w:val="18"/>
                <w:lang w:eastAsia="en-US"/>
              </w:rPr>
              <w:t>12,7</w:t>
            </w:r>
          </w:p>
        </w:tc>
      </w:tr>
      <w:tr w:rsidR="00D64EFA" w:rsidRPr="00D85090" w:rsidTr="00DF54C4">
        <w:trPr>
          <w:trHeight w:val="377"/>
        </w:trPr>
        <w:tc>
          <w:tcPr>
            <w:tcW w:w="13433" w:type="dxa"/>
            <w:gridSpan w:val="6"/>
            <w:tcBorders>
              <w:top w:val="single" w:sz="4" w:space="0" w:color="auto"/>
              <w:left w:val="single" w:sz="4" w:space="0" w:color="auto"/>
              <w:bottom w:val="single" w:sz="4" w:space="0" w:color="auto"/>
              <w:right w:val="single" w:sz="4" w:space="0" w:color="auto"/>
            </w:tcBorders>
            <w:vAlign w:val="center"/>
          </w:tcPr>
          <w:p w:rsidR="00D64EFA" w:rsidRPr="00D85090" w:rsidRDefault="00D64EFA" w:rsidP="000853A5">
            <w:pPr>
              <w:spacing w:before="20" w:after="20"/>
              <w:contextualSpacing/>
              <w:jc w:val="center"/>
              <w:rPr>
                <w:rFonts w:ascii="Times New Roman" w:eastAsia="Calibri" w:hAnsi="Times New Roman" w:cs="Times New Roman"/>
                <w:sz w:val="18"/>
                <w:szCs w:val="18"/>
                <w:lang w:eastAsia="en-US"/>
              </w:rPr>
            </w:pPr>
            <w:r w:rsidRPr="00D85090">
              <w:rPr>
                <w:rFonts w:ascii="Times New Roman" w:eastAsia="Calibri" w:hAnsi="Times New Roman" w:cs="Times New Roman"/>
                <w:sz w:val="18"/>
                <w:szCs w:val="18"/>
                <w:lang w:eastAsia="en-US"/>
              </w:rPr>
              <w:t>Средний срок окупаемости по мероприятиям</w:t>
            </w:r>
          </w:p>
        </w:tc>
        <w:tc>
          <w:tcPr>
            <w:tcW w:w="1451" w:type="dxa"/>
            <w:tcBorders>
              <w:top w:val="single" w:sz="4" w:space="0" w:color="auto"/>
              <w:left w:val="single" w:sz="4" w:space="0" w:color="auto"/>
              <w:bottom w:val="single" w:sz="4" w:space="0" w:color="auto"/>
              <w:right w:val="single" w:sz="4" w:space="0" w:color="auto"/>
            </w:tcBorders>
            <w:vAlign w:val="center"/>
          </w:tcPr>
          <w:p w:rsidR="00BE63D9" w:rsidRPr="00D85090" w:rsidRDefault="00C67275" w:rsidP="00BE63D9">
            <w:pPr>
              <w:jc w:val="center"/>
              <w:rPr>
                <w:rFonts w:ascii="Times New Roman" w:eastAsia="Calibri" w:hAnsi="Times New Roman" w:cs="Times New Roman"/>
                <w:color w:val="000000"/>
                <w:sz w:val="18"/>
                <w:szCs w:val="18"/>
                <w:lang w:eastAsia="en-US"/>
              </w:rPr>
            </w:pPr>
            <w:r w:rsidRPr="00D85090">
              <w:rPr>
                <w:rFonts w:ascii="Times New Roman" w:eastAsia="Calibri" w:hAnsi="Times New Roman" w:cs="Times New Roman"/>
                <w:color w:val="000000"/>
                <w:sz w:val="18"/>
                <w:szCs w:val="18"/>
                <w:lang w:eastAsia="en-US"/>
              </w:rPr>
              <w:t>12,7</w:t>
            </w:r>
          </w:p>
        </w:tc>
      </w:tr>
    </w:tbl>
    <w:p w:rsidR="001F06E7" w:rsidRPr="00876DB7" w:rsidRDefault="001F06E7" w:rsidP="003B5BB5">
      <w:pPr>
        <w:spacing w:line="240" w:lineRule="auto"/>
        <w:ind w:firstLine="1276"/>
        <w:rPr>
          <w:rFonts w:ascii="Times New Roman" w:eastAsia="Calibri" w:hAnsi="Times New Roman" w:cs="Times New Roman"/>
          <w:sz w:val="20"/>
          <w:szCs w:val="20"/>
          <w:lang w:eastAsia="en-US"/>
        </w:rPr>
      </w:pPr>
      <w:r w:rsidRPr="00D85090">
        <w:rPr>
          <w:rFonts w:ascii="Times New Roman" w:eastAsia="Calibri" w:hAnsi="Times New Roman" w:cs="Times New Roman"/>
          <w:sz w:val="20"/>
          <w:szCs w:val="20"/>
          <w:lang w:eastAsia="en-US"/>
        </w:rPr>
        <w:lastRenderedPageBreak/>
        <w:t>*</w:t>
      </w:r>
      <w:r w:rsidR="00876DB7" w:rsidRPr="00D85090">
        <w:rPr>
          <w:rFonts w:ascii="Times New Roman" w:eastAsia="Calibri" w:hAnsi="Times New Roman" w:cs="Times New Roman"/>
          <w:sz w:val="20"/>
          <w:szCs w:val="20"/>
          <w:lang w:eastAsia="en-US"/>
        </w:rPr>
        <w:t xml:space="preserve"> тариф из предыдущей версии программ энергосбережения, применен как действующее плановое значение на момент отчета по реализации данного мероприятия</w:t>
      </w:r>
    </w:p>
    <w:p w:rsidR="00495049" w:rsidRPr="00F54A76" w:rsidRDefault="003B5BB5" w:rsidP="003B5BB5">
      <w:pPr>
        <w:spacing w:line="240" w:lineRule="auto"/>
        <w:ind w:firstLine="1276"/>
        <w:rPr>
          <w:rFonts w:ascii="Times New Roman" w:eastAsia="Calibri" w:hAnsi="Times New Roman" w:cs="Times New Roman"/>
          <w:sz w:val="24"/>
          <w:szCs w:val="24"/>
          <w:lang w:eastAsia="en-US"/>
        </w:rPr>
      </w:pPr>
      <w:r w:rsidRPr="00F54A76">
        <w:rPr>
          <w:rFonts w:ascii="Times New Roman" w:eastAsia="Calibri" w:hAnsi="Times New Roman" w:cs="Times New Roman"/>
          <w:sz w:val="24"/>
          <w:szCs w:val="24"/>
          <w:lang w:eastAsia="en-US"/>
        </w:rPr>
        <w:t>2.8. Информация о тарифных последствиях Программы.</w:t>
      </w:r>
    </w:p>
    <w:p w:rsidR="000D47FC" w:rsidRPr="00F54A76" w:rsidRDefault="000D47FC" w:rsidP="000D47FC">
      <w:pPr>
        <w:spacing w:line="240" w:lineRule="auto"/>
        <w:ind w:firstLine="1276"/>
        <w:jc w:val="right"/>
        <w:rPr>
          <w:rFonts w:ascii="Times New Roman" w:eastAsia="Calibri" w:hAnsi="Times New Roman" w:cs="Times New Roman"/>
          <w:sz w:val="24"/>
          <w:szCs w:val="24"/>
          <w:lang w:eastAsia="en-US"/>
        </w:rPr>
      </w:pPr>
      <w:r w:rsidRPr="00F54A76">
        <w:rPr>
          <w:rFonts w:ascii="Times New Roman" w:eastAsia="Calibri" w:hAnsi="Times New Roman" w:cs="Times New Roman"/>
          <w:sz w:val="24"/>
          <w:szCs w:val="24"/>
          <w:lang w:eastAsia="en-US"/>
        </w:rPr>
        <w:t>Таблица 2.9.</w:t>
      </w:r>
    </w:p>
    <w:tbl>
      <w:tblPr>
        <w:tblW w:w="14591" w:type="dxa"/>
        <w:tblLook w:val="04A0" w:firstRow="1" w:lastRow="0" w:firstColumn="1" w:lastColumn="0" w:noHBand="0" w:noVBand="1"/>
      </w:tblPr>
      <w:tblGrid>
        <w:gridCol w:w="738"/>
        <w:gridCol w:w="1357"/>
        <w:gridCol w:w="1453"/>
        <w:gridCol w:w="989"/>
        <w:gridCol w:w="1784"/>
        <w:gridCol w:w="1596"/>
        <w:gridCol w:w="1652"/>
        <w:gridCol w:w="1507"/>
        <w:gridCol w:w="1163"/>
        <w:gridCol w:w="1275"/>
        <w:gridCol w:w="1077"/>
      </w:tblGrid>
      <w:tr w:rsidR="00BD3A69" w:rsidRPr="00B21C31" w:rsidTr="00BD3A69">
        <w:trPr>
          <w:trHeight w:val="1590"/>
        </w:trPr>
        <w:tc>
          <w:tcPr>
            <w:tcW w:w="77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Год</w:t>
            </w:r>
          </w:p>
        </w:tc>
        <w:tc>
          <w:tcPr>
            <w:tcW w:w="13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Статус балансовых показателей</w:t>
            </w:r>
          </w:p>
        </w:tc>
        <w:tc>
          <w:tcPr>
            <w:tcW w:w="1485" w:type="dxa"/>
            <w:tcBorders>
              <w:top w:val="single" w:sz="8" w:space="0" w:color="auto"/>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Поступление в сеть</w:t>
            </w:r>
          </w:p>
        </w:tc>
        <w:tc>
          <w:tcPr>
            <w:tcW w:w="1029" w:type="dxa"/>
            <w:tcBorders>
              <w:top w:val="single" w:sz="8" w:space="0" w:color="auto"/>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Отпуск из сети</w:t>
            </w:r>
          </w:p>
        </w:tc>
        <w:tc>
          <w:tcPr>
            <w:tcW w:w="1825" w:type="dxa"/>
            <w:tcBorders>
              <w:top w:val="single" w:sz="8" w:space="0" w:color="auto"/>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 xml:space="preserve">Объем </w:t>
            </w:r>
            <w:proofErr w:type="spellStart"/>
            <w:r w:rsidRPr="00D85090">
              <w:rPr>
                <w:rFonts w:ascii="Times New Roman" w:eastAsia="Times New Roman" w:hAnsi="Times New Roman" w:cs="Times New Roman"/>
                <w:color w:val="000000"/>
                <w:sz w:val="20"/>
                <w:szCs w:val="20"/>
              </w:rPr>
              <w:t>съэкономленной</w:t>
            </w:r>
            <w:proofErr w:type="spellEnd"/>
            <w:r w:rsidRPr="00D85090">
              <w:rPr>
                <w:rFonts w:ascii="Times New Roman" w:eastAsia="Times New Roman" w:hAnsi="Times New Roman" w:cs="Times New Roman"/>
                <w:color w:val="000000"/>
                <w:sz w:val="20"/>
                <w:szCs w:val="20"/>
              </w:rPr>
              <w:t xml:space="preserve"> э/э</w:t>
            </w:r>
          </w:p>
        </w:tc>
        <w:tc>
          <w:tcPr>
            <w:tcW w:w="1632" w:type="dxa"/>
            <w:tcBorders>
              <w:top w:val="single" w:sz="8" w:space="0" w:color="auto"/>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Потери в электрической сети</w:t>
            </w:r>
          </w:p>
        </w:tc>
        <w:tc>
          <w:tcPr>
            <w:tcW w:w="1689" w:type="dxa"/>
            <w:tcBorders>
              <w:top w:val="single" w:sz="8" w:space="0" w:color="auto"/>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 xml:space="preserve">Процент относительных потерь </w:t>
            </w:r>
          </w:p>
        </w:tc>
        <w:tc>
          <w:tcPr>
            <w:tcW w:w="1541" w:type="dxa"/>
            <w:tcBorders>
              <w:top w:val="single" w:sz="8" w:space="0" w:color="auto"/>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Прогноз тарифа на компенсацию потерь</w:t>
            </w:r>
          </w:p>
        </w:tc>
        <w:tc>
          <w:tcPr>
            <w:tcW w:w="3232" w:type="dxa"/>
            <w:gridSpan w:val="3"/>
            <w:tcBorders>
              <w:top w:val="single" w:sz="8" w:space="0" w:color="auto"/>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 xml:space="preserve"> Прогнозируемое влияние на процент относительных потерь от реализации мероприятий программы энергосбережения (нарастающим итогом).</w:t>
            </w:r>
          </w:p>
        </w:tc>
      </w:tr>
      <w:tr w:rsidR="00BD3A69" w:rsidRPr="00B21C31" w:rsidTr="00BD3A69">
        <w:trPr>
          <w:trHeight w:val="330"/>
        </w:trPr>
        <w:tc>
          <w:tcPr>
            <w:tcW w:w="771" w:type="dxa"/>
            <w:vMerge/>
            <w:tcBorders>
              <w:top w:val="single" w:sz="8" w:space="0" w:color="auto"/>
              <w:left w:val="single" w:sz="8" w:space="0" w:color="auto"/>
              <w:bottom w:val="single" w:sz="8" w:space="0" w:color="000000"/>
              <w:right w:val="single" w:sz="8" w:space="0" w:color="auto"/>
            </w:tcBorders>
            <w:vAlign w:val="center"/>
            <w:hideMark/>
          </w:tcPr>
          <w:p w:rsidR="00BD3A69" w:rsidRPr="00D85090" w:rsidRDefault="00BD3A69" w:rsidP="00BD3A69">
            <w:pPr>
              <w:spacing w:after="0" w:line="240" w:lineRule="auto"/>
              <w:rPr>
                <w:rFonts w:ascii="Times New Roman" w:eastAsia="Times New Roman" w:hAnsi="Times New Roman" w:cs="Times New Roman"/>
                <w:color w:val="000000"/>
                <w:sz w:val="20"/>
                <w:szCs w:val="20"/>
              </w:rPr>
            </w:pPr>
          </w:p>
        </w:tc>
        <w:tc>
          <w:tcPr>
            <w:tcW w:w="1387" w:type="dxa"/>
            <w:vMerge/>
            <w:tcBorders>
              <w:top w:val="single" w:sz="8" w:space="0" w:color="auto"/>
              <w:left w:val="single" w:sz="8" w:space="0" w:color="auto"/>
              <w:bottom w:val="single" w:sz="8" w:space="0" w:color="000000"/>
              <w:right w:val="single" w:sz="8" w:space="0" w:color="auto"/>
            </w:tcBorders>
            <w:vAlign w:val="center"/>
            <w:hideMark/>
          </w:tcPr>
          <w:p w:rsidR="00BD3A69" w:rsidRPr="00D85090" w:rsidRDefault="00BD3A69" w:rsidP="00BD3A69">
            <w:pPr>
              <w:spacing w:after="0" w:line="240" w:lineRule="auto"/>
              <w:rPr>
                <w:rFonts w:ascii="Times New Roman" w:eastAsia="Times New Roman" w:hAnsi="Times New Roman" w:cs="Times New Roman"/>
                <w:color w:val="000000"/>
                <w:sz w:val="20"/>
                <w:szCs w:val="20"/>
              </w:rPr>
            </w:pPr>
          </w:p>
        </w:tc>
        <w:tc>
          <w:tcPr>
            <w:tcW w:w="5971" w:type="dxa"/>
            <w:gridSpan w:val="4"/>
            <w:tcBorders>
              <w:top w:val="single" w:sz="8" w:space="0" w:color="auto"/>
              <w:left w:val="nil"/>
              <w:bottom w:val="single" w:sz="8" w:space="0" w:color="auto"/>
              <w:right w:val="single" w:sz="8" w:space="0" w:color="000000"/>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proofErr w:type="spellStart"/>
            <w:proofErr w:type="gramStart"/>
            <w:r w:rsidRPr="00D85090">
              <w:rPr>
                <w:rFonts w:ascii="Times New Roman" w:eastAsia="Times New Roman" w:hAnsi="Times New Roman" w:cs="Times New Roman"/>
                <w:color w:val="000000"/>
                <w:sz w:val="20"/>
                <w:szCs w:val="20"/>
              </w:rPr>
              <w:t>млн.кВт</w:t>
            </w:r>
            <w:proofErr w:type="spellEnd"/>
            <w:proofErr w:type="gramEnd"/>
            <w:r w:rsidRPr="00D85090">
              <w:rPr>
                <w:rFonts w:ascii="Times New Roman" w:eastAsia="Times New Roman" w:hAnsi="Times New Roman" w:cs="Times New Roman"/>
                <w:color w:val="000000"/>
                <w:sz w:val="20"/>
                <w:szCs w:val="20"/>
              </w:rPr>
              <w:t>*ч</w:t>
            </w:r>
          </w:p>
        </w:tc>
        <w:tc>
          <w:tcPr>
            <w:tcW w:w="1689"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w:t>
            </w:r>
          </w:p>
        </w:tc>
        <w:tc>
          <w:tcPr>
            <w:tcW w:w="1541"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proofErr w:type="spellStart"/>
            <w:r w:rsidRPr="00D85090">
              <w:rPr>
                <w:rFonts w:ascii="Times New Roman" w:eastAsia="Times New Roman" w:hAnsi="Times New Roman" w:cs="Times New Roman"/>
                <w:color w:val="000000"/>
                <w:sz w:val="20"/>
                <w:szCs w:val="20"/>
              </w:rPr>
              <w:t>руб</w:t>
            </w:r>
            <w:proofErr w:type="spellEnd"/>
            <w:r w:rsidRPr="00D85090">
              <w:rPr>
                <w:rFonts w:ascii="Times New Roman" w:eastAsia="Times New Roman" w:hAnsi="Times New Roman" w:cs="Times New Roman"/>
                <w:color w:val="000000"/>
                <w:sz w:val="20"/>
                <w:szCs w:val="20"/>
              </w:rPr>
              <w:t>/</w:t>
            </w:r>
            <w:proofErr w:type="spellStart"/>
            <w:r w:rsidRPr="00D85090">
              <w:rPr>
                <w:rFonts w:ascii="Times New Roman" w:eastAsia="Times New Roman" w:hAnsi="Times New Roman" w:cs="Times New Roman"/>
                <w:color w:val="000000"/>
                <w:sz w:val="20"/>
                <w:szCs w:val="20"/>
              </w:rPr>
              <w:t>кВт.ч</w:t>
            </w:r>
            <w:proofErr w:type="spellEnd"/>
            <w:r w:rsidRPr="00D85090">
              <w:rPr>
                <w:rFonts w:ascii="Times New Roman" w:eastAsia="Times New Roman" w:hAnsi="Times New Roman" w:cs="Times New Roman"/>
                <w:color w:val="000000"/>
                <w:sz w:val="20"/>
                <w:szCs w:val="20"/>
              </w:rPr>
              <w:t>.</w:t>
            </w:r>
          </w:p>
        </w:tc>
        <w:tc>
          <w:tcPr>
            <w:tcW w:w="3232" w:type="dxa"/>
            <w:gridSpan w:val="3"/>
            <w:tcBorders>
              <w:top w:val="single" w:sz="8" w:space="0" w:color="auto"/>
              <w:left w:val="nil"/>
              <w:bottom w:val="single" w:sz="8" w:space="0" w:color="auto"/>
              <w:right w:val="single" w:sz="8" w:space="0" w:color="auto"/>
            </w:tcBorders>
            <w:shd w:val="clear" w:color="auto" w:fill="auto"/>
            <w:noWrap/>
            <w:vAlign w:val="center"/>
            <w:hideMark/>
          </w:tcPr>
          <w:p w:rsidR="00BD3A69" w:rsidRPr="00D85090" w:rsidRDefault="00BD3A69" w:rsidP="00BD3A69">
            <w:pPr>
              <w:spacing w:after="0" w:line="240" w:lineRule="auto"/>
              <w:jc w:val="center"/>
              <w:rPr>
                <w:rFonts w:ascii="Calibri" w:eastAsia="Times New Roman" w:hAnsi="Calibri" w:cs="Calibri"/>
                <w:color w:val="000000"/>
                <w:sz w:val="20"/>
                <w:szCs w:val="20"/>
              </w:rPr>
            </w:pPr>
            <w:r w:rsidRPr="00D85090">
              <w:rPr>
                <w:rFonts w:ascii="Calibri" w:eastAsia="Times New Roman" w:hAnsi="Calibri" w:cs="Calibri"/>
                <w:color w:val="000000"/>
                <w:sz w:val="20"/>
                <w:szCs w:val="20"/>
              </w:rPr>
              <w:t>%</w:t>
            </w:r>
          </w:p>
        </w:tc>
      </w:tr>
      <w:tr w:rsidR="00BD3A69" w:rsidRPr="00B21C31" w:rsidTr="00BD3A69">
        <w:trPr>
          <w:trHeight w:val="330"/>
        </w:trPr>
        <w:tc>
          <w:tcPr>
            <w:tcW w:w="771" w:type="dxa"/>
            <w:tcBorders>
              <w:top w:val="nil"/>
              <w:left w:val="single" w:sz="8" w:space="0" w:color="auto"/>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2024</w:t>
            </w:r>
          </w:p>
        </w:tc>
        <w:tc>
          <w:tcPr>
            <w:tcW w:w="1387"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утверждено</w:t>
            </w:r>
          </w:p>
        </w:tc>
        <w:tc>
          <w:tcPr>
            <w:tcW w:w="1485"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4 512,912</w:t>
            </w:r>
          </w:p>
        </w:tc>
        <w:tc>
          <w:tcPr>
            <w:tcW w:w="1029"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4 015,59</w:t>
            </w:r>
          </w:p>
        </w:tc>
        <w:tc>
          <w:tcPr>
            <w:tcW w:w="1825"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w:t>
            </w:r>
          </w:p>
        </w:tc>
        <w:tc>
          <w:tcPr>
            <w:tcW w:w="1632"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497,32</w:t>
            </w:r>
          </w:p>
        </w:tc>
        <w:tc>
          <w:tcPr>
            <w:tcW w:w="1689"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11,02</w:t>
            </w:r>
          </w:p>
        </w:tc>
        <w:tc>
          <w:tcPr>
            <w:tcW w:w="1541"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3,56200</w:t>
            </w:r>
          </w:p>
        </w:tc>
        <w:tc>
          <w:tcPr>
            <w:tcW w:w="3232" w:type="dxa"/>
            <w:gridSpan w:val="3"/>
            <w:vMerge w:val="restart"/>
            <w:tcBorders>
              <w:top w:val="single" w:sz="8" w:space="0" w:color="auto"/>
              <w:left w:val="single" w:sz="8" w:space="0" w:color="auto"/>
              <w:bottom w:val="single" w:sz="8" w:space="0" w:color="000000"/>
              <w:right w:val="single" w:sz="8" w:space="0" w:color="000000"/>
              <w:tl2br w:val="single" w:sz="8" w:space="0" w:color="auto"/>
              <w:tr2bl w:val="single" w:sz="8" w:space="0" w:color="auto"/>
            </w:tcBorders>
            <w:shd w:val="clear" w:color="auto" w:fill="auto"/>
            <w:noWrap/>
            <w:vAlign w:val="center"/>
            <w:hideMark/>
          </w:tcPr>
          <w:p w:rsidR="00BD3A69" w:rsidRPr="00D85090" w:rsidRDefault="00BD3A69" w:rsidP="00BD3A69">
            <w:pPr>
              <w:spacing w:after="0" w:line="240" w:lineRule="auto"/>
              <w:jc w:val="center"/>
              <w:rPr>
                <w:rFonts w:ascii="Calibri" w:eastAsia="Times New Roman" w:hAnsi="Calibri" w:cs="Calibri"/>
                <w:color w:val="000000"/>
                <w:sz w:val="20"/>
                <w:szCs w:val="20"/>
              </w:rPr>
            </w:pPr>
            <w:r w:rsidRPr="00D85090">
              <w:rPr>
                <w:rFonts w:ascii="Calibri" w:eastAsia="Times New Roman" w:hAnsi="Calibri" w:cs="Calibri"/>
                <w:color w:val="000000"/>
                <w:sz w:val="20"/>
                <w:szCs w:val="20"/>
              </w:rPr>
              <w:t> </w:t>
            </w:r>
          </w:p>
        </w:tc>
      </w:tr>
      <w:tr w:rsidR="00BD3A69" w:rsidRPr="00B21C31" w:rsidTr="00BD3A69">
        <w:trPr>
          <w:trHeight w:val="330"/>
        </w:trPr>
        <w:tc>
          <w:tcPr>
            <w:tcW w:w="771" w:type="dxa"/>
            <w:tcBorders>
              <w:top w:val="nil"/>
              <w:left w:val="single" w:sz="8" w:space="0" w:color="auto"/>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2025</w:t>
            </w:r>
          </w:p>
        </w:tc>
        <w:tc>
          <w:tcPr>
            <w:tcW w:w="1387"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утверждено</w:t>
            </w:r>
          </w:p>
        </w:tc>
        <w:tc>
          <w:tcPr>
            <w:tcW w:w="1485"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4 546,702</w:t>
            </w:r>
          </w:p>
        </w:tc>
        <w:tc>
          <w:tcPr>
            <w:tcW w:w="1029"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4 064,77</w:t>
            </w:r>
          </w:p>
        </w:tc>
        <w:tc>
          <w:tcPr>
            <w:tcW w:w="1825"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w:t>
            </w:r>
          </w:p>
        </w:tc>
        <w:tc>
          <w:tcPr>
            <w:tcW w:w="1632"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481,93</w:t>
            </w:r>
          </w:p>
        </w:tc>
        <w:tc>
          <w:tcPr>
            <w:tcW w:w="1689"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10,60</w:t>
            </w:r>
          </w:p>
        </w:tc>
        <w:tc>
          <w:tcPr>
            <w:tcW w:w="1541"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4,02331</w:t>
            </w:r>
          </w:p>
        </w:tc>
        <w:tc>
          <w:tcPr>
            <w:tcW w:w="3232" w:type="dxa"/>
            <w:gridSpan w:val="3"/>
            <w:vMerge/>
            <w:tcBorders>
              <w:top w:val="nil"/>
              <w:left w:val="nil"/>
              <w:bottom w:val="single" w:sz="8" w:space="0" w:color="auto"/>
              <w:right w:val="single" w:sz="8" w:space="0" w:color="auto"/>
            </w:tcBorders>
            <w:vAlign w:val="center"/>
            <w:hideMark/>
          </w:tcPr>
          <w:p w:rsidR="00BD3A69" w:rsidRPr="00D85090" w:rsidRDefault="00BD3A69" w:rsidP="00BD3A69">
            <w:pPr>
              <w:spacing w:after="0" w:line="240" w:lineRule="auto"/>
              <w:rPr>
                <w:rFonts w:ascii="Calibri" w:eastAsia="Times New Roman" w:hAnsi="Calibri" w:cs="Calibri"/>
                <w:color w:val="000000"/>
                <w:sz w:val="20"/>
                <w:szCs w:val="20"/>
              </w:rPr>
            </w:pPr>
          </w:p>
        </w:tc>
      </w:tr>
      <w:tr w:rsidR="00BD3A69" w:rsidRPr="00B21C31" w:rsidTr="00BD3A69">
        <w:trPr>
          <w:trHeight w:val="330"/>
        </w:trPr>
        <w:tc>
          <w:tcPr>
            <w:tcW w:w="771" w:type="dxa"/>
            <w:tcBorders>
              <w:top w:val="nil"/>
              <w:left w:val="single" w:sz="8" w:space="0" w:color="auto"/>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2026</w:t>
            </w:r>
          </w:p>
        </w:tc>
        <w:tc>
          <w:tcPr>
            <w:tcW w:w="1387"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утверждено</w:t>
            </w:r>
          </w:p>
        </w:tc>
        <w:tc>
          <w:tcPr>
            <w:tcW w:w="1485"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4 718,233</w:t>
            </w:r>
          </w:p>
        </w:tc>
        <w:tc>
          <w:tcPr>
            <w:tcW w:w="1029"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4 218,18</w:t>
            </w:r>
          </w:p>
        </w:tc>
        <w:tc>
          <w:tcPr>
            <w:tcW w:w="1825"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w:t>
            </w:r>
          </w:p>
        </w:tc>
        <w:tc>
          <w:tcPr>
            <w:tcW w:w="1632"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500,06</w:t>
            </w:r>
          </w:p>
        </w:tc>
        <w:tc>
          <w:tcPr>
            <w:tcW w:w="1689"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10,60</w:t>
            </w:r>
          </w:p>
        </w:tc>
        <w:tc>
          <w:tcPr>
            <w:tcW w:w="1541"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4,22775</w:t>
            </w:r>
          </w:p>
        </w:tc>
        <w:tc>
          <w:tcPr>
            <w:tcW w:w="3232" w:type="dxa"/>
            <w:gridSpan w:val="3"/>
            <w:vMerge/>
            <w:tcBorders>
              <w:top w:val="nil"/>
              <w:left w:val="nil"/>
              <w:bottom w:val="single" w:sz="8" w:space="0" w:color="auto"/>
              <w:right w:val="single" w:sz="8" w:space="0" w:color="auto"/>
            </w:tcBorders>
            <w:vAlign w:val="center"/>
            <w:hideMark/>
          </w:tcPr>
          <w:p w:rsidR="00BD3A69" w:rsidRPr="00D85090" w:rsidRDefault="00BD3A69" w:rsidP="00BD3A69">
            <w:pPr>
              <w:spacing w:after="0" w:line="240" w:lineRule="auto"/>
              <w:rPr>
                <w:rFonts w:ascii="Calibri" w:eastAsia="Times New Roman" w:hAnsi="Calibri" w:cs="Calibri"/>
                <w:color w:val="000000"/>
                <w:sz w:val="20"/>
                <w:szCs w:val="20"/>
              </w:rPr>
            </w:pPr>
          </w:p>
        </w:tc>
      </w:tr>
      <w:tr w:rsidR="00BD3A69" w:rsidRPr="00B21C31" w:rsidTr="00BD3A69">
        <w:trPr>
          <w:trHeight w:val="330"/>
        </w:trPr>
        <w:tc>
          <w:tcPr>
            <w:tcW w:w="771" w:type="dxa"/>
            <w:tcBorders>
              <w:top w:val="nil"/>
              <w:left w:val="single" w:sz="8" w:space="0" w:color="auto"/>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2027</w:t>
            </w:r>
          </w:p>
        </w:tc>
        <w:tc>
          <w:tcPr>
            <w:tcW w:w="1387"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прогноз</w:t>
            </w:r>
          </w:p>
        </w:tc>
        <w:tc>
          <w:tcPr>
            <w:tcW w:w="1485"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5 858,00</w:t>
            </w:r>
          </w:p>
        </w:tc>
        <w:tc>
          <w:tcPr>
            <w:tcW w:w="1029"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5 237,35</w:t>
            </w:r>
          </w:p>
        </w:tc>
        <w:tc>
          <w:tcPr>
            <w:tcW w:w="1825"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0,31</w:t>
            </w:r>
          </w:p>
        </w:tc>
        <w:tc>
          <w:tcPr>
            <w:tcW w:w="1632"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620,64</w:t>
            </w:r>
          </w:p>
        </w:tc>
        <w:tc>
          <w:tcPr>
            <w:tcW w:w="1689"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10,59</w:t>
            </w:r>
          </w:p>
        </w:tc>
        <w:tc>
          <w:tcPr>
            <w:tcW w:w="1541"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4,39728</w:t>
            </w:r>
          </w:p>
        </w:tc>
        <w:tc>
          <w:tcPr>
            <w:tcW w:w="1163" w:type="dxa"/>
            <w:vMerge w:val="restart"/>
            <w:tcBorders>
              <w:top w:val="nil"/>
              <w:left w:val="single" w:sz="8" w:space="0" w:color="auto"/>
              <w:bottom w:val="nil"/>
              <w:right w:val="single" w:sz="8" w:space="0" w:color="auto"/>
            </w:tcBorders>
            <w:shd w:val="clear" w:color="auto" w:fill="auto"/>
            <w:noWrap/>
            <w:vAlign w:val="center"/>
            <w:hideMark/>
          </w:tcPr>
          <w:p w:rsidR="00BD3A69" w:rsidRPr="00D85090" w:rsidRDefault="00BD3A69" w:rsidP="00BD3A69">
            <w:pPr>
              <w:spacing w:after="0" w:line="240" w:lineRule="auto"/>
              <w:jc w:val="center"/>
              <w:rPr>
                <w:rFonts w:ascii="Calibri" w:eastAsia="Times New Roman" w:hAnsi="Calibri" w:cs="Calibri"/>
                <w:color w:val="000000"/>
                <w:sz w:val="20"/>
                <w:szCs w:val="20"/>
              </w:rPr>
            </w:pPr>
            <w:r w:rsidRPr="00D85090">
              <w:rPr>
                <w:rFonts w:ascii="Calibri" w:eastAsia="Times New Roman" w:hAnsi="Calibri" w:cs="Calibri"/>
                <w:color w:val="000000"/>
                <w:sz w:val="20"/>
                <w:szCs w:val="20"/>
              </w:rPr>
              <w:t>0,0044377</w:t>
            </w:r>
          </w:p>
        </w:tc>
        <w:tc>
          <w:tcPr>
            <w:tcW w:w="1275" w:type="dxa"/>
            <w:vMerge w:val="restart"/>
            <w:tcBorders>
              <w:top w:val="nil"/>
              <w:left w:val="single" w:sz="8" w:space="0" w:color="auto"/>
              <w:bottom w:val="nil"/>
              <w:right w:val="single" w:sz="8" w:space="0" w:color="auto"/>
            </w:tcBorders>
            <w:shd w:val="clear" w:color="auto" w:fill="auto"/>
            <w:noWrap/>
            <w:vAlign w:val="center"/>
            <w:hideMark/>
          </w:tcPr>
          <w:p w:rsidR="00BD3A69" w:rsidRPr="00D85090" w:rsidRDefault="00BD3A69" w:rsidP="00BD3A69">
            <w:pPr>
              <w:spacing w:after="0" w:line="240" w:lineRule="auto"/>
              <w:jc w:val="center"/>
              <w:rPr>
                <w:rFonts w:ascii="Calibri" w:eastAsia="Times New Roman" w:hAnsi="Calibri" w:cs="Calibri"/>
                <w:color w:val="000000"/>
                <w:sz w:val="20"/>
                <w:szCs w:val="20"/>
              </w:rPr>
            </w:pPr>
            <w:r w:rsidRPr="00D85090">
              <w:rPr>
                <w:rFonts w:ascii="Calibri" w:eastAsia="Times New Roman" w:hAnsi="Calibri" w:cs="Calibri"/>
                <w:color w:val="000000"/>
                <w:sz w:val="20"/>
                <w:szCs w:val="20"/>
              </w:rPr>
              <w:t>0,0133026</w:t>
            </w:r>
          </w:p>
        </w:tc>
        <w:tc>
          <w:tcPr>
            <w:tcW w:w="79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D3A69" w:rsidRPr="00D85090" w:rsidRDefault="00BD3A69" w:rsidP="00BD3A69">
            <w:pPr>
              <w:spacing w:after="0" w:line="240" w:lineRule="auto"/>
              <w:jc w:val="center"/>
              <w:rPr>
                <w:rFonts w:ascii="Calibri" w:eastAsia="Times New Roman" w:hAnsi="Calibri" w:cs="Calibri"/>
                <w:color w:val="000000"/>
                <w:sz w:val="20"/>
                <w:szCs w:val="20"/>
              </w:rPr>
            </w:pPr>
            <w:r w:rsidRPr="00D85090">
              <w:rPr>
                <w:rFonts w:ascii="Calibri" w:eastAsia="Times New Roman" w:hAnsi="Calibri" w:cs="Calibri"/>
                <w:color w:val="000000"/>
                <w:sz w:val="20"/>
                <w:szCs w:val="20"/>
              </w:rPr>
              <w:t>0,0133026</w:t>
            </w:r>
          </w:p>
        </w:tc>
      </w:tr>
      <w:tr w:rsidR="00BD3A69" w:rsidRPr="00B21C31" w:rsidTr="00BD3A69">
        <w:trPr>
          <w:trHeight w:val="330"/>
        </w:trPr>
        <w:tc>
          <w:tcPr>
            <w:tcW w:w="771" w:type="dxa"/>
            <w:tcBorders>
              <w:top w:val="nil"/>
              <w:left w:val="single" w:sz="8" w:space="0" w:color="auto"/>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2028</w:t>
            </w:r>
          </w:p>
        </w:tc>
        <w:tc>
          <w:tcPr>
            <w:tcW w:w="1387"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прогноз</w:t>
            </w:r>
          </w:p>
        </w:tc>
        <w:tc>
          <w:tcPr>
            <w:tcW w:w="1485"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5 968,851</w:t>
            </w:r>
          </w:p>
        </w:tc>
        <w:tc>
          <w:tcPr>
            <w:tcW w:w="1029"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5 336,73</w:t>
            </w:r>
          </w:p>
        </w:tc>
        <w:tc>
          <w:tcPr>
            <w:tcW w:w="1825"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0,27</w:t>
            </w:r>
          </w:p>
        </w:tc>
        <w:tc>
          <w:tcPr>
            <w:tcW w:w="1632"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632,12</w:t>
            </w:r>
          </w:p>
        </w:tc>
        <w:tc>
          <w:tcPr>
            <w:tcW w:w="1689"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10,59</w:t>
            </w:r>
          </w:p>
        </w:tc>
        <w:tc>
          <w:tcPr>
            <w:tcW w:w="1541"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4,57229</w:t>
            </w:r>
          </w:p>
        </w:tc>
        <w:tc>
          <w:tcPr>
            <w:tcW w:w="1163" w:type="dxa"/>
            <w:vMerge/>
            <w:tcBorders>
              <w:top w:val="nil"/>
              <w:left w:val="single" w:sz="8" w:space="0" w:color="auto"/>
              <w:bottom w:val="nil"/>
              <w:right w:val="single" w:sz="8" w:space="0" w:color="auto"/>
            </w:tcBorders>
            <w:vAlign w:val="center"/>
            <w:hideMark/>
          </w:tcPr>
          <w:p w:rsidR="00BD3A69" w:rsidRPr="00D85090" w:rsidRDefault="00BD3A69" w:rsidP="00BD3A69">
            <w:pPr>
              <w:spacing w:after="0" w:line="240" w:lineRule="auto"/>
              <w:rPr>
                <w:rFonts w:ascii="Calibri" w:eastAsia="Times New Roman" w:hAnsi="Calibri" w:cs="Calibri"/>
                <w:color w:val="000000"/>
                <w:sz w:val="20"/>
                <w:szCs w:val="20"/>
              </w:rPr>
            </w:pPr>
          </w:p>
        </w:tc>
        <w:tc>
          <w:tcPr>
            <w:tcW w:w="1275" w:type="dxa"/>
            <w:vMerge/>
            <w:tcBorders>
              <w:top w:val="nil"/>
              <w:left w:val="single" w:sz="8" w:space="0" w:color="auto"/>
              <w:bottom w:val="nil"/>
              <w:right w:val="single" w:sz="8" w:space="0" w:color="auto"/>
            </w:tcBorders>
            <w:vAlign w:val="center"/>
            <w:hideMark/>
          </w:tcPr>
          <w:p w:rsidR="00BD3A69" w:rsidRPr="00D85090" w:rsidRDefault="00BD3A69" w:rsidP="00BD3A69">
            <w:pPr>
              <w:spacing w:after="0" w:line="240" w:lineRule="auto"/>
              <w:rPr>
                <w:rFonts w:ascii="Calibri" w:eastAsia="Times New Roman" w:hAnsi="Calibri" w:cs="Calibri"/>
                <w:color w:val="000000"/>
                <w:sz w:val="20"/>
                <w:szCs w:val="20"/>
              </w:rPr>
            </w:pPr>
          </w:p>
        </w:tc>
        <w:tc>
          <w:tcPr>
            <w:tcW w:w="794" w:type="dxa"/>
            <w:vMerge/>
            <w:tcBorders>
              <w:top w:val="nil"/>
              <w:left w:val="single" w:sz="8" w:space="0" w:color="auto"/>
              <w:bottom w:val="single" w:sz="8" w:space="0" w:color="000000"/>
              <w:right w:val="single" w:sz="8" w:space="0" w:color="auto"/>
            </w:tcBorders>
            <w:vAlign w:val="center"/>
            <w:hideMark/>
          </w:tcPr>
          <w:p w:rsidR="00BD3A69" w:rsidRPr="00BD3A69" w:rsidRDefault="00BD3A69" w:rsidP="00BD3A69">
            <w:pPr>
              <w:spacing w:after="0" w:line="240" w:lineRule="auto"/>
              <w:rPr>
                <w:rFonts w:ascii="Calibri" w:eastAsia="Times New Roman" w:hAnsi="Calibri" w:cs="Calibri"/>
                <w:color w:val="000000"/>
                <w:sz w:val="20"/>
                <w:szCs w:val="20"/>
                <w:highlight w:val="yellow"/>
              </w:rPr>
            </w:pPr>
          </w:p>
        </w:tc>
      </w:tr>
      <w:tr w:rsidR="00BD3A69" w:rsidRPr="00B21C31" w:rsidTr="00BD3A69">
        <w:trPr>
          <w:trHeight w:val="330"/>
        </w:trPr>
        <w:tc>
          <w:tcPr>
            <w:tcW w:w="771" w:type="dxa"/>
            <w:tcBorders>
              <w:top w:val="nil"/>
              <w:left w:val="single" w:sz="8" w:space="0" w:color="auto"/>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2029</w:t>
            </w:r>
          </w:p>
        </w:tc>
        <w:tc>
          <w:tcPr>
            <w:tcW w:w="1387"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прогноз</w:t>
            </w:r>
          </w:p>
        </w:tc>
        <w:tc>
          <w:tcPr>
            <w:tcW w:w="1485"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6 433,819</w:t>
            </w:r>
          </w:p>
        </w:tc>
        <w:tc>
          <w:tcPr>
            <w:tcW w:w="1029"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5 753,03</w:t>
            </w:r>
          </w:p>
        </w:tc>
        <w:tc>
          <w:tcPr>
            <w:tcW w:w="1825"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0,62</w:t>
            </w:r>
          </w:p>
        </w:tc>
        <w:tc>
          <w:tcPr>
            <w:tcW w:w="1632"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680,79</w:t>
            </w:r>
          </w:p>
        </w:tc>
        <w:tc>
          <w:tcPr>
            <w:tcW w:w="1689"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10,58</w:t>
            </w:r>
          </w:p>
        </w:tc>
        <w:tc>
          <w:tcPr>
            <w:tcW w:w="1541"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4,75427</w:t>
            </w:r>
          </w:p>
        </w:tc>
        <w:tc>
          <w:tcPr>
            <w:tcW w:w="1163" w:type="dxa"/>
            <w:vMerge w:val="restart"/>
            <w:tcBorders>
              <w:top w:val="single" w:sz="8" w:space="0" w:color="auto"/>
              <w:left w:val="single" w:sz="8" w:space="0" w:color="auto"/>
              <w:bottom w:val="single" w:sz="8" w:space="0" w:color="000000"/>
              <w:right w:val="single" w:sz="8" w:space="0" w:color="auto"/>
              <w:tl2br w:val="single" w:sz="8" w:space="0" w:color="auto"/>
              <w:tr2bl w:val="single" w:sz="8" w:space="0" w:color="auto"/>
            </w:tcBorders>
            <w:shd w:val="clear" w:color="auto" w:fill="auto"/>
            <w:noWrap/>
            <w:vAlign w:val="center"/>
            <w:hideMark/>
          </w:tcPr>
          <w:p w:rsidR="00BD3A69" w:rsidRPr="00D85090" w:rsidRDefault="00BD3A69" w:rsidP="00BD3A69">
            <w:pPr>
              <w:spacing w:after="0" w:line="240" w:lineRule="auto"/>
              <w:jc w:val="center"/>
              <w:rPr>
                <w:rFonts w:ascii="Calibri" w:eastAsia="Times New Roman" w:hAnsi="Calibri" w:cs="Calibri"/>
                <w:color w:val="000000"/>
                <w:sz w:val="20"/>
                <w:szCs w:val="20"/>
              </w:rPr>
            </w:pPr>
            <w:r w:rsidRPr="00D85090">
              <w:rPr>
                <w:rFonts w:ascii="Calibri" w:eastAsia="Times New Roman" w:hAnsi="Calibri" w:cs="Calibri"/>
                <w:color w:val="000000"/>
                <w:sz w:val="20"/>
                <w:szCs w:val="20"/>
              </w:rPr>
              <w:t> </w:t>
            </w:r>
          </w:p>
        </w:tc>
        <w:tc>
          <w:tcPr>
            <w:tcW w:w="1275" w:type="dxa"/>
            <w:vMerge/>
            <w:tcBorders>
              <w:top w:val="nil"/>
              <w:left w:val="single" w:sz="8" w:space="0" w:color="auto"/>
              <w:bottom w:val="nil"/>
              <w:right w:val="single" w:sz="8" w:space="0" w:color="auto"/>
            </w:tcBorders>
            <w:vAlign w:val="center"/>
            <w:hideMark/>
          </w:tcPr>
          <w:p w:rsidR="00BD3A69" w:rsidRPr="00D85090" w:rsidRDefault="00BD3A69" w:rsidP="00BD3A69">
            <w:pPr>
              <w:spacing w:after="0" w:line="240" w:lineRule="auto"/>
              <w:rPr>
                <w:rFonts w:ascii="Calibri" w:eastAsia="Times New Roman" w:hAnsi="Calibri" w:cs="Calibri"/>
                <w:color w:val="000000"/>
                <w:sz w:val="20"/>
                <w:szCs w:val="20"/>
              </w:rPr>
            </w:pPr>
          </w:p>
        </w:tc>
        <w:tc>
          <w:tcPr>
            <w:tcW w:w="794" w:type="dxa"/>
            <w:vMerge/>
            <w:tcBorders>
              <w:top w:val="nil"/>
              <w:left w:val="single" w:sz="8" w:space="0" w:color="auto"/>
              <w:bottom w:val="single" w:sz="8" w:space="0" w:color="000000"/>
              <w:right w:val="single" w:sz="8" w:space="0" w:color="auto"/>
            </w:tcBorders>
            <w:vAlign w:val="center"/>
            <w:hideMark/>
          </w:tcPr>
          <w:p w:rsidR="00BD3A69" w:rsidRPr="00BD3A69" w:rsidRDefault="00BD3A69" w:rsidP="00BD3A69">
            <w:pPr>
              <w:spacing w:after="0" w:line="240" w:lineRule="auto"/>
              <w:rPr>
                <w:rFonts w:ascii="Calibri" w:eastAsia="Times New Roman" w:hAnsi="Calibri" w:cs="Calibri"/>
                <w:color w:val="000000"/>
                <w:sz w:val="20"/>
                <w:szCs w:val="20"/>
                <w:highlight w:val="yellow"/>
              </w:rPr>
            </w:pPr>
          </w:p>
        </w:tc>
      </w:tr>
      <w:tr w:rsidR="00BD3A69" w:rsidRPr="00BD3A69" w:rsidTr="00BD3A69">
        <w:trPr>
          <w:trHeight w:val="330"/>
        </w:trPr>
        <w:tc>
          <w:tcPr>
            <w:tcW w:w="771" w:type="dxa"/>
            <w:tcBorders>
              <w:top w:val="nil"/>
              <w:left w:val="single" w:sz="8" w:space="0" w:color="auto"/>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2030</w:t>
            </w:r>
          </w:p>
        </w:tc>
        <w:tc>
          <w:tcPr>
            <w:tcW w:w="1387"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прогноз</w:t>
            </w:r>
          </w:p>
        </w:tc>
        <w:tc>
          <w:tcPr>
            <w:tcW w:w="1485"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6 433,819</w:t>
            </w:r>
          </w:p>
        </w:tc>
        <w:tc>
          <w:tcPr>
            <w:tcW w:w="1029"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5 753,03</w:t>
            </w:r>
          </w:p>
        </w:tc>
        <w:tc>
          <w:tcPr>
            <w:tcW w:w="1825"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0,00</w:t>
            </w:r>
          </w:p>
        </w:tc>
        <w:tc>
          <w:tcPr>
            <w:tcW w:w="1632"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680,79</w:t>
            </w:r>
          </w:p>
        </w:tc>
        <w:tc>
          <w:tcPr>
            <w:tcW w:w="1689"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10,58</w:t>
            </w:r>
          </w:p>
        </w:tc>
        <w:tc>
          <w:tcPr>
            <w:tcW w:w="1541" w:type="dxa"/>
            <w:tcBorders>
              <w:top w:val="nil"/>
              <w:left w:val="nil"/>
              <w:bottom w:val="single" w:sz="8" w:space="0" w:color="auto"/>
              <w:right w:val="single" w:sz="8" w:space="0" w:color="auto"/>
            </w:tcBorders>
            <w:shd w:val="clear" w:color="auto" w:fill="auto"/>
            <w:vAlign w:val="center"/>
            <w:hideMark/>
          </w:tcPr>
          <w:p w:rsidR="00BD3A69" w:rsidRPr="00D85090" w:rsidRDefault="00BD3A69" w:rsidP="00BD3A69">
            <w:pPr>
              <w:spacing w:after="0" w:line="240" w:lineRule="auto"/>
              <w:jc w:val="center"/>
              <w:rPr>
                <w:rFonts w:ascii="Times New Roman" w:eastAsia="Times New Roman" w:hAnsi="Times New Roman" w:cs="Times New Roman"/>
                <w:color w:val="000000"/>
                <w:sz w:val="20"/>
                <w:szCs w:val="20"/>
              </w:rPr>
            </w:pPr>
            <w:r w:rsidRPr="00D85090">
              <w:rPr>
                <w:rFonts w:ascii="Times New Roman" w:eastAsia="Times New Roman" w:hAnsi="Times New Roman" w:cs="Times New Roman"/>
                <w:color w:val="000000"/>
                <w:sz w:val="20"/>
                <w:szCs w:val="20"/>
              </w:rPr>
              <w:t>4,94349</w:t>
            </w:r>
          </w:p>
        </w:tc>
        <w:tc>
          <w:tcPr>
            <w:tcW w:w="1163" w:type="dxa"/>
            <w:vMerge/>
            <w:tcBorders>
              <w:top w:val="single" w:sz="8" w:space="0" w:color="auto"/>
              <w:left w:val="single" w:sz="8" w:space="0" w:color="auto"/>
              <w:bottom w:val="single" w:sz="8" w:space="0" w:color="000000"/>
              <w:right w:val="single" w:sz="8" w:space="0" w:color="auto"/>
            </w:tcBorders>
            <w:vAlign w:val="center"/>
            <w:hideMark/>
          </w:tcPr>
          <w:p w:rsidR="00BD3A69" w:rsidRPr="00D85090" w:rsidRDefault="00BD3A69" w:rsidP="00BD3A69">
            <w:pPr>
              <w:spacing w:after="0" w:line="240" w:lineRule="auto"/>
              <w:rPr>
                <w:rFonts w:ascii="Calibri" w:eastAsia="Times New Roman" w:hAnsi="Calibri" w:cs="Calibri"/>
                <w:color w:val="000000"/>
                <w:sz w:val="20"/>
                <w:szCs w:val="20"/>
              </w:rPr>
            </w:pPr>
          </w:p>
        </w:tc>
        <w:tc>
          <w:tcPr>
            <w:tcW w:w="1275" w:type="dxa"/>
            <w:tcBorders>
              <w:top w:val="single" w:sz="8" w:space="0" w:color="auto"/>
              <w:left w:val="nil"/>
              <w:bottom w:val="single" w:sz="8" w:space="0" w:color="auto"/>
              <w:right w:val="single" w:sz="8" w:space="0" w:color="auto"/>
              <w:tl2br w:val="single" w:sz="8" w:space="0" w:color="auto"/>
              <w:tr2bl w:val="single" w:sz="8" w:space="0" w:color="auto"/>
            </w:tcBorders>
            <w:shd w:val="clear" w:color="auto" w:fill="auto"/>
            <w:noWrap/>
            <w:vAlign w:val="center"/>
            <w:hideMark/>
          </w:tcPr>
          <w:p w:rsidR="00BD3A69" w:rsidRPr="00D85090" w:rsidRDefault="00BD3A69" w:rsidP="00BD3A69">
            <w:pPr>
              <w:spacing w:after="0" w:line="240" w:lineRule="auto"/>
              <w:jc w:val="center"/>
              <w:rPr>
                <w:rFonts w:ascii="Calibri" w:eastAsia="Times New Roman" w:hAnsi="Calibri" w:cs="Calibri"/>
                <w:color w:val="000000"/>
                <w:sz w:val="20"/>
                <w:szCs w:val="20"/>
              </w:rPr>
            </w:pPr>
            <w:r w:rsidRPr="00D85090">
              <w:rPr>
                <w:rFonts w:ascii="Calibri" w:eastAsia="Times New Roman" w:hAnsi="Calibri" w:cs="Calibri"/>
                <w:color w:val="000000"/>
                <w:sz w:val="20"/>
                <w:szCs w:val="20"/>
              </w:rPr>
              <w:t> </w:t>
            </w:r>
          </w:p>
        </w:tc>
        <w:tc>
          <w:tcPr>
            <w:tcW w:w="794" w:type="dxa"/>
            <w:vMerge/>
            <w:tcBorders>
              <w:top w:val="nil"/>
              <w:left w:val="single" w:sz="8" w:space="0" w:color="auto"/>
              <w:bottom w:val="single" w:sz="8" w:space="0" w:color="000000"/>
              <w:right w:val="single" w:sz="8" w:space="0" w:color="auto"/>
            </w:tcBorders>
            <w:vAlign w:val="center"/>
            <w:hideMark/>
          </w:tcPr>
          <w:p w:rsidR="00BD3A69" w:rsidRPr="00BD3A69" w:rsidRDefault="00BD3A69" w:rsidP="00BD3A69">
            <w:pPr>
              <w:spacing w:after="0" w:line="240" w:lineRule="auto"/>
              <w:rPr>
                <w:rFonts w:ascii="Calibri" w:eastAsia="Times New Roman" w:hAnsi="Calibri" w:cs="Calibri"/>
                <w:color w:val="000000"/>
                <w:sz w:val="20"/>
                <w:szCs w:val="20"/>
              </w:rPr>
            </w:pPr>
          </w:p>
        </w:tc>
      </w:tr>
    </w:tbl>
    <w:p w:rsidR="006A69B2" w:rsidRPr="00F54A76" w:rsidRDefault="006A69B2" w:rsidP="000D47FC">
      <w:pPr>
        <w:spacing w:line="240" w:lineRule="auto"/>
        <w:ind w:firstLine="1276"/>
        <w:jc w:val="right"/>
        <w:rPr>
          <w:rFonts w:ascii="Times New Roman" w:eastAsia="Calibri" w:hAnsi="Times New Roman" w:cs="Times New Roman"/>
          <w:sz w:val="24"/>
          <w:szCs w:val="24"/>
          <w:lang w:eastAsia="en-US"/>
        </w:rPr>
      </w:pPr>
    </w:p>
    <w:p w:rsidR="003C61E6" w:rsidRPr="00D46F66" w:rsidRDefault="003B5BB5" w:rsidP="003C61E6">
      <w:pPr>
        <w:tabs>
          <w:tab w:val="left" w:pos="993"/>
        </w:tabs>
        <w:spacing w:before="120" w:after="0" w:line="240" w:lineRule="auto"/>
        <w:ind w:firstLine="851"/>
        <w:jc w:val="both"/>
        <w:rPr>
          <w:rFonts w:ascii="Times New Roman" w:hAnsi="Times New Roman" w:cs="Times New Roman"/>
          <w:color w:val="222222"/>
          <w:sz w:val="24"/>
          <w:szCs w:val="24"/>
        </w:rPr>
      </w:pPr>
      <w:r w:rsidRPr="00D46F66">
        <w:rPr>
          <w:rFonts w:ascii="Times New Roman" w:hAnsi="Times New Roman" w:cs="Times New Roman"/>
          <w:color w:val="222222"/>
          <w:sz w:val="24"/>
          <w:szCs w:val="24"/>
        </w:rPr>
        <w:t>2.</w:t>
      </w:r>
      <w:r w:rsidR="00926D94" w:rsidRPr="00D46F66">
        <w:rPr>
          <w:rFonts w:ascii="Times New Roman" w:hAnsi="Times New Roman" w:cs="Times New Roman"/>
          <w:color w:val="222222"/>
          <w:sz w:val="24"/>
          <w:szCs w:val="24"/>
        </w:rPr>
        <w:t>8</w:t>
      </w:r>
      <w:r w:rsidRPr="00D46F66">
        <w:rPr>
          <w:rFonts w:ascii="Times New Roman" w:hAnsi="Times New Roman" w:cs="Times New Roman"/>
          <w:color w:val="222222"/>
          <w:sz w:val="24"/>
          <w:szCs w:val="24"/>
        </w:rPr>
        <w:t>.</w:t>
      </w:r>
      <w:r w:rsidR="00926D94" w:rsidRPr="00D46F66">
        <w:rPr>
          <w:rFonts w:ascii="Times New Roman" w:hAnsi="Times New Roman" w:cs="Times New Roman"/>
          <w:color w:val="222222"/>
          <w:sz w:val="24"/>
          <w:szCs w:val="24"/>
        </w:rPr>
        <w:t>1</w:t>
      </w:r>
      <w:r w:rsidR="009C3213" w:rsidRPr="00D46F66">
        <w:rPr>
          <w:rFonts w:ascii="Times New Roman" w:hAnsi="Times New Roman" w:cs="Times New Roman"/>
          <w:color w:val="222222"/>
          <w:sz w:val="24"/>
          <w:szCs w:val="24"/>
        </w:rPr>
        <w:t>.</w:t>
      </w:r>
      <w:r w:rsidR="003C61E6" w:rsidRPr="00D46F66">
        <w:rPr>
          <w:rFonts w:ascii="Times New Roman" w:hAnsi="Times New Roman" w:cs="Times New Roman"/>
          <w:color w:val="222222"/>
          <w:sz w:val="24"/>
          <w:szCs w:val="24"/>
        </w:rPr>
        <w:t xml:space="preserve"> В Программе, для унификации общей экономии, разные сэкономленные ресурсы переведены в </w:t>
      </w:r>
      <w:proofErr w:type="spellStart"/>
      <w:r w:rsidR="003C61E6" w:rsidRPr="00D46F66">
        <w:rPr>
          <w:rFonts w:ascii="Times New Roman" w:hAnsi="Times New Roman" w:cs="Times New Roman"/>
          <w:color w:val="222222"/>
          <w:sz w:val="24"/>
          <w:szCs w:val="24"/>
        </w:rPr>
        <w:t>т.у.т</w:t>
      </w:r>
      <w:proofErr w:type="spellEnd"/>
      <w:r w:rsidR="003C61E6" w:rsidRPr="00D46F66">
        <w:rPr>
          <w:rFonts w:ascii="Times New Roman" w:hAnsi="Times New Roman" w:cs="Times New Roman"/>
          <w:color w:val="222222"/>
          <w:sz w:val="24"/>
          <w:szCs w:val="24"/>
        </w:rPr>
        <w:t xml:space="preserve">. (тонна условного топлива). Приведение к </w:t>
      </w:r>
      <w:proofErr w:type="spellStart"/>
      <w:r w:rsidR="003C61E6" w:rsidRPr="00D46F66">
        <w:rPr>
          <w:rFonts w:ascii="Times New Roman" w:hAnsi="Times New Roman" w:cs="Times New Roman"/>
          <w:color w:val="222222"/>
          <w:sz w:val="24"/>
          <w:szCs w:val="24"/>
        </w:rPr>
        <w:t>т.у.т</w:t>
      </w:r>
      <w:proofErr w:type="spellEnd"/>
      <w:r w:rsidR="003C61E6" w:rsidRPr="00D46F66">
        <w:rPr>
          <w:rFonts w:ascii="Times New Roman" w:hAnsi="Times New Roman" w:cs="Times New Roman"/>
          <w:color w:val="222222"/>
          <w:sz w:val="24"/>
          <w:szCs w:val="24"/>
        </w:rPr>
        <w:t>. осуществлено, в том числе, согласно Постановления Госкомстата РФ от 23 июня 1999 г. №46</w:t>
      </w:r>
      <w:r w:rsidR="003C61E6" w:rsidRPr="00D46F66">
        <w:rPr>
          <w:rFonts w:ascii="Times New Roman" w:eastAsia="Times New Roman" w:hAnsi="Times New Roman" w:cs="Times New Roman"/>
          <w:sz w:val="24"/>
          <w:szCs w:val="24"/>
        </w:rPr>
        <w:t>, где:</w:t>
      </w:r>
    </w:p>
    <w:p w:rsidR="003C61E6" w:rsidRPr="00D46F66" w:rsidRDefault="003C61E6" w:rsidP="003C61E6">
      <w:pPr>
        <w:tabs>
          <w:tab w:val="left" w:pos="993"/>
        </w:tabs>
        <w:spacing w:before="120" w:after="0" w:line="240" w:lineRule="auto"/>
        <w:rPr>
          <w:rFonts w:ascii="Times New Roman" w:eastAsia="Times New Roman" w:hAnsi="Times New Roman" w:cs="Times New Roman"/>
          <w:sz w:val="24"/>
          <w:szCs w:val="24"/>
        </w:rPr>
      </w:pPr>
      <w:r w:rsidRPr="00D46F66">
        <w:rPr>
          <w:rFonts w:ascii="Times New Roman" w:eastAsia="Times New Roman" w:hAnsi="Times New Roman" w:cs="Times New Roman"/>
          <w:sz w:val="24"/>
          <w:szCs w:val="24"/>
        </w:rPr>
        <w:t xml:space="preserve">1 </w:t>
      </w:r>
      <w:proofErr w:type="spellStart"/>
      <w:proofErr w:type="gramStart"/>
      <w:r w:rsidRPr="00D46F66">
        <w:rPr>
          <w:rFonts w:ascii="Times New Roman" w:eastAsia="Times New Roman" w:hAnsi="Times New Roman" w:cs="Times New Roman"/>
          <w:sz w:val="24"/>
          <w:szCs w:val="24"/>
        </w:rPr>
        <w:t>тыс.кВт</w:t>
      </w:r>
      <w:proofErr w:type="spellEnd"/>
      <w:proofErr w:type="gramEnd"/>
      <w:r w:rsidRPr="00D46F66">
        <w:rPr>
          <w:rFonts w:ascii="Times New Roman" w:eastAsia="Times New Roman" w:hAnsi="Times New Roman" w:cs="Times New Roman"/>
          <w:sz w:val="24"/>
          <w:szCs w:val="24"/>
        </w:rPr>
        <w:t xml:space="preserve">*ч = 0,3445 </w:t>
      </w:r>
      <w:proofErr w:type="spellStart"/>
      <w:r w:rsidRPr="00D46F66">
        <w:rPr>
          <w:rFonts w:ascii="Times New Roman" w:eastAsia="Times New Roman" w:hAnsi="Times New Roman" w:cs="Times New Roman"/>
          <w:sz w:val="24"/>
          <w:szCs w:val="24"/>
        </w:rPr>
        <w:t>т.у.т</w:t>
      </w:r>
      <w:proofErr w:type="spellEnd"/>
      <w:r w:rsidRPr="00D46F66">
        <w:rPr>
          <w:rFonts w:ascii="Times New Roman" w:eastAsia="Times New Roman" w:hAnsi="Times New Roman" w:cs="Times New Roman"/>
          <w:sz w:val="24"/>
          <w:szCs w:val="24"/>
        </w:rPr>
        <w:t>.</w:t>
      </w:r>
    </w:p>
    <w:p w:rsidR="003D63E0" w:rsidRPr="00D46F66" w:rsidRDefault="003C61E6" w:rsidP="003D63E0">
      <w:pPr>
        <w:tabs>
          <w:tab w:val="left" w:pos="993"/>
        </w:tabs>
        <w:spacing w:before="120" w:line="240" w:lineRule="auto"/>
        <w:rPr>
          <w:rFonts w:ascii="Times New Roman" w:eastAsia="Times New Roman" w:hAnsi="Times New Roman" w:cs="Times New Roman"/>
          <w:sz w:val="24"/>
          <w:szCs w:val="24"/>
        </w:rPr>
      </w:pPr>
      <w:r w:rsidRPr="00D46F66">
        <w:rPr>
          <w:rFonts w:ascii="Times New Roman" w:eastAsia="Times New Roman" w:hAnsi="Times New Roman" w:cs="Times New Roman"/>
          <w:sz w:val="24"/>
          <w:szCs w:val="24"/>
        </w:rPr>
        <w:t xml:space="preserve">1 Гкал = 0,1486 </w:t>
      </w:r>
      <w:proofErr w:type="spellStart"/>
      <w:r w:rsidRPr="00D46F66">
        <w:rPr>
          <w:rFonts w:ascii="Times New Roman" w:eastAsia="Times New Roman" w:hAnsi="Times New Roman" w:cs="Times New Roman"/>
          <w:sz w:val="24"/>
          <w:szCs w:val="24"/>
        </w:rPr>
        <w:t>т.у.т</w:t>
      </w:r>
      <w:proofErr w:type="spellEnd"/>
      <w:r w:rsidRPr="00D46F66">
        <w:rPr>
          <w:rFonts w:ascii="Times New Roman" w:eastAsia="Times New Roman" w:hAnsi="Times New Roman" w:cs="Times New Roman"/>
          <w:sz w:val="24"/>
          <w:szCs w:val="24"/>
        </w:rPr>
        <w:t>.</w:t>
      </w:r>
    </w:p>
    <w:p w:rsidR="002B4116" w:rsidRPr="003D63E0" w:rsidRDefault="00926D94" w:rsidP="003D63E0">
      <w:pPr>
        <w:tabs>
          <w:tab w:val="left" w:pos="993"/>
        </w:tabs>
        <w:spacing w:before="120" w:line="240" w:lineRule="auto"/>
        <w:rPr>
          <w:rFonts w:ascii="Times New Roman" w:eastAsia="Times New Roman" w:hAnsi="Times New Roman" w:cs="Times New Roman"/>
          <w:sz w:val="24"/>
          <w:szCs w:val="24"/>
        </w:rPr>
      </w:pPr>
      <w:r w:rsidRPr="00D46F66">
        <w:rPr>
          <w:rFonts w:ascii="Times New Roman" w:hAnsi="Times New Roman" w:cs="Times New Roman"/>
          <w:sz w:val="24"/>
          <w:szCs w:val="24"/>
        </w:rPr>
        <w:t>Сводные технико-экономический параметры Программы представлены в Приложении 2 к Программе.</w:t>
      </w:r>
    </w:p>
    <w:p w:rsidR="00926D94" w:rsidRDefault="00926D94" w:rsidP="003C61E6"/>
    <w:p w:rsidR="00926D94" w:rsidRDefault="00926D94" w:rsidP="003C61E6"/>
    <w:p w:rsidR="00926D94" w:rsidRDefault="00926D94" w:rsidP="003C61E6">
      <w:pPr>
        <w:sectPr w:rsidR="00926D94" w:rsidSect="00A450A2">
          <w:pgSz w:w="16839" w:h="11907" w:orient="landscape" w:code="9"/>
          <w:pgMar w:top="993" w:right="993" w:bottom="993" w:left="1440" w:header="0" w:footer="0" w:gutter="0"/>
          <w:cols w:space="720"/>
          <w:noEndnote/>
          <w:docGrid w:linePitch="299"/>
        </w:sectPr>
      </w:pPr>
    </w:p>
    <w:p w:rsidR="002B4116" w:rsidRPr="00D46F66" w:rsidRDefault="002B4116" w:rsidP="002B4116">
      <w:pPr>
        <w:ind w:firstLine="708"/>
        <w:rPr>
          <w:rFonts w:ascii="Times New Roman" w:eastAsia="Calibri" w:hAnsi="Times New Roman" w:cs="Times New Roman"/>
          <w:b/>
          <w:sz w:val="28"/>
          <w:szCs w:val="28"/>
          <w:lang w:eastAsia="en-US"/>
        </w:rPr>
      </w:pPr>
      <w:r w:rsidRPr="00D46F66">
        <w:rPr>
          <w:rFonts w:ascii="Times New Roman" w:eastAsia="Calibri" w:hAnsi="Times New Roman" w:cs="Times New Roman"/>
          <w:b/>
          <w:sz w:val="28"/>
          <w:szCs w:val="28"/>
          <w:lang w:eastAsia="en-US"/>
        </w:rPr>
        <w:lastRenderedPageBreak/>
        <w:t>Раздел 3. Целевые показатели Программы</w:t>
      </w:r>
    </w:p>
    <w:p w:rsidR="002B4116" w:rsidRPr="00D46F66" w:rsidRDefault="002B4116" w:rsidP="002B4116">
      <w:pPr>
        <w:tabs>
          <w:tab w:val="left" w:pos="851"/>
        </w:tabs>
        <w:spacing w:before="120" w:after="120" w:line="360" w:lineRule="auto"/>
        <w:ind w:firstLine="539"/>
        <w:jc w:val="center"/>
        <w:rPr>
          <w:rFonts w:ascii="Times New Roman" w:eastAsia="Times New Roman" w:hAnsi="Times New Roman" w:cs="Times New Roman"/>
          <w:b/>
          <w:sz w:val="24"/>
          <w:szCs w:val="24"/>
        </w:rPr>
      </w:pPr>
      <w:r w:rsidRPr="00D46F66">
        <w:rPr>
          <w:rFonts w:ascii="Times New Roman" w:eastAsia="Times New Roman" w:hAnsi="Times New Roman" w:cs="Times New Roman"/>
          <w:b/>
          <w:sz w:val="24"/>
          <w:szCs w:val="24"/>
        </w:rPr>
        <w:t>Оценка динамики целевых показателей энергетической эффективности.</w:t>
      </w:r>
    </w:p>
    <w:p w:rsidR="002B4116" w:rsidRPr="00D46F66" w:rsidRDefault="002B4116" w:rsidP="002B4116">
      <w:pPr>
        <w:tabs>
          <w:tab w:val="left" w:pos="993"/>
        </w:tabs>
        <w:spacing w:before="120" w:line="360" w:lineRule="auto"/>
        <w:ind w:firstLine="851"/>
        <w:jc w:val="both"/>
        <w:rPr>
          <w:rFonts w:ascii="Times New Roman" w:hAnsi="Times New Roman" w:cs="Times New Roman"/>
          <w:color w:val="222222"/>
          <w:sz w:val="24"/>
          <w:szCs w:val="24"/>
        </w:rPr>
      </w:pPr>
      <w:r w:rsidRPr="00D46F66">
        <w:rPr>
          <w:rFonts w:ascii="Times New Roman" w:hAnsi="Times New Roman" w:cs="Times New Roman"/>
          <w:color w:val="222222"/>
          <w:sz w:val="24"/>
          <w:szCs w:val="24"/>
        </w:rPr>
        <w:t xml:space="preserve">3.1. Показатель – </w:t>
      </w:r>
      <w:r w:rsidR="002B0D86" w:rsidRPr="00D46F66">
        <w:rPr>
          <w:rFonts w:ascii="Times New Roman" w:eastAsiaTheme="minorHAnsi" w:hAnsi="Times New Roman" w:cs="Times New Roman"/>
          <w:sz w:val="24"/>
          <w:szCs w:val="24"/>
          <w:lang w:eastAsia="en-US"/>
        </w:rPr>
        <w:t>увеличение доли услуг по передаче электрической энергии (мощности) по ИСУ (522 ФЗ), % от общего объема</w:t>
      </w:r>
      <w:r w:rsidRPr="00D46F66">
        <w:rPr>
          <w:rFonts w:ascii="Times New Roman" w:hAnsi="Times New Roman" w:cs="Times New Roman"/>
          <w:color w:val="222222"/>
          <w:sz w:val="24"/>
          <w:szCs w:val="24"/>
        </w:rPr>
        <w:t>.</w:t>
      </w:r>
    </w:p>
    <w:p w:rsidR="002B4116" w:rsidRPr="00D46F66" w:rsidRDefault="002B4116" w:rsidP="002B4116">
      <w:pPr>
        <w:tabs>
          <w:tab w:val="left" w:pos="993"/>
        </w:tabs>
        <w:spacing w:before="120" w:line="360" w:lineRule="auto"/>
        <w:ind w:firstLine="851"/>
        <w:jc w:val="both"/>
        <w:rPr>
          <w:rFonts w:ascii="Times New Roman" w:hAnsi="Times New Roman" w:cs="Times New Roman"/>
          <w:color w:val="222222"/>
          <w:sz w:val="24"/>
          <w:szCs w:val="24"/>
        </w:rPr>
      </w:pPr>
      <w:r w:rsidRPr="00D46F66">
        <w:rPr>
          <w:rFonts w:ascii="Times New Roman" w:hAnsi="Times New Roman" w:cs="Times New Roman"/>
          <w:color w:val="222222"/>
          <w:sz w:val="24"/>
          <w:szCs w:val="24"/>
        </w:rPr>
        <w:t xml:space="preserve">3.2. В соответствии с </w:t>
      </w:r>
      <w:r w:rsidRPr="00D46F66">
        <w:rPr>
          <w:rFonts w:ascii="Times New Roman" w:eastAsia="Times New Roman" w:hAnsi="Times New Roman" w:cs="Times New Roman"/>
          <w:sz w:val="24"/>
          <w:szCs w:val="24"/>
        </w:rPr>
        <w:t>Федеральным законом от 27.12.2018г. № 522-ФЗ «О внесении изменений в отдельные законодательные акты Российской Федерации в связи с развитием систем учета электрической энергии (мощности) в Российской Федерации» (далее – 522 ФЗ) на АО «ЛОЭСК» ложатся обязательства по переоснащению и дальнейшей эксплуатации приборов учета потребителей, по мере выхода прибора учета из строя, истечения срока поверки прибора учета и т.д. По данным, на начало 202</w:t>
      </w:r>
      <w:r w:rsidR="00A71155" w:rsidRPr="00D46F66">
        <w:rPr>
          <w:rFonts w:ascii="Times New Roman" w:eastAsia="Times New Roman" w:hAnsi="Times New Roman" w:cs="Times New Roman"/>
          <w:sz w:val="24"/>
          <w:szCs w:val="24"/>
        </w:rPr>
        <w:t>3</w:t>
      </w:r>
      <w:r w:rsidRPr="00D46F66">
        <w:rPr>
          <w:rFonts w:ascii="Times New Roman" w:eastAsia="Times New Roman" w:hAnsi="Times New Roman" w:cs="Times New Roman"/>
          <w:sz w:val="24"/>
          <w:szCs w:val="24"/>
        </w:rPr>
        <w:t xml:space="preserve"> года, потенциальных абонентов, которые подпадают под действие 522 ФЗ и находятся в зоне ответственности АО «ЛОЭСК»</w:t>
      </w:r>
      <w:r w:rsidR="001E2C20" w:rsidRPr="00D46F66">
        <w:rPr>
          <w:rFonts w:ascii="Times New Roman" w:eastAsia="Times New Roman" w:hAnsi="Times New Roman" w:cs="Times New Roman"/>
          <w:sz w:val="24"/>
          <w:szCs w:val="24"/>
        </w:rPr>
        <w:t xml:space="preserve"> (без учета МКД)</w:t>
      </w:r>
      <w:r w:rsidRPr="00D46F66">
        <w:rPr>
          <w:rFonts w:ascii="Times New Roman" w:eastAsia="Times New Roman" w:hAnsi="Times New Roman" w:cs="Times New Roman"/>
          <w:sz w:val="24"/>
          <w:szCs w:val="24"/>
        </w:rPr>
        <w:t xml:space="preserve"> насчитывается </w:t>
      </w:r>
      <w:r w:rsidR="00A71155" w:rsidRPr="00D46F66">
        <w:rPr>
          <w:rFonts w:ascii="Times New Roman" w:eastAsia="Times New Roman" w:hAnsi="Times New Roman" w:cs="Times New Roman"/>
          <w:sz w:val="24"/>
          <w:szCs w:val="24"/>
        </w:rPr>
        <w:t>128 485</w:t>
      </w:r>
      <w:r w:rsidRPr="00D46F66">
        <w:rPr>
          <w:rFonts w:ascii="Times New Roman" w:eastAsia="Times New Roman" w:hAnsi="Times New Roman" w:cs="Times New Roman"/>
          <w:sz w:val="24"/>
          <w:szCs w:val="24"/>
        </w:rPr>
        <w:t>. Проведя анализ истечений сроков поверки/ потенциальных неисправностей приборов учета, сформирован план реализации работ по 522 ФЗ</w:t>
      </w:r>
      <w:r w:rsidR="0079624B">
        <w:rPr>
          <w:rFonts w:ascii="Times New Roman" w:eastAsia="Times New Roman" w:hAnsi="Times New Roman" w:cs="Times New Roman"/>
          <w:sz w:val="24"/>
          <w:szCs w:val="24"/>
        </w:rPr>
        <w:t>.</w:t>
      </w:r>
    </w:p>
    <w:p w:rsidR="002B4116" w:rsidRPr="00D46F66" w:rsidRDefault="002B4116" w:rsidP="002B4116">
      <w:pPr>
        <w:tabs>
          <w:tab w:val="left" w:pos="993"/>
        </w:tabs>
        <w:spacing w:before="120" w:line="360" w:lineRule="auto"/>
        <w:ind w:firstLine="851"/>
        <w:jc w:val="both"/>
        <w:rPr>
          <w:rFonts w:ascii="Times New Roman" w:eastAsia="Times New Roman" w:hAnsi="Times New Roman" w:cs="Times New Roman"/>
          <w:sz w:val="24"/>
          <w:szCs w:val="24"/>
        </w:rPr>
      </w:pPr>
      <w:r w:rsidRPr="00D46F66">
        <w:rPr>
          <w:rFonts w:ascii="Times New Roman" w:hAnsi="Times New Roman" w:cs="Times New Roman"/>
          <w:color w:val="222222"/>
          <w:sz w:val="24"/>
          <w:szCs w:val="24"/>
        </w:rPr>
        <w:t xml:space="preserve">Динамика оснащения приборами учета электрической энергии в соответствии с </w:t>
      </w:r>
      <w:r w:rsidRPr="00D46F66">
        <w:rPr>
          <w:rFonts w:ascii="Times New Roman" w:eastAsia="Times New Roman" w:hAnsi="Times New Roman" w:cs="Times New Roman"/>
          <w:sz w:val="24"/>
          <w:szCs w:val="24"/>
        </w:rPr>
        <w:t>522 ФЗ:</w:t>
      </w:r>
    </w:p>
    <w:p w:rsidR="002B4116" w:rsidRPr="00D46F66" w:rsidRDefault="002B4116" w:rsidP="00621089">
      <w:pPr>
        <w:tabs>
          <w:tab w:val="left" w:pos="993"/>
        </w:tabs>
        <w:spacing w:before="120" w:line="360" w:lineRule="auto"/>
        <w:ind w:left="851"/>
        <w:jc w:val="both"/>
        <w:rPr>
          <w:rFonts w:ascii="Times New Roman" w:eastAsia="Times New Roman" w:hAnsi="Times New Roman" w:cs="Times New Roman"/>
          <w:sz w:val="24"/>
          <w:szCs w:val="24"/>
        </w:rPr>
      </w:pPr>
      <w:r w:rsidRPr="00D46F66">
        <w:rPr>
          <w:rFonts w:ascii="Times New Roman" w:eastAsia="Times New Roman" w:hAnsi="Times New Roman" w:cs="Times New Roman"/>
          <w:sz w:val="24"/>
          <w:szCs w:val="24"/>
        </w:rPr>
        <w:t xml:space="preserve">- фактический объем установки/замены приборов учета </w:t>
      </w:r>
      <w:r w:rsidR="002F57C5" w:rsidRPr="00D46F66">
        <w:rPr>
          <w:rFonts w:ascii="Times New Roman" w:eastAsia="Times New Roman" w:hAnsi="Times New Roman" w:cs="Times New Roman"/>
          <w:sz w:val="24"/>
          <w:szCs w:val="24"/>
        </w:rPr>
        <w:t>за предыдущие годы</w:t>
      </w:r>
      <w:r w:rsidR="00983CC0" w:rsidRPr="00D46F66">
        <w:rPr>
          <w:rFonts w:ascii="Times New Roman" w:eastAsia="Times New Roman" w:hAnsi="Times New Roman" w:cs="Times New Roman"/>
          <w:sz w:val="24"/>
          <w:szCs w:val="24"/>
        </w:rPr>
        <w:t xml:space="preserve"> (до 2024г) составляет</w:t>
      </w:r>
      <w:r w:rsidRPr="00D46F66">
        <w:rPr>
          <w:rFonts w:ascii="Times New Roman" w:eastAsia="Times New Roman" w:hAnsi="Times New Roman" w:cs="Times New Roman"/>
          <w:sz w:val="24"/>
          <w:szCs w:val="24"/>
        </w:rPr>
        <w:t xml:space="preserve"> </w:t>
      </w:r>
      <w:r w:rsidR="00983CC0" w:rsidRPr="00D46F66">
        <w:rPr>
          <w:rFonts w:ascii="Times New Roman" w:eastAsia="Times New Roman" w:hAnsi="Times New Roman" w:cs="Times New Roman"/>
          <w:sz w:val="24"/>
          <w:szCs w:val="24"/>
        </w:rPr>
        <w:t>31 400</w:t>
      </w:r>
      <w:r w:rsidRPr="00D46F66">
        <w:rPr>
          <w:rFonts w:ascii="Times New Roman" w:eastAsia="Times New Roman" w:hAnsi="Times New Roman" w:cs="Times New Roman"/>
          <w:sz w:val="24"/>
          <w:szCs w:val="24"/>
        </w:rPr>
        <w:t xml:space="preserve"> </w:t>
      </w:r>
      <w:proofErr w:type="spellStart"/>
      <w:r w:rsidRPr="00D46F66">
        <w:rPr>
          <w:rFonts w:ascii="Times New Roman" w:eastAsia="Times New Roman" w:hAnsi="Times New Roman" w:cs="Times New Roman"/>
          <w:sz w:val="24"/>
          <w:szCs w:val="24"/>
        </w:rPr>
        <w:t>шт</w:t>
      </w:r>
      <w:proofErr w:type="spellEnd"/>
      <w:r w:rsidRPr="00D46F66">
        <w:rPr>
          <w:rFonts w:ascii="Times New Roman" w:eastAsia="Times New Roman" w:hAnsi="Times New Roman" w:cs="Times New Roman"/>
          <w:sz w:val="24"/>
          <w:szCs w:val="24"/>
        </w:rPr>
        <w:t xml:space="preserve"> – </w:t>
      </w:r>
      <w:r w:rsidR="00A71155" w:rsidRPr="00D46F66">
        <w:rPr>
          <w:rFonts w:ascii="Times New Roman" w:eastAsia="Times New Roman" w:hAnsi="Times New Roman" w:cs="Times New Roman"/>
          <w:sz w:val="24"/>
          <w:szCs w:val="24"/>
        </w:rPr>
        <w:t>24,44</w:t>
      </w:r>
      <w:r w:rsidRPr="00D46F66">
        <w:rPr>
          <w:rFonts w:ascii="Times New Roman" w:eastAsia="Times New Roman" w:hAnsi="Times New Roman" w:cs="Times New Roman"/>
          <w:sz w:val="24"/>
          <w:szCs w:val="24"/>
        </w:rPr>
        <w:t>%</w:t>
      </w:r>
      <w:r w:rsidR="002013CC" w:rsidRPr="00D46F66">
        <w:rPr>
          <w:rFonts w:ascii="Times New Roman" w:eastAsia="Times New Roman" w:hAnsi="Times New Roman" w:cs="Times New Roman"/>
          <w:sz w:val="24"/>
          <w:szCs w:val="24"/>
        </w:rPr>
        <w:t xml:space="preserve"> от общего объема </w:t>
      </w:r>
      <w:r w:rsidR="00A71155" w:rsidRPr="00D46F66">
        <w:rPr>
          <w:rFonts w:ascii="Times New Roman" w:eastAsia="Times New Roman" w:hAnsi="Times New Roman" w:cs="Times New Roman"/>
          <w:sz w:val="24"/>
          <w:szCs w:val="24"/>
        </w:rPr>
        <w:t>128 485</w:t>
      </w:r>
      <w:r w:rsidR="002013CC" w:rsidRPr="00D46F66">
        <w:rPr>
          <w:rFonts w:ascii="Times New Roman" w:eastAsia="Times New Roman" w:hAnsi="Times New Roman" w:cs="Times New Roman"/>
          <w:sz w:val="24"/>
          <w:szCs w:val="24"/>
        </w:rPr>
        <w:t xml:space="preserve"> шт.</w:t>
      </w:r>
      <w:r w:rsidRPr="00D46F66">
        <w:rPr>
          <w:rFonts w:ascii="Times New Roman" w:eastAsia="Times New Roman" w:hAnsi="Times New Roman" w:cs="Times New Roman"/>
          <w:sz w:val="24"/>
          <w:szCs w:val="24"/>
        </w:rPr>
        <w:t>;</w:t>
      </w:r>
    </w:p>
    <w:p w:rsidR="002B4116" w:rsidRPr="00D46F66" w:rsidRDefault="002B4116" w:rsidP="002B4116">
      <w:pPr>
        <w:tabs>
          <w:tab w:val="left" w:pos="993"/>
        </w:tabs>
        <w:spacing w:before="120" w:line="360" w:lineRule="auto"/>
        <w:ind w:firstLine="851"/>
        <w:jc w:val="both"/>
        <w:rPr>
          <w:rFonts w:ascii="Times New Roman" w:hAnsi="Times New Roman" w:cs="Times New Roman"/>
          <w:color w:val="222222"/>
          <w:sz w:val="24"/>
          <w:szCs w:val="24"/>
        </w:rPr>
      </w:pPr>
      <w:r w:rsidRPr="00D46F66">
        <w:rPr>
          <w:rFonts w:ascii="Times New Roman" w:hAnsi="Times New Roman" w:cs="Times New Roman"/>
          <w:color w:val="222222"/>
          <w:sz w:val="24"/>
          <w:szCs w:val="24"/>
        </w:rPr>
        <w:t xml:space="preserve">- </w:t>
      </w:r>
      <w:r w:rsidR="008B52D9" w:rsidRPr="00D46F66">
        <w:rPr>
          <w:rFonts w:ascii="Times New Roman" w:hAnsi="Times New Roman" w:cs="Times New Roman"/>
          <w:color w:val="222222"/>
          <w:sz w:val="24"/>
          <w:szCs w:val="24"/>
        </w:rPr>
        <w:t>фактический</w:t>
      </w:r>
      <w:r w:rsidRPr="00D46F66">
        <w:rPr>
          <w:rFonts w:ascii="Times New Roman" w:hAnsi="Times New Roman" w:cs="Times New Roman"/>
          <w:color w:val="222222"/>
          <w:sz w:val="24"/>
          <w:szCs w:val="24"/>
        </w:rPr>
        <w:t xml:space="preserve"> объем установки/замены приборов учет за 202</w:t>
      </w:r>
      <w:r w:rsidR="00983CC0" w:rsidRPr="00D46F66">
        <w:rPr>
          <w:rFonts w:ascii="Times New Roman" w:hAnsi="Times New Roman" w:cs="Times New Roman"/>
          <w:color w:val="222222"/>
          <w:sz w:val="24"/>
          <w:szCs w:val="24"/>
        </w:rPr>
        <w:t>4</w:t>
      </w:r>
      <w:r w:rsidRPr="00D46F66">
        <w:rPr>
          <w:rFonts w:ascii="Times New Roman" w:hAnsi="Times New Roman" w:cs="Times New Roman"/>
          <w:color w:val="222222"/>
          <w:sz w:val="24"/>
          <w:szCs w:val="24"/>
        </w:rPr>
        <w:t>г состави</w:t>
      </w:r>
      <w:r w:rsidR="0045087F" w:rsidRPr="00D46F66">
        <w:rPr>
          <w:rFonts w:ascii="Times New Roman" w:hAnsi="Times New Roman" w:cs="Times New Roman"/>
          <w:color w:val="222222"/>
          <w:sz w:val="24"/>
          <w:szCs w:val="24"/>
        </w:rPr>
        <w:t>т</w:t>
      </w:r>
      <w:r w:rsidRPr="00D46F66">
        <w:rPr>
          <w:rFonts w:ascii="Times New Roman" w:hAnsi="Times New Roman" w:cs="Times New Roman"/>
          <w:color w:val="222222"/>
          <w:sz w:val="24"/>
          <w:szCs w:val="24"/>
        </w:rPr>
        <w:t xml:space="preserve"> </w:t>
      </w:r>
      <w:r w:rsidR="00E16DEC" w:rsidRPr="00D46F66">
        <w:rPr>
          <w:rFonts w:ascii="Times New Roman" w:hAnsi="Times New Roman" w:cs="Times New Roman"/>
          <w:color w:val="222222"/>
          <w:sz w:val="24"/>
          <w:szCs w:val="24"/>
        </w:rPr>
        <w:t>2 861</w:t>
      </w:r>
      <w:r w:rsidRPr="00D46F66">
        <w:rPr>
          <w:rFonts w:ascii="Times New Roman" w:hAnsi="Times New Roman" w:cs="Times New Roman"/>
          <w:color w:val="222222"/>
          <w:sz w:val="24"/>
          <w:szCs w:val="24"/>
        </w:rPr>
        <w:t xml:space="preserve"> </w:t>
      </w:r>
      <w:proofErr w:type="spellStart"/>
      <w:r w:rsidRPr="00D46F66">
        <w:rPr>
          <w:rFonts w:ascii="Times New Roman" w:hAnsi="Times New Roman" w:cs="Times New Roman"/>
          <w:color w:val="222222"/>
          <w:sz w:val="24"/>
          <w:szCs w:val="24"/>
        </w:rPr>
        <w:t>шт</w:t>
      </w:r>
      <w:proofErr w:type="spellEnd"/>
      <w:r w:rsidRPr="00D46F66">
        <w:rPr>
          <w:rFonts w:ascii="Times New Roman" w:hAnsi="Times New Roman" w:cs="Times New Roman"/>
          <w:color w:val="222222"/>
          <w:sz w:val="24"/>
          <w:szCs w:val="24"/>
        </w:rPr>
        <w:t xml:space="preserve"> – </w:t>
      </w:r>
      <w:r w:rsidR="00E16DEC" w:rsidRPr="00D46F66">
        <w:rPr>
          <w:rFonts w:ascii="Times New Roman" w:hAnsi="Times New Roman" w:cs="Times New Roman"/>
          <w:color w:val="222222"/>
          <w:sz w:val="24"/>
          <w:szCs w:val="24"/>
        </w:rPr>
        <w:t>26</w:t>
      </w:r>
      <w:r w:rsidR="00724800" w:rsidRPr="00D46F66">
        <w:rPr>
          <w:rFonts w:ascii="Times New Roman" w:hAnsi="Times New Roman" w:cs="Times New Roman"/>
          <w:color w:val="222222"/>
          <w:sz w:val="24"/>
          <w:szCs w:val="24"/>
        </w:rPr>
        <w:t>,</w:t>
      </w:r>
      <w:r w:rsidR="00E16DEC" w:rsidRPr="00D46F66">
        <w:rPr>
          <w:rFonts w:ascii="Times New Roman" w:hAnsi="Times New Roman" w:cs="Times New Roman"/>
          <w:color w:val="222222"/>
          <w:sz w:val="24"/>
          <w:szCs w:val="24"/>
        </w:rPr>
        <w:t>67</w:t>
      </w:r>
      <w:r w:rsidRPr="00D46F66">
        <w:rPr>
          <w:rFonts w:ascii="Times New Roman" w:hAnsi="Times New Roman" w:cs="Times New Roman"/>
          <w:color w:val="222222"/>
          <w:sz w:val="24"/>
          <w:szCs w:val="24"/>
        </w:rPr>
        <w:t>%;</w:t>
      </w:r>
    </w:p>
    <w:p w:rsidR="002B4116" w:rsidRPr="00D46F66" w:rsidRDefault="002B4116" w:rsidP="002B4116">
      <w:pPr>
        <w:tabs>
          <w:tab w:val="left" w:pos="993"/>
        </w:tabs>
        <w:spacing w:before="120" w:line="360" w:lineRule="auto"/>
        <w:ind w:firstLine="851"/>
        <w:jc w:val="both"/>
        <w:rPr>
          <w:rFonts w:ascii="Times New Roman" w:hAnsi="Times New Roman" w:cs="Times New Roman"/>
          <w:color w:val="222222"/>
          <w:sz w:val="24"/>
          <w:szCs w:val="24"/>
        </w:rPr>
      </w:pPr>
      <w:r w:rsidRPr="00D46F66">
        <w:rPr>
          <w:rFonts w:ascii="Times New Roman" w:hAnsi="Times New Roman" w:cs="Times New Roman"/>
          <w:color w:val="222222"/>
          <w:sz w:val="24"/>
          <w:szCs w:val="24"/>
        </w:rPr>
        <w:t xml:space="preserve">- </w:t>
      </w:r>
      <w:r w:rsidR="008B52D9" w:rsidRPr="00D46F66">
        <w:rPr>
          <w:rFonts w:ascii="Times New Roman" w:hAnsi="Times New Roman" w:cs="Times New Roman"/>
          <w:color w:val="222222"/>
          <w:sz w:val="24"/>
          <w:szCs w:val="24"/>
        </w:rPr>
        <w:t>фактический</w:t>
      </w:r>
      <w:r w:rsidRPr="00D46F66">
        <w:rPr>
          <w:rFonts w:ascii="Times New Roman" w:hAnsi="Times New Roman" w:cs="Times New Roman"/>
          <w:color w:val="222222"/>
          <w:sz w:val="24"/>
          <w:szCs w:val="24"/>
        </w:rPr>
        <w:t xml:space="preserve"> объем установки/замены приборов учет в 202</w:t>
      </w:r>
      <w:r w:rsidR="00983CC0" w:rsidRPr="00D46F66">
        <w:rPr>
          <w:rFonts w:ascii="Times New Roman" w:hAnsi="Times New Roman" w:cs="Times New Roman"/>
          <w:color w:val="222222"/>
          <w:sz w:val="24"/>
          <w:szCs w:val="24"/>
        </w:rPr>
        <w:t>5</w:t>
      </w:r>
      <w:r w:rsidRPr="00D46F66">
        <w:rPr>
          <w:rFonts w:ascii="Times New Roman" w:hAnsi="Times New Roman" w:cs="Times New Roman"/>
          <w:color w:val="222222"/>
          <w:sz w:val="24"/>
          <w:szCs w:val="24"/>
        </w:rPr>
        <w:t xml:space="preserve">г составит </w:t>
      </w:r>
      <w:r w:rsidR="00970876" w:rsidRPr="00D46F66">
        <w:rPr>
          <w:rFonts w:ascii="Times New Roman" w:hAnsi="Times New Roman" w:cs="Times New Roman"/>
          <w:color w:val="222222"/>
          <w:sz w:val="24"/>
          <w:szCs w:val="24"/>
        </w:rPr>
        <w:t>9 370</w:t>
      </w:r>
      <w:r w:rsidRPr="00D46F66">
        <w:rPr>
          <w:rFonts w:ascii="Times New Roman" w:hAnsi="Times New Roman" w:cs="Times New Roman"/>
          <w:color w:val="222222"/>
          <w:sz w:val="24"/>
          <w:szCs w:val="24"/>
        </w:rPr>
        <w:t xml:space="preserve"> </w:t>
      </w:r>
      <w:proofErr w:type="spellStart"/>
      <w:r w:rsidRPr="00D46F66">
        <w:rPr>
          <w:rFonts w:ascii="Times New Roman" w:hAnsi="Times New Roman" w:cs="Times New Roman"/>
          <w:color w:val="222222"/>
          <w:sz w:val="24"/>
          <w:szCs w:val="24"/>
        </w:rPr>
        <w:t>шт</w:t>
      </w:r>
      <w:proofErr w:type="spellEnd"/>
      <w:r w:rsidRPr="00D46F66">
        <w:rPr>
          <w:rFonts w:ascii="Times New Roman" w:hAnsi="Times New Roman" w:cs="Times New Roman"/>
          <w:color w:val="222222"/>
          <w:sz w:val="24"/>
          <w:szCs w:val="24"/>
        </w:rPr>
        <w:t xml:space="preserve"> – </w:t>
      </w:r>
      <w:r w:rsidR="00ED209F" w:rsidRPr="00D46F66">
        <w:rPr>
          <w:rFonts w:ascii="Times New Roman" w:hAnsi="Times New Roman" w:cs="Times New Roman"/>
          <w:color w:val="222222"/>
          <w:sz w:val="24"/>
          <w:szCs w:val="24"/>
        </w:rPr>
        <w:t>33</w:t>
      </w:r>
      <w:r w:rsidR="00724800" w:rsidRPr="00D46F66">
        <w:rPr>
          <w:rFonts w:ascii="Times New Roman" w:hAnsi="Times New Roman" w:cs="Times New Roman"/>
          <w:color w:val="222222"/>
          <w:sz w:val="24"/>
          <w:szCs w:val="24"/>
        </w:rPr>
        <w:t>,</w:t>
      </w:r>
      <w:r w:rsidR="00ED209F" w:rsidRPr="00D46F66">
        <w:rPr>
          <w:rFonts w:ascii="Times New Roman" w:hAnsi="Times New Roman" w:cs="Times New Roman"/>
          <w:color w:val="222222"/>
          <w:sz w:val="24"/>
          <w:szCs w:val="24"/>
        </w:rPr>
        <w:t>96</w:t>
      </w:r>
      <w:r w:rsidRPr="00D46F66">
        <w:rPr>
          <w:rFonts w:ascii="Times New Roman" w:hAnsi="Times New Roman" w:cs="Times New Roman"/>
          <w:color w:val="222222"/>
          <w:sz w:val="24"/>
          <w:szCs w:val="24"/>
        </w:rPr>
        <w:t>%;</w:t>
      </w:r>
    </w:p>
    <w:p w:rsidR="002B4116" w:rsidRPr="00D46F66" w:rsidRDefault="002B4116" w:rsidP="002B4116">
      <w:pPr>
        <w:tabs>
          <w:tab w:val="left" w:pos="993"/>
        </w:tabs>
        <w:spacing w:before="120" w:line="360" w:lineRule="auto"/>
        <w:ind w:firstLine="851"/>
        <w:jc w:val="both"/>
        <w:rPr>
          <w:rFonts w:ascii="Times New Roman" w:hAnsi="Times New Roman" w:cs="Times New Roman"/>
          <w:color w:val="222222"/>
          <w:sz w:val="24"/>
          <w:szCs w:val="24"/>
        </w:rPr>
      </w:pPr>
      <w:r w:rsidRPr="00D46F66">
        <w:rPr>
          <w:rFonts w:ascii="Times New Roman" w:hAnsi="Times New Roman" w:cs="Times New Roman"/>
          <w:color w:val="222222"/>
          <w:sz w:val="24"/>
          <w:szCs w:val="24"/>
        </w:rPr>
        <w:t>- плановый объем установки/замены приборов учет в 202</w:t>
      </w:r>
      <w:r w:rsidR="00983CC0" w:rsidRPr="00D46F66">
        <w:rPr>
          <w:rFonts w:ascii="Times New Roman" w:hAnsi="Times New Roman" w:cs="Times New Roman"/>
          <w:color w:val="222222"/>
          <w:sz w:val="24"/>
          <w:szCs w:val="24"/>
        </w:rPr>
        <w:t>6</w:t>
      </w:r>
      <w:r w:rsidRPr="00D46F66">
        <w:rPr>
          <w:rFonts w:ascii="Times New Roman" w:hAnsi="Times New Roman" w:cs="Times New Roman"/>
          <w:color w:val="222222"/>
          <w:sz w:val="24"/>
          <w:szCs w:val="24"/>
        </w:rPr>
        <w:t xml:space="preserve">г составит </w:t>
      </w:r>
      <w:r w:rsidR="00F51381" w:rsidRPr="00D46F66">
        <w:rPr>
          <w:rFonts w:ascii="Times New Roman" w:hAnsi="Times New Roman" w:cs="Times New Roman"/>
          <w:color w:val="222222"/>
          <w:sz w:val="24"/>
          <w:szCs w:val="24"/>
        </w:rPr>
        <w:t>20</w:t>
      </w:r>
      <w:r w:rsidR="00633905" w:rsidRPr="00D46F66">
        <w:rPr>
          <w:rFonts w:ascii="Times New Roman" w:hAnsi="Times New Roman" w:cs="Times New Roman"/>
          <w:color w:val="222222"/>
          <w:sz w:val="24"/>
          <w:szCs w:val="24"/>
        </w:rPr>
        <w:t xml:space="preserve"> 029</w:t>
      </w:r>
      <w:r w:rsidRPr="00D46F66">
        <w:rPr>
          <w:rFonts w:ascii="Times New Roman" w:hAnsi="Times New Roman" w:cs="Times New Roman"/>
          <w:color w:val="222222"/>
          <w:sz w:val="24"/>
          <w:szCs w:val="24"/>
        </w:rPr>
        <w:t xml:space="preserve"> </w:t>
      </w:r>
      <w:proofErr w:type="spellStart"/>
      <w:r w:rsidRPr="00D46F66">
        <w:rPr>
          <w:rFonts w:ascii="Times New Roman" w:hAnsi="Times New Roman" w:cs="Times New Roman"/>
          <w:color w:val="222222"/>
          <w:sz w:val="24"/>
          <w:szCs w:val="24"/>
        </w:rPr>
        <w:t>шт</w:t>
      </w:r>
      <w:proofErr w:type="spellEnd"/>
      <w:r w:rsidRPr="00D46F66">
        <w:rPr>
          <w:rFonts w:ascii="Times New Roman" w:hAnsi="Times New Roman" w:cs="Times New Roman"/>
          <w:color w:val="222222"/>
          <w:sz w:val="24"/>
          <w:szCs w:val="24"/>
        </w:rPr>
        <w:t xml:space="preserve"> – </w:t>
      </w:r>
      <w:r w:rsidR="004B7107" w:rsidRPr="00D46F66">
        <w:rPr>
          <w:rFonts w:ascii="Times New Roman" w:hAnsi="Times New Roman" w:cs="Times New Roman"/>
          <w:color w:val="222222"/>
          <w:sz w:val="24"/>
          <w:szCs w:val="24"/>
        </w:rPr>
        <w:t>49</w:t>
      </w:r>
      <w:r w:rsidR="00724800" w:rsidRPr="00D46F66">
        <w:rPr>
          <w:rFonts w:ascii="Times New Roman" w:hAnsi="Times New Roman" w:cs="Times New Roman"/>
          <w:color w:val="222222"/>
          <w:sz w:val="24"/>
          <w:szCs w:val="24"/>
        </w:rPr>
        <w:t>,</w:t>
      </w:r>
      <w:r w:rsidR="00EF73A0" w:rsidRPr="00D46F66">
        <w:rPr>
          <w:rFonts w:ascii="Times New Roman" w:hAnsi="Times New Roman" w:cs="Times New Roman"/>
          <w:color w:val="222222"/>
          <w:sz w:val="24"/>
          <w:szCs w:val="24"/>
        </w:rPr>
        <w:t>55</w:t>
      </w:r>
      <w:r w:rsidRPr="00D46F66">
        <w:rPr>
          <w:rFonts w:ascii="Times New Roman" w:hAnsi="Times New Roman" w:cs="Times New Roman"/>
          <w:color w:val="222222"/>
          <w:sz w:val="24"/>
          <w:szCs w:val="24"/>
        </w:rPr>
        <w:t>%;</w:t>
      </w:r>
    </w:p>
    <w:p w:rsidR="00983CC0" w:rsidRPr="00D46F66" w:rsidRDefault="002B4116" w:rsidP="00991DB6">
      <w:pPr>
        <w:tabs>
          <w:tab w:val="left" w:pos="993"/>
        </w:tabs>
        <w:spacing w:before="120" w:line="360" w:lineRule="auto"/>
        <w:ind w:firstLine="851"/>
        <w:jc w:val="both"/>
        <w:rPr>
          <w:rFonts w:ascii="Times New Roman" w:hAnsi="Times New Roman" w:cs="Times New Roman"/>
          <w:color w:val="222222"/>
          <w:sz w:val="24"/>
          <w:szCs w:val="24"/>
        </w:rPr>
      </w:pPr>
      <w:r w:rsidRPr="00D46F66">
        <w:rPr>
          <w:rFonts w:ascii="Times New Roman" w:hAnsi="Times New Roman" w:cs="Times New Roman"/>
          <w:color w:val="222222"/>
          <w:sz w:val="24"/>
          <w:szCs w:val="24"/>
        </w:rPr>
        <w:t>- плановый объем установки/замены приборов учет в 202</w:t>
      </w:r>
      <w:r w:rsidR="00983CC0" w:rsidRPr="00D46F66">
        <w:rPr>
          <w:rFonts w:ascii="Times New Roman" w:hAnsi="Times New Roman" w:cs="Times New Roman"/>
          <w:color w:val="222222"/>
          <w:sz w:val="24"/>
          <w:szCs w:val="24"/>
        </w:rPr>
        <w:t>7</w:t>
      </w:r>
      <w:r w:rsidRPr="00D46F66">
        <w:rPr>
          <w:rFonts w:ascii="Times New Roman" w:hAnsi="Times New Roman" w:cs="Times New Roman"/>
          <w:color w:val="222222"/>
          <w:sz w:val="24"/>
          <w:szCs w:val="24"/>
        </w:rPr>
        <w:t xml:space="preserve">г составит </w:t>
      </w:r>
      <w:r w:rsidR="00633905" w:rsidRPr="00D46F66">
        <w:rPr>
          <w:rFonts w:ascii="Times New Roman" w:hAnsi="Times New Roman" w:cs="Times New Roman"/>
          <w:color w:val="222222"/>
          <w:sz w:val="24"/>
          <w:szCs w:val="24"/>
        </w:rPr>
        <w:t>11 573</w:t>
      </w:r>
      <w:r w:rsidRPr="00D46F66">
        <w:rPr>
          <w:rFonts w:ascii="Times New Roman" w:hAnsi="Times New Roman" w:cs="Times New Roman"/>
          <w:color w:val="222222"/>
          <w:sz w:val="24"/>
          <w:szCs w:val="24"/>
        </w:rPr>
        <w:t xml:space="preserve"> </w:t>
      </w:r>
      <w:proofErr w:type="spellStart"/>
      <w:r w:rsidRPr="00D46F66">
        <w:rPr>
          <w:rFonts w:ascii="Times New Roman" w:hAnsi="Times New Roman" w:cs="Times New Roman"/>
          <w:color w:val="222222"/>
          <w:sz w:val="24"/>
          <w:szCs w:val="24"/>
        </w:rPr>
        <w:t>шт</w:t>
      </w:r>
      <w:proofErr w:type="spellEnd"/>
      <w:r w:rsidRPr="00D46F66">
        <w:rPr>
          <w:rFonts w:ascii="Times New Roman" w:hAnsi="Times New Roman" w:cs="Times New Roman"/>
          <w:color w:val="222222"/>
          <w:sz w:val="24"/>
          <w:szCs w:val="24"/>
        </w:rPr>
        <w:t xml:space="preserve"> – </w:t>
      </w:r>
      <w:r w:rsidR="00EF73A0" w:rsidRPr="00D46F66">
        <w:rPr>
          <w:rFonts w:ascii="Times New Roman" w:hAnsi="Times New Roman" w:cs="Times New Roman"/>
          <w:color w:val="222222"/>
          <w:sz w:val="24"/>
          <w:szCs w:val="24"/>
        </w:rPr>
        <w:t>5</w:t>
      </w:r>
      <w:r w:rsidR="00724800" w:rsidRPr="00D46F66">
        <w:rPr>
          <w:rFonts w:ascii="Times New Roman" w:hAnsi="Times New Roman" w:cs="Times New Roman"/>
          <w:color w:val="222222"/>
          <w:sz w:val="24"/>
          <w:szCs w:val="24"/>
        </w:rPr>
        <w:t>8,</w:t>
      </w:r>
      <w:r w:rsidR="00EF73A0" w:rsidRPr="00D46F66">
        <w:rPr>
          <w:rFonts w:ascii="Times New Roman" w:hAnsi="Times New Roman" w:cs="Times New Roman"/>
          <w:color w:val="222222"/>
          <w:sz w:val="24"/>
          <w:szCs w:val="24"/>
        </w:rPr>
        <w:t>55</w:t>
      </w:r>
      <w:r w:rsidRPr="00D46F66">
        <w:rPr>
          <w:rFonts w:ascii="Times New Roman" w:hAnsi="Times New Roman" w:cs="Times New Roman"/>
          <w:color w:val="222222"/>
          <w:sz w:val="24"/>
          <w:szCs w:val="24"/>
        </w:rPr>
        <w:t>%</w:t>
      </w:r>
      <w:r w:rsidR="00983CC0" w:rsidRPr="00D46F66">
        <w:rPr>
          <w:rFonts w:ascii="Times New Roman" w:hAnsi="Times New Roman" w:cs="Times New Roman"/>
          <w:color w:val="222222"/>
          <w:sz w:val="24"/>
          <w:szCs w:val="24"/>
        </w:rPr>
        <w:t>;</w:t>
      </w:r>
    </w:p>
    <w:p w:rsidR="00983CC0" w:rsidRPr="00D46F66" w:rsidRDefault="00983CC0" w:rsidP="00983CC0">
      <w:pPr>
        <w:tabs>
          <w:tab w:val="left" w:pos="993"/>
        </w:tabs>
        <w:spacing w:before="120" w:line="360" w:lineRule="auto"/>
        <w:ind w:firstLine="851"/>
        <w:jc w:val="both"/>
        <w:rPr>
          <w:rFonts w:ascii="Times New Roman" w:hAnsi="Times New Roman" w:cs="Times New Roman"/>
          <w:color w:val="222222"/>
          <w:sz w:val="24"/>
          <w:szCs w:val="24"/>
        </w:rPr>
      </w:pPr>
      <w:r w:rsidRPr="00D46F66">
        <w:rPr>
          <w:rFonts w:ascii="Times New Roman" w:hAnsi="Times New Roman" w:cs="Times New Roman"/>
          <w:color w:val="222222"/>
          <w:sz w:val="24"/>
          <w:szCs w:val="24"/>
        </w:rPr>
        <w:t xml:space="preserve">- плановый объем установки/замены приборов учет в 2028г составит </w:t>
      </w:r>
      <w:r w:rsidR="00633905" w:rsidRPr="00D46F66">
        <w:rPr>
          <w:rFonts w:ascii="Times New Roman" w:hAnsi="Times New Roman" w:cs="Times New Roman"/>
          <w:color w:val="222222"/>
          <w:sz w:val="24"/>
          <w:szCs w:val="24"/>
        </w:rPr>
        <w:t>5 697</w:t>
      </w:r>
      <w:r w:rsidRPr="00D46F66">
        <w:rPr>
          <w:rFonts w:ascii="Times New Roman" w:hAnsi="Times New Roman" w:cs="Times New Roman"/>
          <w:color w:val="222222"/>
          <w:sz w:val="24"/>
          <w:szCs w:val="24"/>
        </w:rPr>
        <w:t xml:space="preserve"> </w:t>
      </w:r>
      <w:proofErr w:type="spellStart"/>
      <w:r w:rsidRPr="00D46F66">
        <w:rPr>
          <w:rFonts w:ascii="Times New Roman" w:hAnsi="Times New Roman" w:cs="Times New Roman"/>
          <w:color w:val="222222"/>
          <w:sz w:val="24"/>
          <w:szCs w:val="24"/>
        </w:rPr>
        <w:t>шт</w:t>
      </w:r>
      <w:proofErr w:type="spellEnd"/>
      <w:r w:rsidRPr="00D46F66">
        <w:rPr>
          <w:rFonts w:ascii="Times New Roman" w:hAnsi="Times New Roman" w:cs="Times New Roman"/>
          <w:color w:val="222222"/>
          <w:sz w:val="24"/>
          <w:szCs w:val="24"/>
        </w:rPr>
        <w:t xml:space="preserve"> – </w:t>
      </w:r>
      <w:r w:rsidR="00EF73A0" w:rsidRPr="00D46F66">
        <w:rPr>
          <w:rFonts w:ascii="Times New Roman" w:hAnsi="Times New Roman" w:cs="Times New Roman"/>
          <w:color w:val="222222"/>
          <w:sz w:val="24"/>
          <w:szCs w:val="24"/>
        </w:rPr>
        <w:t>62</w:t>
      </w:r>
      <w:r w:rsidR="00724800" w:rsidRPr="00D46F66">
        <w:rPr>
          <w:rFonts w:ascii="Times New Roman" w:hAnsi="Times New Roman" w:cs="Times New Roman"/>
          <w:color w:val="222222"/>
          <w:sz w:val="24"/>
          <w:szCs w:val="24"/>
        </w:rPr>
        <w:t>,</w:t>
      </w:r>
      <w:r w:rsidR="00EF73A0" w:rsidRPr="00D46F66">
        <w:rPr>
          <w:rFonts w:ascii="Times New Roman" w:hAnsi="Times New Roman" w:cs="Times New Roman"/>
          <w:color w:val="222222"/>
          <w:sz w:val="24"/>
          <w:szCs w:val="24"/>
        </w:rPr>
        <w:t>99</w:t>
      </w:r>
      <w:r w:rsidRPr="00D46F66">
        <w:rPr>
          <w:rFonts w:ascii="Times New Roman" w:hAnsi="Times New Roman" w:cs="Times New Roman"/>
          <w:color w:val="222222"/>
          <w:sz w:val="24"/>
          <w:szCs w:val="24"/>
        </w:rPr>
        <w:t>%;</w:t>
      </w:r>
    </w:p>
    <w:p w:rsidR="00983CC0" w:rsidRPr="00D46F66" w:rsidRDefault="00983CC0" w:rsidP="00983CC0">
      <w:pPr>
        <w:tabs>
          <w:tab w:val="left" w:pos="993"/>
        </w:tabs>
        <w:spacing w:before="120" w:line="360" w:lineRule="auto"/>
        <w:ind w:firstLine="851"/>
        <w:jc w:val="both"/>
        <w:rPr>
          <w:rFonts w:ascii="Times New Roman" w:hAnsi="Times New Roman" w:cs="Times New Roman"/>
          <w:color w:val="222222"/>
          <w:sz w:val="24"/>
          <w:szCs w:val="24"/>
        </w:rPr>
      </w:pPr>
      <w:r w:rsidRPr="00D46F66">
        <w:rPr>
          <w:rFonts w:ascii="Times New Roman" w:hAnsi="Times New Roman" w:cs="Times New Roman"/>
          <w:color w:val="222222"/>
          <w:sz w:val="24"/>
          <w:szCs w:val="24"/>
        </w:rPr>
        <w:t xml:space="preserve">- плановый объем установки/замены приборов учет в 2029г составит </w:t>
      </w:r>
      <w:r w:rsidR="00633905" w:rsidRPr="00D46F66">
        <w:rPr>
          <w:rFonts w:ascii="Times New Roman" w:hAnsi="Times New Roman" w:cs="Times New Roman"/>
          <w:color w:val="222222"/>
          <w:sz w:val="24"/>
          <w:szCs w:val="24"/>
        </w:rPr>
        <w:t>5 470</w:t>
      </w:r>
      <w:r w:rsidRPr="00D46F66">
        <w:rPr>
          <w:rFonts w:ascii="Times New Roman" w:hAnsi="Times New Roman" w:cs="Times New Roman"/>
          <w:color w:val="222222"/>
          <w:sz w:val="24"/>
          <w:szCs w:val="24"/>
        </w:rPr>
        <w:t xml:space="preserve"> </w:t>
      </w:r>
      <w:proofErr w:type="spellStart"/>
      <w:r w:rsidRPr="00D46F66">
        <w:rPr>
          <w:rFonts w:ascii="Times New Roman" w:hAnsi="Times New Roman" w:cs="Times New Roman"/>
          <w:color w:val="222222"/>
          <w:sz w:val="24"/>
          <w:szCs w:val="24"/>
        </w:rPr>
        <w:t>шт</w:t>
      </w:r>
      <w:proofErr w:type="spellEnd"/>
      <w:r w:rsidRPr="00D46F66">
        <w:rPr>
          <w:rFonts w:ascii="Times New Roman" w:hAnsi="Times New Roman" w:cs="Times New Roman"/>
          <w:color w:val="222222"/>
          <w:sz w:val="24"/>
          <w:szCs w:val="24"/>
        </w:rPr>
        <w:t xml:space="preserve"> – </w:t>
      </w:r>
      <w:r w:rsidR="00EF73A0" w:rsidRPr="00D46F66">
        <w:rPr>
          <w:rFonts w:ascii="Times New Roman" w:hAnsi="Times New Roman" w:cs="Times New Roman"/>
          <w:color w:val="222222"/>
          <w:sz w:val="24"/>
          <w:szCs w:val="24"/>
        </w:rPr>
        <w:t>67</w:t>
      </w:r>
      <w:r w:rsidR="00724800" w:rsidRPr="00D46F66">
        <w:rPr>
          <w:rFonts w:ascii="Times New Roman" w:hAnsi="Times New Roman" w:cs="Times New Roman"/>
          <w:color w:val="222222"/>
          <w:sz w:val="24"/>
          <w:szCs w:val="24"/>
        </w:rPr>
        <w:t>,</w:t>
      </w:r>
      <w:r w:rsidR="00EF73A0" w:rsidRPr="00D46F66">
        <w:rPr>
          <w:rFonts w:ascii="Times New Roman" w:hAnsi="Times New Roman" w:cs="Times New Roman"/>
          <w:color w:val="222222"/>
          <w:sz w:val="24"/>
          <w:szCs w:val="24"/>
        </w:rPr>
        <w:t>25</w:t>
      </w:r>
      <w:r w:rsidRPr="00D46F66">
        <w:rPr>
          <w:rFonts w:ascii="Times New Roman" w:hAnsi="Times New Roman" w:cs="Times New Roman"/>
          <w:color w:val="222222"/>
          <w:sz w:val="24"/>
          <w:szCs w:val="24"/>
        </w:rPr>
        <w:t>%.</w:t>
      </w:r>
    </w:p>
    <w:p w:rsidR="002B4116" w:rsidRPr="00D46F66" w:rsidRDefault="002B4116" w:rsidP="002B4116">
      <w:pPr>
        <w:tabs>
          <w:tab w:val="left" w:pos="993"/>
        </w:tabs>
        <w:spacing w:before="120" w:line="360" w:lineRule="auto"/>
        <w:ind w:firstLine="851"/>
        <w:jc w:val="both"/>
        <w:rPr>
          <w:rFonts w:ascii="Times New Roman" w:eastAsiaTheme="minorHAnsi" w:hAnsi="Times New Roman" w:cs="Times New Roman"/>
          <w:sz w:val="24"/>
          <w:szCs w:val="24"/>
          <w:lang w:eastAsia="en-US"/>
        </w:rPr>
      </w:pPr>
      <w:r w:rsidRPr="00D46F66">
        <w:rPr>
          <w:rFonts w:ascii="Times New Roman" w:hAnsi="Times New Roman" w:cs="Times New Roman"/>
          <w:color w:val="222222"/>
          <w:sz w:val="24"/>
          <w:szCs w:val="24"/>
        </w:rPr>
        <w:t>3.</w:t>
      </w:r>
      <w:r w:rsidR="002B0D86" w:rsidRPr="00D46F66">
        <w:rPr>
          <w:rFonts w:ascii="Times New Roman" w:hAnsi="Times New Roman" w:cs="Times New Roman"/>
          <w:color w:val="222222"/>
          <w:sz w:val="24"/>
          <w:szCs w:val="24"/>
        </w:rPr>
        <w:t>3</w:t>
      </w:r>
      <w:r w:rsidRPr="00D46F66">
        <w:rPr>
          <w:rFonts w:ascii="Times New Roman" w:hAnsi="Times New Roman" w:cs="Times New Roman"/>
          <w:color w:val="222222"/>
          <w:sz w:val="24"/>
          <w:szCs w:val="24"/>
        </w:rPr>
        <w:t xml:space="preserve">. Показатель – </w:t>
      </w:r>
      <w:r w:rsidRPr="00D46F66">
        <w:rPr>
          <w:rFonts w:ascii="Times New Roman" w:eastAsiaTheme="minorHAnsi" w:hAnsi="Times New Roman" w:cs="Times New Roman"/>
          <w:sz w:val="24"/>
          <w:szCs w:val="24"/>
          <w:lang w:eastAsia="en-US"/>
        </w:rPr>
        <w:t>снижение фактического процента технологического расхода электрической энергии в сетях по отношению к фактическому проценту технологического расхода в предшествующем году.</w:t>
      </w:r>
    </w:p>
    <w:p w:rsidR="002B4116" w:rsidRPr="00D46F66" w:rsidRDefault="002B4116" w:rsidP="002B4116">
      <w:pPr>
        <w:tabs>
          <w:tab w:val="left" w:pos="993"/>
        </w:tabs>
        <w:spacing w:before="120" w:line="360" w:lineRule="auto"/>
        <w:ind w:firstLine="851"/>
        <w:jc w:val="both"/>
        <w:rPr>
          <w:rFonts w:ascii="Times New Roman" w:eastAsiaTheme="minorHAnsi" w:hAnsi="Times New Roman" w:cs="Times New Roman"/>
          <w:sz w:val="24"/>
          <w:szCs w:val="24"/>
          <w:lang w:eastAsia="en-US"/>
        </w:rPr>
      </w:pPr>
      <w:r w:rsidRPr="00D46F66">
        <w:rPr>
          <w:rFonts w:ascii="Times New Roman" w:eastAsiaTheme="minorHAnsi" w:hAnsi="Times New Roman" w:cs="Times New Roman"/>
          <w:sz w:val="24"/>
          <w:szCs w:val="24"/>
          <w:lang w:eastAsia="en-US"/>
        </w:rPr>
        <w:t xml:space="preserve">Оценка настоящего показателя проведена на основе расчета полученной экономии от реализации мероприятий программы энергосбережения, отражает прогнозируемый расчетные данные потенциальной экономии. </w:t>
      </w:r>
      <w:proofErr w:type="spellStart"/>
      <w:r w:rsidRPr="00D46F66">
        <w:rPr>
          <w:rFonts w:ascii="Times New Roman" w:eastAsiaTheme="minorHAnsi" w:hAnsi="Times New Roman" w:cs="Times New Roman"/>
          <w:sz w:val="24"/>
          <w:szCs w:val="24"/>
          <w:lang w:eastAsia="en-US"/>
        </w:rPr>
        <w:t>Пообъектный</w:t>
      </w:r>
      <w:proofErr w:type="spellEnd"/>
      <w:r w:rsidRPr="00D46F66">
        <w:rPr>
          <w:rFonts w:ascii="Times New Roman" w:eastAsiaTheme="minorHAnsi" w:hAnsi="Times New Roman" w:cs="Times New Roman"/>
          <w:sz w:val="24"/>
          <w:szCs w:val="24"/>
          <w:lang w:eastAsia="en-US"/>
        </w:rPr>
        <w:t xml:space="preserve"> расчет экономии представлен в п. 2.7</w:t>
      </w:r>
      <w:proofErr w:type="gramStart"/>
      <w:r w:rsidRPr="00D46F66">
        <w:rPr>
          <w:rFonts w:ascii="Times New Roman" w:eastAsiaTheme="minorHAnsi" w:hAnsi="Times New Roman" w:cs="Times New Roman"/>
          <w:sz w:val="24"/>
          <w:szCs w:val="24"/>
          <w:lang w:eastAsia="en-US"/>
        </w:rPr>
        <w:t>, Раздела</w:t>
      </w:r>
      <w:proofErr w:type="gramEnd"/>
      <w:r w:rsidRPr="00D46F66">
        <w:rPr>
          <w:rFonts w:ascii="Times New Roman" w:eastAsiaTheme="minorHAnsi" w:hAnsi="Times New Roman" w:cs="Times New Roman"/>
          <w:sz w:val="24"/>
          <w:szCs w:val="24"/>
          <w:lang w:eastAsia="en-US"/>
        </w:rPr>
        <w:t xml:space="preserve"> 2 Программы.</w:t>
      </w:r>
    </w:p>
    <w:p w:rsidR="00CA6EF4" w:rsidRPr="00F54A76" w:rsidRDefault="00CA6EF4" w:rsidP="00CA6EF4">
      <w:pPr>
        <w:pStyle w:val="ConsPlusNormal"/>
        <w:spacing w:after="240"/>
        <w:jc w:val="center"/>
        <w:rPr>
          <w:rFonts w:ascii="Times New Roman" w:hAnsi="Times New Roman" w:cs="Times New Roman"/>
        </w:rPr>
      </w:pPr>
      <w:r w:rsidRPr="00D46F66">
        <w:rPr>
          <w:rFonts w:ascii="Times New Roman" w:hAnsi="Times New Roman" w:cs="Times New Roman"/>
        </w:rPr>
        <w:lastRenderedPageBreak/>
        <w:t>Перечень целевых показателей энергетической эффективности, а также обязательных энергосберегающих мероприятий программы энергосбережения АО «ЛОЭСК»</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67"/>
        <w:gridCol w:w="3686"/>
        <w:gridCol w:w="1209"/>
        <w:gridCol w:w="1134"/>
        <w:gridCol w:w="992"/>
        <w:gridCol w:w="1276"/>
        <w:gridCol w:w="1205"/>
      </w:tblGrid>
      <w:tr w:rsidR="00CA6EF4" w:rsidRPr="00D46F66" w:rsidTr="000610D9">
        <w:trPr>
          <w:trHeight w:val="241"/>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A6EF4" w:rsidRPr="00D46F66" w:rsidRDefault="00CA6EF4" w:rsidP="00C118E5">
            <w:pPr>
              <w:autoSpaceDE w:val="0"/>
              <w:autoSpaceDN w:val="0"/>
              <w:adjustRightInd w:val="0"/>
              <w:spacing w:after="0" w:line="240" w:lineRule="auto"/>
              <w:jc w:val="center"/>
              <w:rPr>
                <w:rFonts w:ascii="Times New Roman" w:eastAsiaTheme="minorHAnsi" w:hAnsi="Times New Roman" w:cs="Times New Roman"/>
                <w:sz w:val="20"/>
                <w:szCs w:val="20"/>
                <w:lang w:eastAsia="en-US"/>
              </w:rPr>
            </w:pPr>
            <w:r w:rsidRPr="00D46F66">
              <w:rPr>
                <w:rFonts w:ascii="Times New Roman" w:eastAsiaTheme="minorHAnsi" w:hAnsi="Times New Roman" w:cs="Times New Roman"/>
                <w:sz w:val="20"/>
                <w:szCs w:val="20"/>
                <w:lang w:eastAsia="en-US"/>
              </w:rPr>
              <w:t>N п/п</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A6EF4" w:rsidRPr="00D46F66" w:rsidRDefault="00CA6EF4" w:rsidP="00C118E5">
            <w:pPr>
              <w:autoSpaceDE w:val="0"/>
              <w:autoSpaceDN w:val="0"/>
              <w:adjustRightInd w:val="0"/>
              <w:spacing w:after="0" w:line="240" w:lineRule="auto"/>
              <w:jc w:val="center"/>
              <w:rPr>
                <w:rFonts w:ascii="Times New Roman" w:eastAsiaTheme="minorHAnsi" w:hAnsi="Times New Roman" w:cs="Times New Roman"/>
                <w:sz w:val="20"/>
                <w:szCs w:val="20"/>
                <w:lang w:eastAsia="en-US"/>
              </w:rPr>
            </w:pPr>
            <w:r w:rsidRPr="00D46F66">
              <w:rPr>
                <w:rFonts w:ascii="Times New Roman" w:eastAsiaTheme="minorHAnsi" w:hAnsi="Times New Roman" w:cs="Times New Roman"/>
                <w:sz w:val="20"/>
                <w:szCs w:val="20"/>
                <w:lang w:eastAsia="en-US"/>
              </w:rPr>
              <w:t>Наименование показателя</w:t>
            </w:r>
          </w:p>
        </w:tc>
        <w:tc>
          <w:tcPr>
            <w:tcW w:w="1209" w:type="dxa"/>
            <w:tcBorders>
              <w:top w:val="single" w:sz="4" w:space="0" w:color="auto"/>
              <w:left w:val="single" w:sz="4" w:space="0" w:color="auto"/>
              <w:bottom w:val="single" w:sz="4" w:space="0" w:color="auto"/>
              <w:right w:val="single" w:sz="4" w:space="0" w:color="auto"/>
            </w:tcBorders>
            <w:vAlign w:val="center"/>
          </w:tcPr>
          <w:p w:rsidR="00CA6EF4" w:rsidRPr="00D46F66" w:rsidRDefault="00CA6EF4" w:rsidP="00C118E5">
            <w:pPr>
              <w:autoSpaceDE w:val="0"/>
              <w:autoSpaceDN w:val="0"/>
              <w:adjustRightInd w:val="0"/>
              <w:spacing w:after="0" w:line="240" w:lineRule="auto"/>
              <w:jc w:val="center"/>
              <w:rPr>
                <w:rFonts w:ascii="Times New Roman" w:eastAsiaTheme="minorHAnsi" w:hAnsi="Times New Roman" w:cs="Times New Roman"/>
                <w:sz w:val="20"/>
                <w:szCs w:val="20"/>
                <w:lang w:eastAsia="en-US"/>
              </w:rPr>
            </w:pPr>
            <w:r w:rsidRPr="00D46F66">
              <w:rPr>
                <w:rFonts w:ascii="Times New Roman" w:eastAsiaTheme="minorHAnsi" w:hAnsi="Times New Roman" w:cs="Times New Roman"/>
                <w:sz w:val="20"/>
                <w:szCs w:val="20"/>
                <w:lang w:eastAsia="en-US"/>
              </w:rPr>
              <w:t>202</w:t>
            </w:r>
            <w:r w:rsidR="004911E8" w:rsidRPr="00D46F66">
              <w:rPr>
                <w:rFonts w:ascii="Times New Roman" w:eastAsiaTheme="minorHAnsi" w:hAnsi="Times New Roman" w:cs="Times New Roman"/>
                <w:sz w:val="20"/>
                <w:szCs w:val="20"/>
                <w:lang w:eastAsia="en-US"/>
              </w:rPr>
              <w:t>5</w:t>
            </w:r>
            <w:r w:rsidRPr="00D46F66">
              <w:rPr>
                <w:rFonts w:ascii="Times New Roman" w:eastAsiaTheme="minorHAnsi" w:hAnsi="Times New Roman" w:cs="Times New Roman"/>
                <w:sz w:val="20"/>
                <w:szCs w:val="20"/>
                <w:lang w:eastAsia="en-US"/>
              </w:rPr>
              <w:t>г.</w:t>
            </w:r>
          </w:p>
        </w:tc>
        <w:tc>
          <w:tcPr>
            <w:tcW w:w="1134" w:type="dxa"/>
            <w:tcBorders>
              <w:top w:val="single" w:sz="4" w:space="0" w:color="auto"/>
              <w:left w:val="single" w:sz="4" w:space="0" w:color="auto"/>
              <w:bottom w:val="single" w:sz="4" w:space="0" w:color="auto"/>
              <w:right w:val="single" w:sz="4" w:space="0" w:color="auto"/>
            </w:tcBorders>
            <w:vAlign w:val="center"/>
          </w:tcPr>
          <w:p w:rsidR="00CA6EF4" w:rsidRPr="00D46F66" w:rsidRDefault="00CA6EF4" w:rsidP="00C118E5">
            <w:pPr>
              <w:autoSpaceDE w:val="0"/>
              <w:autoSpaceDN w:val="0"/>
              <w:adjustRightInd w:val="0"/>
              <w:spacing w:after="0" w:line="240" w:lineRule="auto"/>
              <w:jc w:val="center"/>
              <w:rPr>
                <w:rFonts w:ascii="Times New Roman" w:eastAsiaTheme="minorHAnsi" w:hAnsi="Times New Roman" w:cs="Times New Roman"/>
                <w:sz w:val="20"/>
                <w:szCs w:val="20"/>
                <w:lang w:eastAsia="en-US"/>
              </w:rPr>
            </w:pPr>
            <w:r w:rsidRPr="00D46F66">
              <w:rPr>
                <w:rFonts w:ascii="Times New Roman" w:eastAsiaTheme="minorHAnsi" w:hAnsi="Times New Roman" w:cs="Times New Roman"/>
                <w:sz w:val="20"/>
                <w:szCs w:val="20"/>
                <w:lang w:eastAsia="en-US"/>
              </w:rPr>
              <w:t>202</w:t>
            </w:r>
            <w:r w:rsidR="004911E8" w:rsidRPr="00D46F66">
              <w:rPr>
                <w:rFonts w:ascii="Times New Roman" w:eastAsiaTheme="minorHAnsi" w:hAnsi="Times New Roman" w:cs="Times New Roman"/>
                <w:sz w:val="20"/>
                <w:szCs w:val="20"/>
                <w:lang w:eastAsia="en-US"/>
              </w:rPr>
              <w:t>6</w:t>
            </w:r>
            <w:r w:rsidRPr="00D46F66">
              <w:rPr>
                <w:rFonts w:ascii="Times New Roman" w:eastAsiaTheme="minorHAnsi" w:hAnsi="Times New Roman" w:cs="Times New Roman"/>
                <w:sz w:val="20"/>
                <w:szCs w:val="20"/>
                <w:lang w:eastAsia="en-US"/>
              </w:rPr>
              <w:t>г.</w:t>
            </w:r>
          </w:p>
        </w:tc>
        <w:tc>
          <w:tcPr>
            <w:tcW w:w="992" w:type="dxa"/>
            <w:tcBorders>
              <w:top w:val="single" w:sz="4" w:space="0" w:color="auto"/>
              <w:left w:val="single" w:sz="4" w:space="0" w:color="auto"/>
              <w:bottom w:val="single" w:sz="4" w:space="0" w:color="auto"/>
              <w:right w:val="single" w:sz="4" w:space="0" w:color="auto"/>
            </w:tcBorders>
            <w:vAlign w:val="center"/>
          </w:tcPr>
          <w:p w:rsidR="00CA6EF4" w:rsidRPr="00D46F66" w:rsidRDefault="00CA6EF4" w:rsidP="00C118E5">
            <w:pPr>
              <w:autoSpaceDE w:val="0"/>
              <w:autoSpaceDN w:val="0"/>
              <w:adjustRightInd w:val="0"/>
              <w:spacing w:after="0" w:line="240" w:lineRule="auto"/>
              <w:jc w:val="center"/>
              <w:rPr>
                <w:rFonts w:ascii="Times New Roman" w:eastAsiaTheme="minorHAnsi" w:hAnsi="Times New Roman" w:cs="Times New Roman"/>
                <w:sz w:val="20"/>
                <w:szCs w:val="20"/>
                <w:lang w:eastAsia="en-US"/>
              </w:rPr>
            </w:pPr>
            <w:r w:rsidRPr="00D46F66">
              <w:rPr>
                <w:rFonts w:ascii="Times New Roman" w:eastAsiaTheme="minorHAnsi" w:hAnsi="Times New Roman" w:cs="Times New Roman"/>
                <w:sz w:val="20"/>
                <w:szCs w:val="20"/>
                <w:lang w:eastAsia="en-US"/>
              </w:rPr>
              <w:t>202</w:t>
            </w:r>
            <w:r w:rsidR="004911E8" w:rsidRPr="00D46F66">
              <w:rPr>
                <w:rFonts w:ascii="Times New Roman" w:eastAsiaTheme="minorHAnsi" w:hAnsi="Times New Roman" w:cs="Times New Roman"/>
                <w:sz w:val="20"/>
                <w:szCs w:val="20"/>
                <w:lang w:eastAsia="en-US"/>
              </w:rPr>
              <w:t>7</w:t>
            </w:r>
            <w:r w:rsidRPr="00D46F66">
              <w:rPr>
                <w:rFonts w:ascii="Times New Roman" w:eastAsiaTheme="minorHAnsi" w:hAnsi="Times New Roman" w:cs="Times New Roman"/>
                <w:sz w:val="20"/>
                <w:szCs w:val="20"/>
                <w:lang w:eastAsia="en-US"/>
              </w:rPr>
              <w:t>г.</w:t>
            </w:r>
          </w:p>
        </w:tc>
        <w:tc>
          <w:tcPr>
            <w:tcW w:w="1276" w:type="dxa"/>
            <w:tcBorders>
              <w:top w:val="single" w:sz="4" w:space="0" w:color="auto"/>
              <w:left w:val="single" w:sz="4" w:space="0" w:color="auto"/>
              <w:bottom w:val="single" w:sz="4" w:space="0" w:color="auto"/>
              <w:right w:val="single" w:sz="4" w:space="0" w:color="auto"/>
            </w:tcBorders>
            <w:vAlign w:val="center"/>
          </w:tcPr>
          <w:p w:rsidR="00CA6EF4" w:rsidRPr="00D46F66" w:rsidRDefault="00CA6EF4" w:rsidP="00C118E5">
            <w:pPr>
              <w:autoSpaceDE w:val="0"/>
              <w:autoSpaceDN w:val="0"/>
              <w:adjustRightInd w:val="0"/>
              <w:spacing w:after="0" w:line="240" w:lineRule="auto"/>
              <w:jc w:val="center"/>
              <w:rPr>
                <w:rFonts w:ascii="Times New Roman" w:eastAsiaTheme="minorHAnsi" w:hAnsi="Times New Roman" w:cs="Times New Roman"/>
                <w:sz w:val="20"/>
                <w:szCs w:val="20"/>
                <w:lang w:eastAsia="en-US"/>
              </w:rPr>
            </w:pPr>
            <w:r w:rsidRPr="00D46F66">
              <w:rPr>
                <w:rFonts w:ascii="Times New Roman" w:eastAsiaTheme="minorHAnsi" w:hAnsi="Times New Roman" w:cs="Times New Roman"/>
                <w:sz w:val="20"/>
                <w:szCs w:val="20"/>
                <w:lang w:eastAsia="en-US"/>
              </w:rPr>
              <w:t>202</w:t>
            </w:r>
            <w:r w:rsidR="004911E8" w:rsidRPr="00D46F66">
              <w:rPr>
                <w:rFonts w:ascii="Times New Roman" w:eastAsiaTheme="minorHAnsi" w:hAnsi="Times New Roman" w:cs="Times New Roman"/>
                <w:sz w:val="20"/>
                <w:szCs w:val="20"/>
                <w:lang w:eastAsia="en-US"/>
              </w:rPr>
              <w:t>8</w:t>
            </w:r>
            <w:r w:rsidRPr="00D46F66">
              <w:rPr>
                <w:rFonts w:ascii="Times New Roman" w:eastAsiaTheme="minorHAnsi" w:hAnsi="Times New Roman" w:cs="Times New Roman"/>
                <w:sz w:val="20"/>
                <w:szCs w:val="20"/>
                <w:lang w:eastAsia="en-US"/>
              </w:rPr>
              <w:t>г.</w:t>
            </w:r>
          </w:p>
        </w:tc>
        <w:tc>
          <w:tcPr>
            <w:tcW w:w="1205" w:type="dxa"/>
            <w:tcBorders>
              <w:top w:val="single" w:sz="4" w:space="0" w:color="auto"/>
              <w:left w:val="single" w:sz="4" w:space="0" w:color="auto"/>
              <w:bottom w:val="single" w:sz="4" w:space="0" w:color="auto"/>
              <w:right w:val="single" w:sz="4" w:space="0" w:color="auto"/>
            </w:tcBorders>
            <w:vAlign w:val="center"/>
          </w:tcPr>
          <w:p w:rsidR="00CA6EF4" w:rsidRPr="00D46F66" w:rsidRDefault="00CA6EF4" w:rsidP="00C118E5">
            <w:pPr>
              <w:autoSpaceDE w:val="0"/>
              <w:autoSpaceDN w:val="0"/>
              <w:adjustRightInd w:val="0"/>
              <w:spacing w:after="0" w:line="240" w:lineRule="auto"/>
              <w:jc w:val="center"/>
              <w:rPr>
                <w:rFonts w:ascii="Times New Roman" w:eastAsiaTheme="minorHAnsi" w:hAnsi="Times New Roman" w:cs="Times New Roman"/>
                <w:sz w:val="20"/>
                <w:szCs w:val="20"/>
                <w:lang w:eastAsia="en-US"/>
              </w:rPr>
            </w:pPr>
            <w:r w:rsidRPr="00D46F66">
              <w:rPr>
                <w:rFonts w:ascii="Times New Roman" w:eastAsiaTheme="minorHAnsi" w:hAnsi="Times New Roman" w:cs="Times New Roman"/>
                <w:sz w:val="20"/>
                <w:szCs w:val="20"/>
                <w:lang w:eastAsia="en-US"/>
              </w:rPr>
              <w:t>202</w:t>
            </w:r>
            <w:r w:rsidR="004911E8" w:rsidRPr="00D46F66">
              <w:rPr>
                <w:rFonts w:ascii="Times New Roman" w:eastAsiaTheme="minorHAnsi" w:hAnsi="Times New Roman" w:cs="Times New Roman"/>
                <w:sz w:val="20"/>
                <w:szCs w:val="20"/>
                <w:lang w:eastAsia="en-US"/>
              </w:rPr>
              <w:t>9</w:t>
            </w:r>
            <w:r w:rsidRPr="00D46F66">
              <w:rPr>
                <w:rFonts w:ascii="Times New Roman" w:eastAsiaTheme="minorHAnsi" w:hAnsi="Times New Roman" w:cs="Times New Roman"/>
                <w:sz w:val="20"/>
                <w:szCs w:val="20"/>
                <w:lang w:eastAsia="en-US"/>
              </w:rPr>
              <w:t>г.</w:t>
            </w:r>
          </w:p>
        </w:tc>
      </w:tr>
      <w:tr w:rsidR="00CA6EF4" w:rsidRPr="00D46F66" w:rsidTr="000610D9">
        <w:trPr>
          <w:trHeight w:val="988"/>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A6EF4" w:rsidRPr="00D46F66" w:rsidRDefault="00CA6EF4" w:rsidP="00C118E5">
            <w:pPr>
              <w:autoSpaceDE w:val="0"/>
              <w:autoSpaceDN w:val="0"/>
              <w:adjustRightInd w:val="0"/>
              <w:spacing w:after="0" w:line="240" w:lineRule="auto"/>
              <w:jc w:val="center"/>
              <w:rPr>
                <w:rFonts w:ascii="Times New Roman" w:eastAsiaTheme="minorHAnsi" w:hAnsi="Times New Roman" w:cs="Times New Roman"/>
                <w:sz w:val="20"/>
                <w:szCs w:val="20"/>
                <w:lang w:eastAsia="en-US"/>
              </w:rPr>
            </w:pPr>
            <w:r w:rsidRPr="00D46F66">
              <w:rPr>
                <w:rFonts w:ascii="Times New Roman" w:eastAsiaTheme="minorHAnsi" w:hAnsi="Times New Roman" w:cs="Times New Roman"/>
                <w:sz w:val="20"/>
                <w:szCs w:val="20"/>
                <w:lang w:eastAsia="en-US"/>
              </w:rPr>
              <w:t>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A6EF4" w:rsidRPr="00D46F66" w:rsidRDefault="00CA6EF4" w:rsidP="00C118E5">
            <w:pPr>
              <w:autoSpaceDE w:val="0"/>
              <w:autoSpaceDN w:val="0"/>
              <w:adjustRightInd w:val="0"/>
              <w:spacing w:after="0" w:line="240" w:lineRule="auto"/>
              <w:rPr>
                <w:rFonts w:ascii="Times New Roman" w:eastAsiaTheme="minorHAnsi" w:hAnsi="Times New Roman" w:cs="Times New Roman"/>
                <w:sz w:val="20"/>
                <w:szCs w:val="20"/>
                <w:lang w:eastAsia="en-US"/>
              </w:rPr>
            </w:pPr>
            <w:r w:rsidRPr="00D46F66">
              <w:rPr>
                <w:rFonts w:ascii="Times New Roman" w:eastAsiaTheme="minorHAnsi" w:hAnsi="Times New Roman" w:cs="Times New Roman"/>
                <w:sz w:val="20"/>
                <w:szCs w:val="20"/>
                <w:lang w:eastAsia="en-US"/>
              </w:rPr>
              <w:t>Увеличение оснащенности зданий, строений, сооружений, находящихся в собственности компании и/или на другом законном основании, приборами учета используемых энергоресурсов:</w:t>
            </w:r>
          </w:p>
        </w:tc>
        <w:tc>
          <w:tcPr>
            <w:tcW w:w="1209" w:type="dxa"/>
            <w:tcBorders>
              <w:top w:val="single" w:sz="4" w:space="0" w:color="auto"/>
              <w:left w:val="single" w:sz="4" w:space="0" w:color="auto"/>
              <w:bottom w:val="single" w:sz="4" w:space="0" w:color="auto"/>
              <w:right w:val="single" w:sz="4" w:space="0" w:color="auto"/>
            </w:tcBorders>
          </w:tcPr>
          <w:p w:rsidR="00CA6EF4" w:rsidRPr="00D46F66" w:rsidRDefault="00CA6EF4" w:rsidP="00C118E5">
            <w:pPr>
              <w:autoSpaceDE w:val="0"/>
              <w:autoSpaceDN w:val="0"/>
              <w:adjustRightInd w:val="0"/>
              <w:spacing w:after="0" w:line="240" w:lineRule="auto"/>
              <w:jc w:val="both"/>
              <w:rPr>
                <w:rFonts w:ascii="Times New Roman" w:eastAsiaTheme="minorHAnsi" w:hAnsi="Times New Roman" w:cs="Times New Roman"/>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Pr>
          <w:p w:rsidR="00CA6EF4" w:rsidRPr="00D46F66" w:rsidRDefault="00CA6EF4" w:rsidP="00C118E5">
            <w:pPr>
              <w:autoSpaceDE w:val="0"/>
              <w:autoSpaceDN w:val="0"/>
              <w:adjustRightInd w:val="0"/>
              <w:spacing w:after="0" w:line="240" w:lineRule="auto"/>
              <w:jc w:val="both"/>
              <w:rPr>
                <w:rFonts w:ascii="Times New Roman" w:eastAsiaTheme="minorHAnsi" w:hAnsi="Times New Roman" w:cs="Times New Roman"/>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tcPr>
          <w:p w:rsidR="00CA6EF4" w:rsidRPr="00D46F66" w:rsidRDefault="00CA6EF4" w:rsidP="00C118E5">
            <w:pPr>
              <w:autoSpaceDE w:val="0"/>
              <w:autoSpaceDN w:val="0"/>
              <w:adjustRightInd w:val="0"/>
              <w:spacing w:after="0" w:line="240" w:lineRule="auto"/>
              <w:jc w:val="both"/>
              <w:rPr>
                <w:rFonts w:ascii="Times New Roman" w:eastAsiaTheme="minorHAnsi" w:hAnsi="Times New Roman" w:cs="Times New Roman"/>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tcPr>
          <w:p w:rsidR="00CA6EF4" w:rsidRPr="00D46F66" w:rsidRDefault="00CA6EF4" w:rsidP="00C118E5">
            <w:pPr>
              <w:autoSpaceDE w:val="0"/>
              <w:autoSpaceDN w:val="0"/>
              <w:adjustRightInd w:val="0"/>
              <w:spacing w:after="0" w:line="240" w:lineRule="auto"/>
              <w:jc w:val="both"/>
              <w:rPr>
                <w:rFonts w:ascii="Times New Roman" w:eastAsiaTheme="minorHAnsi" w:hAnsi="Times New Roman" w:cs="Times New Roman"/>
                <w:sz w:val="20"/>
                <w:szCs w:val="20"/>
                <w:lang w:eastAsia="en-US"/>
              </w:rPr>
            </w:pPr>
          </w:p>
        </w:tc>
        <w:tc>
          <w:tcPr>
            <w:tcW w:w="1205" w:type="dxa"/>
            <w:tcBorders>
              <w:top w:val="single" w:sz="4" w:space="0" w:color="auto"/>
              <w:left w:val="single" w:sz="4" w:space="0" w:color="auto"/>
              <w:bottom w:val="single" w:sz="4" w:space="0" w:color="auto"/>
              <w:right w:val="single" w:sz="4" w:space="0" w:color="auto"/>
            </w:tcBorders>
          </w:tcPr>
          <w:p w:rsidR="00CA6EF4" w:rsidRPr="00D46F66" w:rsidRDefault="00CA6EF4" w:rsidP="00C118E5">
            <w:pPr>
              <w:autoSpaceDE w:val="0"/>
              <w:autoSpaceDN w:val="0"/>
              <w:adjustRightInd w:val="0"/>
              <w:spacing w:after="0" w:line="240" w:lineRule="auto"/>
              <w:jc w:val="both"/>
              <w:rPr>
                <w:rFonts w:ascii="Times New Roman" w:eastAsiaTheme="minorHAnsi" w:hAnsi="Times New Roman" w:cs="Times New Roman"/>
                <w:sz w:val="20"/>
                <w:szCs w:val="20"/>
                <w:lang w:eastAsia="en-US"/>
              </w:rPr>
            </w:pPr>
          </w:p>
        </w:tc>
      </w:tr>
      <w:tr w:rsidR="00CA6EF4" w:rsidRPr="00D46F66" w:rsidTr="0018656F">
        <w:trPr>
          <w:trHeight w:val="78"/>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A6EF4" w:rsidRPr="00D46F66" w:rsidRDefault="00CA6EF4" w:rsidP="00C118E5">
            <w:pPr>
              <w:autoSpaceDE w:val="0"/>
              <w:autoSpaceDN w:val="0"/>
              <w:adjustRightInd w:val="0"/>
              <w:spacing w:after="0" w:line="240" w:lineRule="auto"/>
              <w:jc w:val="center"/>
              <w:rPr>
                <w:rFonts w:ascii="Times New Roman" w:eastAsiaTheme="minorHAnsi" w:hAnsi="Times New Roman" w:cs="Times New Roman"/>
                <w:sz w:val="20"/>
                <w:szCs w:val="20"/>
                <w:lang w:eastAsia="en-US"/>
              </w:rPr>
            </w:pPr>
            <w:r w:rsidRPr="00D46F66">
              <w:rPr>
                <w:rFonts w:ascii="Times New Roman" w:eastAsiaTheme="minorHAnsi" w:hAnsi="Times New Roman" w:cs="Times New Roman"/>
                <w:sz w:val="20"/>
                <w:szCs w:val="20"/>
                <w:lang w:eastAsia="en-US"/>
              </w:rPr>
              <w:t>1.1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A6EF4" w:rsidRPr="00D46F66" w:rsidRDefault="00CA6EF4" w:rsidP="00C118E5">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D46F66">
              <w:rPr>
                <w:rFonts w:ascii="Times New Roman" w:eastAsiaTheme="minorHAnsi" w:hAnsi="Times New Roman" w:cs="Times New Roman"/>
                <w:sz w:val="20"/>
                <w:szCs w:val="20"/>
                <w:lang w:eastAsia="en-US"/>
              </w:rPr>
              <w:t>холодной и горячей воды</w:t>
            </w:r>
          </w:p>
        </w:tc>
        <w:tc>
          <w:tcPr>
            <w:tcW w:w="5816" w:type="dxa"/>
            <w:gridSpan w:val="5"/>
            <w:tcBorders>
              <w:top w:val="single" w:sz="4" w:space="0" w:color="auto"/>
              <w:left w:val="single" w:sz="4" w:space="0" w:color="auto"/>
              <w:bottom w:val="single" w:sz="4" w:space="0" w:color="auto"/>
              <w:right w:val="single" w:sz="4" w:space="0" w:color="auto"/>
            </w:tcBorders>
          </w:tcPr>
          <w:p w:rsidR="00CA6EF4" w:rsidRPr="00D46F66" w:rsidRDefault="00CA6EF4" w:rsidP="00C118E5">
            <w:pPr>
              <w:autoSpaceDE w:val="0"/>
              <w:autoSpaceDN w:val="0"/>
              <w:adjustRightInd w:val="0"/>
              <w:spacing w:after="0" w:line="240" w:lineRule="auto"/>
              <w:jc w:val="center"/>
              <w:rPr>
                <w:rFonts w:ascii="Times New Roman" w:eastAsiaTheme="minorHAnsi" w:hAnsi="Times New Roman" w:cs="Times New Roman"/>
                <w:sz w:val="20"/>
                <w:szCs w:val="20"/>
                <w:lang w:eastAsia="en-US"/>
              </w:rPr>
            </w:pPr>
            <w:r w:rsidRPr="00D46F66">
              <w:rPr>
                <w:rFonts w:ascii="Times New Roman" w:eastAsiaTheme="minorHAnsi" w:hAnsi="Times New Roman" w:cs="Times New Roman"/>
                <w:sz w:val="20"/>
                <w:szCs w:val="20"/>
                <w:lang w:eastAsia="en-US"/>
              </w:rPr>
              <w:t>100%</w:t>
            </w:r>
          </w:p>
        </w:tc>
      </w:tr>
      <w:tr w:rsidR="00CA6EF4" w:rsidRPr="00D46F66" w:rsidTr="0018656F">
        <w:trPr>
          <w:trHeight w:val="74"/>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A6EF4" w:rsidRPr="00D46F66" w:rsidRDefault="00CA6EF4" w:rsidP="00C118E5">
            <w:pPr>
              <w:autoSpaceDE w:val="0"/>
              <w:autoSpaceDN w:val="0"/>
              <w:adjustRightInd w:val="0"/>
              <w:spacing w:after="0" w:line="240" w:lineRule="auto"/>
              <w:jc w:val="center"/>
              <w:rPr>
                <w:rFonts w:ascii="Times New Roman" w:eastAsiaTheme="minorHAnsi" w:hAnsi="Times New Roman" w:cs="Times New Roman"/>
                <w:sz w:val="20"/>
                <w:szCs w:val="20"/>
                <w:lang w:eastAsia="en-US"/>
              </w:rPr>
            </w:pPr>
            <w:r w:rsidRPr="00D46F66">
              <w:rPr>
                <w:rFonts w:ascii="Times New Roman" w:eastAsiaTheme="minorHAnsi" w:hAnsi="Times New Roman" w:cs="Times New Roman"/>
                <w:sz w:val="20"/>
                <w:szCs w:val="20"/>
                <w:lang w:eastAsia="en-US"/>
              </w:rPr>
              <w:t>1.2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A6EF4" w:rsidRPr="00D46F66" w:rsidRDefault="00CA6EF4" w:rsidP="00C118E5">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D46F66">
              <w:rPr>
                <w:rFonts w:ascii="Times New Roman" w:eastAsiaTheme="minorHAnsi" w:hAnsi="Times New Roman" w:cs="Times New Roman"/>
                <w:sz w:val="20"/>
                <w:szCs w:val="20"/>
                <w:lang w:eastAsia="en-US"/>
              </w:rPr>
              <w:t>тепловой энергии</w:t>
            </w:r>
          </w:p>
        </w:tc>
        <w:tc>
          <w:tcPr>
            <w:tcW w:w="5816" w:type="dxa"/>
            <w:gridSpan w:val="5"/>
            <w:tcBorders>
              <w:top w:val="single" w:sz="4" w:space="0" w:color="auto"/>
              <w:left w:val="single" w:sz="4" w:space="0" w:color="auto"/>
              <w:bottom w:val="single" w:sz="4" w:space="0" w:color="auto"/>
              <w:right w:val="single" w:sz="4" w:space="0" w:color="auto"/>
            </w:tcBorders>
          </w:tcPr>
          <w:p w:rsidR="00CA6EF4" w:rsidRPr="00D46F66" w:rsidRDefault="00CA6EF4" w:rsidP="00C118E5">
            <w:pPr>
              <w:autoSpaceDE w:val="0"/>
              <w:autoSpaceDN w:val="0"/>
              <w:adjustRightInd w:val="0"/>
              <w:spacing w:after="0" w:line="240" w:lineRule="auto"/>
              <w:jc w:val="center"/>
              <w:rPr>
                <w:rFonts w:ascii="Times New Roman" w:eastAsiaTheme="minorHAnsi" w:hAnsi="Times New Roman" w:cs="Times New Roman"/>
                <w:sz w:val="20"/>
                <w:szCs w:val="20"/>
                <w:lang w:eastAsia="en-US"/>
              </w:rPr>
            </w:pPr>
            <w:r w:rsidRPr="00D46F66">
              <w:rPr>
                <w:rFonts w:ascii="Times New Roman" w:eastAsiaTheme="minorHAnsi" w:hAnsi="Times New Roman" w:cs="Times New Roman"/>
                <w:sz w:val="20"/>
                <w:szCs w:val="20"/>
                <w:lang w:eastAsia="en-US"/>
              </w:rPr>
              <w:t>100%</w:t>
            </w:r>
          </w:p>
        </w:tc>
      </w:tr>
      <w:tr w:rsidR="00CA6EF4" w:rsidRPr="00D46F66" w:rsidTr="0018656F">
        <w:trPr>
          <w:trHeight w:val="78"/>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A6EF4" w:rsidRPr="00D46F66" w:rsidRDefault="00CA6EF4" w:rsidP="00C118E5">
            <w:pPr>
              <w:autoSpaceDE w:val="0"/>
              <w:autoSpaceDN w:val="0"/>
              <w:adjustRightInd w:val="0"/>
              <w:spacing w:after="0" w:line="240" w:lineRule="auto"/>
              <w:jc w:val="center"/>
              <w:rPr>
                <w:rFonts w:ascii="Times New Roman" w:eastAsiaTheme="minorHAnsi" w:hAnsi="Times New Roman" w:cs="Times New Roman"/>
                <w:sz w:val="20"/>
                <w:szCs w:val="20"/>
                <w:lang w:eastAsia="en-US"/>
              </w:rPr>
            </w:pPr>
            <w:r w:rsidRPr="00D46F66">
              <w:rPr>
                <w:rFonts w:ascii="Times New Roman" w:eastAsiaTheme="minorHAnsi" w:hAnsi="Times New Roman" w:cs="Times New Roman"/>
                <w:sz w:val="20"/>
                <w:szCs w:val="20"/>
                <w:lang w:eastAsia="en-US"/>
              </w:rPr>
              <w:t>1.3</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A6EF4" w:rsidRPr="00D46F66" w:rsidRDefault="00CA6EF4" w:rsidP="00C118E5">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D46F66">
              <w:rPr>
                <w:rFonts w:ascii="Times New Roman" w:eastAsiaTheme="minorHAnsi" w:hAnsi="Times New Roman" w:cs="Times New Roman"/>
                <w:sz w:val="20"/>
                <w:szCs w:val="20"/>
                <w:lang w:eastAsia="en-US"/>
              </w:rPr>
              <w:t>электрической энергии</w:t>
            </w:r>
          </w:p>
        </w:tc>
        <w:tc>
          <w:tcPr>
            <w:tcW w:w="5816" w:type="dxa"/>
            <w:gridSpan w:val="5"/>
            <w:tcBorders>
              <w:top w:val="single" w:sz="4" w:space="0" w:color="auto"/>
              <w:left w:val="single" w:sz="4" w:space="0" w:color="auto"/>
              <w:bottom w:val="single" w:sz="4" w:space="0" w:color="auto"/>
              <w:right w:val="single" w:sz="4" w:space="0" w:color="auto"/>
            </w:tcBorders>
          </w:tcPr>
          <w:p w:rsidR="00CA6EF4" w:rsidRPr="00D46F66" w:rsidRDefault="00CA6EF4" w:rsidP="00C118E5">
            <w:pPr>
              <w:autoSpaceDE w:val="0"/>
              <w:autoSpaceDN w:val="0"/>
              <w:adjustRightInd w:val="0"/>
              <w:spacing w:after="0" w:line="240" w:lineRule="auto"/>
              <w:jc w:val="center"/>
              <w:rPr>
                <w:rFonts w:ascii="Times New Roman" w:eastAsiaTheme="minorHAnsi" w:hAnsi="Times New Roman" w:cs="Times New Roman"/>
                <w:sz w:val="20"/>
                <w:szCs w:val="20"/>
                <w:lang w:eastAsia="en-US"/>
              </w:rPr>
            </w:pPr>
            <w:r w:rsidRPr="00D46F66">
              <w:rPr>
                <w:rFonts w:ascii="Times New Roman" w:eastAsiaTheme="minorHAnsi" w:hAnsi="Times New Roman" w:cs="Times New Roman"/>
                <w:sz w:val="20"/>
                <w:szCs w:val="20"/>
                <w:lang w:eastAsia="en-US"/>
              </w:rPr>
              <w:t>100%</w:t>
            </w:r>
          </w:p>
        </w:tc>
      </w:tr>
      <w:tr w:rsidR="00CA6EF4" w:rsidRPr="00D46F66" w:rsidTr="0018656F">
        <w:trPr>
          <w:trHeight w:val="74"/>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A6EF4" w:rsidRPr="00D46F66" w:rsidRDefault="00CA6EF4" w:rsidP="00C118E5">
            <w:pPr>
              <w:autoSpaceDE w:val="0"/>
              <w:autoSpaceDN w:val="0"/>
              <w:adjustRightInd w:val="0"/>
              <w:spacing w:after="0" w:line="240" w:lineRule="auto"/>
              <w:jc w:val="center"/>
              <w:rPr>
                <w:rFonts w:ascii="Times New Roman" w:eastAsiaTheme="minorHAnsi" w:hAnsi="Times New Roman" w:cs="Times New Roman"/>
                <w:sz w:val="20"/>
                <w:szCs w:val="20"/>
                <w:lang w:eastAsia="en-US"/>
              </w:rPr>
            </w:pPr>
            <w:r w:rsidRPr="00D46F66">
              <w:rPr>
                <w:rFonts w:ascii="Times New Roman" w:eastAsiaTheme="minorHAnsi" w:hAnsi="Times New Roman" w:cs="Times New Roman"/>
                <w:sz w:val="20"/>
                <w:szCs w:val="20"/>
                <w:lang w:eastAsia="en-US"/>
              </w:rPr>
              <w:t>1.4</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A6EF4" w:rsidRPr="00D46F66" w:rsidRDefault="00CA6EF4" w:rsidP="00C118E5">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D46F66">
              <w:rPr>
                <w:rFonts w:ascii="Times New Roman" w:eastAsiaTheme="minorHAnsi" w:hAnsi="Times New Roman" w:cs="Times New Roman"/>
                <w:sz w:val="20"/>
                <w:szCs w:val="20"/>
                <w:lang w:eastAsia="en-US"/>
              </w:rPr>
              <w:t>газа</w:t>
            </w:r>
          </w:p>
        </w:tc>
        <w:tc>
          <w:tcPr>
            <w:tcW w:w="5816" w:type="dxa"/>
            <w:gridSpan w:val="5"/>
            <w:tcBorders>
              <w:top w:val="single" w:sz="4" w:space="0" w:color="auto"/>
              <w:left w:val="single" w:sz="4" w:space="0" w:color="auto"/>
              <w:bottom w:val="single" w:sz="4" w:space="0" w:color="auto"/>
              <w:right w:val="single" w:sz="4" w:space="0" w:color="auto"/>
            </w:tcBorders>
          </w:tcPr>
          <w:p w:rsidR="00CA6EF4" w:rsidRPr="00D46F66" w:rsidRDefault="00CA6EF4" w:rsidP="00C118E5">
            <w:pPr>
              <w:autoSpaceDE w:val="0"/>
              <w:autoSpaceDN w:val="0"/>
              <w:adjustRightInd w:val="0"/>
              <w:spacing w:after="0" w:line="240" w:lineRule="auto"/>
              <w:jc w:val="center"/>
              <w:rPr>
                <w:rFonts w:ascii="Times New Roman" w:eastAsiaTheme="minorHAnsi" w:hAnsi="Times New Roman" w:cs="Times New Roman"/>
                <w:sz w:val="20"/>
                <w:szCs w:val="20"/>
                <w:lang w:eastAsia="en-US"/>
              </w:rPr>
            </w:pPr>
            <w:r w:rsidRPr="00D46F66">
              <w:rPr>
                <w:rFonts w:ascii="Times New Roman" w:eastAsiaTheme="minorHAnsi" w:hAnsi="Times New Roman" w:cs="Times New Roman"/>
                <w:sz w:val="20"/>
                <w:szCs w:val="20"/>
                <w:lang w:eastAsia="en-US"/>
              </w:rPr>
              <w:t>100%</w:t>
            </w:r>
          </w:p>
        </w:tc>
      </w:tr>
      <w:tr w:rsidR="00CA6EF4" w:rsidRPr="00D46F66" w:rsidTr="00043CA3">
        <w:trPr>
          <w:trHeight w:val="705"/>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A6EF4" w:rsidRPr="00D46F66" w:rsidRDefault="00CA6EF4" w:rsidP="00C118E5">
            <w:pPr>
              <w:autoSpaceDE w:val="0"/>
              <w:autoSpaceDN w:val="0"/>
              <w:adjustRightInd w:val="0"/>
              <w:spacing w:after="0" w:line="240" w:lineRule="auto"/>
              <w:jc w:val="center"/>
              <w:rPr>
                <w:rFonts w:ascii="Times New Roman" w:eastAsiaTheme="minorHAnsi" w:hAnsi="Times New Roman" w:cs="Times New Roman"/>
                <w:sz w:val="20"/>
                <w:szCs w:val="20"/>
                <w:lang w:eastAsia="en-US"/>
              </w:rPr>
            </w:pPr>
            <w:r w:rsidRPr="00D46F66">
              <w:rPr>
                <w:rFonts w:ascii="Times New Roman" w:eastAsiaTheme="minorHAnsi" w:hAnsi="Times New Roman" w:cs="Times New Roman"/>
                <w:sz w:val="20"/>
                <w:szCs w:val="20"/>
                <w:lang w:eastAsia="en-US"/>
              </w:rPr>
              <w:t>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A6EF4" w:rsidRPr="00D46F66" w:rsidRDefault="00CA6EF4" w:rsidP="00C118E5">
            <w:pPr>
              <w:autoSpaceDE w:val="0"/>
              <w:autoSpaceDN w:val="0"/>
              <w:adjustRightInd w:val="0"/>
              <w:spacing w:after="0" w:line="240" w:lineRule="auto"/>
            </w:pPr>
            <w:r w:rsidRPr="00D46F66">
              <w:rPr>
                <w:rFonts w:ascii="Times New Roman" w:eastAsiaTheme="minorHAnsi" w:hAnsi="Times New Roman" w:cs="Times New Roman"/>
                <w:sz w:val="20"/>
                <w:szCs w:val="20"/>
                <w:lang w:eastAsia="en-US"/>
              </w:rPr>
              <w:t xml:space="preserve">Увеличение доли услуг по передаче электрической энергии (мощности) по </w:t>
            </w:r>
            <w:r w:rsidR="0035786B" w:rsidRPr="00D46F66">
              <w:rPr>
                <w:rFonts w:ascii="Times New Roman" w:eastAsiaTheme="minorHAnsi" w:hAnsi="Times New Roman" w:cs="Times New Roman"/>
                <w:sz w:val="20"/>
                <w:szCs w:val="20"/>
                <w:lang w:eastAsia="en-US"/>
              </w:rPr>
              <w:t>ИСУ</w:t>
            </w:r>
            <w:r w:rsidRPr="00D46F66">
              <w:rPr>
                <w:rFonts w:ascii="Times New Roman" w:eastAsiaTheme="minorHAnsi" w:hAnsi="Times New Roman" w:cs="Times New Roman"/>
                <w:sz w:val="20"/>
                <w:szCs w:val="20"/>
                <w:lang w:eastAsia="en-US"/>
              </w:rPr>
              <w:t xml:space="preserve"> (522 ФЗ), % от общего объема (п.3.2 пояснительной записки)</w:t>
            </w:r>
          </w:p>
        </w:tc>
        <w:tc>
          <w:tcPr>
            <w:tcW w:w="1209" w:type="dxa"/>
            <w:tcBorders>
              <w:top w:val="single" w:sz="4" w:space="0" w:color="auto"/>
              <w:left w:val="single" w:sz="4" w:space="0" w:color="auto"/>
              <w:bottom w:val="single" w:sz="4" w:space="0" w:color="auto"/>
              <w:right w:val="single" w:sz="4" w:space="0" w:color="auto"/>
            </w:tcBorders>
            <w:vAlign w:val="center"/>
          </w:tcPr>
          <w:p w:rsidR="00CA6EF4" w:rsidRPr="00D46F66" w:rsidRDefault="00DA31C9" w:rsidP="00C118E5">
            <w:pPr>
              <w:autoSpaceDE w:val="0"/>
              <w:autoSpaceDN w:val="0"/>
              <w:adjustRightInd w:val="0"/>
              <w:spacing w:after="0" w:line="240" w:lineRule="auto"/>
              <w:jc w:val="center"/>
              <w:rPr>
                <w:rFonts w:ascii="Times New Roman" w:eastAsiaTheme="minorHAnsi" w:hAnsi="Times New Roman" w:cs="Times New Roman"/>
                <w:sz w:val="20"/>
                <w:szCs w:val="20"/>
                <w:lang w:eastAsia="en-US"/>
              </w:rPr>
            </w:pPr>
            <w:r w:rsidRPr="00D46F66">
              <w:rPr>
                <w:rFonts w:ascii="Times New Roman" w:eastAsiaTheme="minorHAnsi" w:hAnsi="Times New Roman" w:cs="Times New Roman"/>
                <w:sz w:val="20"/>
                <w:szCs w:val="20"/>
                <w:lang w:eastAsia="en-US"/>
              </w:rPr>
              <w:t>33,96</w:t>
            </w:r>
          </w:p>
        </w:tc>
        <w:tc>
          <w:tcPr>
            <w:tcW w:w="1134" w:type="dxa"/>
            <w:tcBorders>
              <w:top w:val="single" w:sz="4" w:space="0" w:color="auto"/>
              <w:left w:val="single" w:sz="4" w:space="0" w:color="auto"/>
              <w:bottom w:val="single" w:sz="4" w:space="0" w:color="auto"/>
              <w:right w:val="single" w:sz="4" w:space="0" w:color="auto"/>
            </w:tcBorders>
            <w:vAlign w:val="center"/>
          </w:tcPr>
          <w:p w:rsidR="00CA6EF4" w:rsidRPr="00D46F66" w:rsidRDefault="00DA31C9" w:rsidP="00C118E5">
            <w:pPr>
              <w:autoSpaceDE w:val="0"/>
              <w:autoSpaceDN w:val="0"/>
              <w:adjustRightInd w:val="0"/>
              <w:spacing w:after="0" w:line="240" w:lineRule="auto"/>
              <w:jc w:val="center"/>
              <w:rPr>
                <w:rFonts w:ascii="Times New Roman" w:eastAsiaTheme="minorHAnsi" w:hAnsi="Times New Roman" w:cs="Times New Roman"/>
                <w:sz w:val="20"/>
                <w:szCs w:val="20"/>
                <w:lang w:eastAsia="en-US"/>
              </w:rPr>
            </w:pPr>
            <w:r w:rsidRPr="00D46F66">
              <w:rPr>
                <w:rFonts w:ascii="Times New Roman" w:eastAsiaTheme="minorHAnsi" w:hAnsi="Times New Roman" w:cs="Times New Roman"/>
                <w:sz w:val="20"/>
                <w:szCs w:val="20"/>
                <w:lang w:eastAsia="en-US"/>
              </w:rPr>
              <w:t>49,55</w:t>
            </w:r>
          </w:p>
        </w:tc>
        <w:tc>
          <w:tcPr>
            <w:tcW w:w="992" w:type="dxa"/>
            <w:tcBorders>
              <w:top w:val="single" w:sz="4" w:space="0" w:color="auto"/>
              <w:left w:val="single" w:sz="4" w:space="0" w:color="auto"/>
              <w:bottom w:val="single" w:sz="4" w:space="0" w:color="auto"/>
              <w:right w:val="single" w:sz="4" w:space="0" w:color="auto"/>
            </w:tcBorders>
            <w:vAlign w:val="center"/>
          </w:tcPr>
          <w:p w:rsidR="00CA6EF4" w:rsidRPr="00D46F66" w:rsidRDefault="00DA31C9" w:rsidP="00FD26B5">
            <w:pPr>
              <w:autoSpaceDE w:val="0"/>
              <w:autoSpaceDN w:val="0"/>
              <w:adjustRightInd w:val="0"/>
              <w:spacing w:after="0" w:line="240" w:lineRule="auto"/>
              <w:jc w:val="center"/>
              <w:rPr>
                <w:rFonts w:ascii="Times New Roman" w:eastAsiaTheme="minorHAnsi" w:hAnsi="Times New Roman" w:cs="Times New Roman"/>
                <w:sz w:val="20"/>
                <w:szCs w:val="20"/>
                <w:lang w:eastAsia="en-US"/>
              </w:rPr>
            </w:pPr>
            <w:r w:rsidRPr="00D46F66">
              <w:rPr>
                <w:rFonts w:ascii="Times New Roman" w:eastAsiaTheme="minorHAnsi" w:hAnsi="Times New Roman" w:cs="Times New Roman"/>
                <w:sz w:val="20"/>
                <w:szCs w:val="20"/>
                <w:lang w:eastAsia="en-US"/>
              </w:rPr>
              <w:t>58,55</w:t>
            </w:r>
          </w:p>
        </w:tc>
        <w:tc>
          <w:tcPr>
            <w:tcW w:w="1276" w:type="dxa"/>
            <w:tcBorders>
              <w:top w:val="single" w:sz="4" w:space="0" w:color="auto"/>
              <w:left w:val="single" w:sz="4" w:space="0" w:color="auto"/>
              <w:bottom w:val="single" w:sz="4" w:space="0" w:color="auto"/>
              <w:right w:val="single" w:sz="4" w:space="0" w:color="auto"/>
            </w:tcBorders>
            <w:vAlign w:val="center"/>
          </w:tcPr>
          <w:p w:rsidR="00CA6EF4" w:rsidRPr="00D46F66" w:rsidRDefault="00DA31C9" w:rsidP="00C118E5">
            <w:pPr>
              <w:autoSpaceDE w:val="0"/>
              <w:autoSpaceDN w:val="0"/>
              <w:adjustRightInd w:val="0"/>
              <w:spacing w:after="0" w:line="240" w:lineRule="auto"/>
              <w:jc w:val="center"/>
              <w:rPr>
                <w:rFonts w:ascii="Times New Roman" w:eastAsiaTheme="minorHAnsi" w:hAnsi="Times New Roman" w:cs="Times New Roman"/>
                <w:sz w:val="20"/>
                <w:szCs w:val="20"/>
                <w:lang w:eastAsia="en-US"/>
              </w:rPr>
            </w:pPr>
            <w:r w:rsidRPr="00D46F66">
              <w:rPr>
                <w:rFonts w:ascii="Times New Roman" w:eastAsiaTheme="minorHAnsi" w:hAnsi="Times New Roman" w:cs="Times New Roman"/>
                <w:sz w:val="20"/>
                <w:szCs w:val="20"/>
                <w:lang w:eastAsia="en-US"/>
              </w:rPr>
              <w:t>62,99</w:t>
            </w:r>
          </w:p>
        </w:tc>
        <w:tc>
          <w:tcPr>
            <w:tcW w:w="1205" w:type="dxa"/>
            <w:tcBorders>
              <w:top w:val="single" w:sz="4" w:space="0" w:color="auto"/>
              <w:left w:val="single" w:sz="4" w:space="0" w:color="auto"/>
              <w:bottom w:val="single" w:sz="4" w:space="0" w:color="auto"/>
              <w:right w:val="single" w:sz="4" w:space="0" w:color="auto"/>
            </w:tcBorders>
            <w:vAlign w:val="center"/>
          </w:tcPr>
          <w:p w:rsidR="00CA6EF4" w:rsidRPr="00D46F66" w:rsidRDefault="00DA31C9" w:rsidP="00C118E5">
            <w:pPr>
              <w:autoSpaceDE w:val="0"/>
              <w:autoSpaceDN w:val="0"/>
              <w:adjustRightInd w:val="0"/>
              <w:spacing w:after="0" w:line="240" w:lineRule="auto"/>
              <w:jc w:val="center"/>
              <w:rPr>
                <w:rFonts w:ascii="Times New Roman" w:eastAsiaTheme="minorHAnsi" w:hAnsi="Times New Roman" w:cs="Times New Roman"/>
                <w:sz w:val="20"/>
                <w:szCs w:val="20"/>
                <w:lang w:eastAsia="en-US"/>
              </w:rPr>
            </w:pPr>
            <w:r w:rsidRPr="00D46F66">
              <w:rPr>
                <w:rFonts w:ascii="Times New Roman" w:eastAsiaTheme="minorHAnsi" w:hAnsi="Times New Roman" w:cs="Times New Roman"/>
                <w:sz w:val="20"/>
                <w:szCs w:val="20"/>
                <w:lang w:eastAsia="en-US"/>
              </w:rPr>
              <w:t>67,25</w:t>
            </w:r>
          </w:p>
        </w:tc>
      </w:tr>
      <w:tr w:rsidR="000610D9" w:rsidRPr="00D46F66" w:rsidTr="00043CA3">
        <w:trPr>
          <w:trHeight w:val="664"/>
        </w:trPr>
        <w:tc>
          <w:tcPr>
            <w:tcW w:w="56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0D9" w:rsidRPr="00D46F66" w:rsidRDefault="000610D9" w:rsidP="00C118E5">
            <w:pPr>
              <w:autoSpaceDE w:val="0"/>
              <w:autoSpaceDN w:val="0"/>
              <w:adjustRightInd w:val="0"/>
              <w:spacing w:after="0" w:line="240" w:lineRule="auto"/>
              <w:jc w:val="center"/>
              <w:rPr>
                <w:rFonts w:ascii="Times New Roman" w:eastAsiaTheme="minorHAnsi" w:hAnsi="Times New Roman" w:cs="Times New Roman"/>
                <w:sz w:val="20"/>
                <w:szCs w:val="20"/>
                <w:lang w:eastAsia="en-US"/>
              </w:rPr>
            </w:pPr>
            <w:r w:rsidRPr="00D46F66">
              <w:rPr>
                <w:rFonts w:ascii="Times New Roman" w:eastAsiaTheme="minorHAnsi" w:hAnsi="Times New Roman" w:cs="Times New Roman"/>
                <w:sz w:val="20"/>
                <w:szCs w:val="20"/>
                <w:lang w:eastAsia="en-US"/>
              </w:rPr>
              <w:t>3</w:t>
            </w:r>
          </w:p>
        </w:tc>
        <w:tc>
          <w:tcPr>
            <w:tcW w:w="368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0D9" w:rsidRPr="00D46F66" w:rsidRDefault="000610D9" w:rsidP="00C118E5">
            <w:pPr>
              <w:autoSpaceDE w:val="0"/>
              <w:autoSpaceDN w:val="0"/>
              <w:adjustRightInd w:val="0"/>
              <w:spacing w:after="0" w:line="240" w:lineRule="auto"/>
              <w:rPr>
                <w:rFonts w:ascii="Times New Roman" w:eastAsiaTheme="minorHAnsi" w:hAnsi="Times New Roman" w:cs="Times New Roman"/>
                <w:sz w:val="20"/>
                <w:szCs w:val="20"/>
                <w:lang w:eastAsia="en-US"/>
              </w:rPr>
            </w:pPr>
            <w:r w:rsidRPr="00D46F66">
              <w:rPr>
                <w:rFonts w:ascii="Times New Roman" w:eastAsiaTheme="minorHAnsi" w:hAnsi="Times New Roman" w:cs="Times New Roman"/>
                <w:sz w:val="20"/>
                <w:szCs w:val="20"/>
                <w:lang w:eastAsia="en-US"/>
              </w:rPr>
              <w:t>Снижение фактического процента технологического расхода электрической энергии в сетях по отношению к фактическому проценту технологического расхода в предшествующем году (по периодам: 2025-2028; 2028-2029).</w:t>
            </w:r>
          </w:p>
        </w:tc>
        <w:tc>
          <w:tcPr>
            <w:tcW w:w="2343"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rsidR="000610D9" w:rsidRPr="00D46F66" w:rsidRDefault="000610D9" w:rsidP="00C118E5">
            <w:pPr>
              <w:autoSpaceDE w:val="0"/>
              <w:autoSpaceDN w:val="0"/>
              <w:adjustRightInd w:val="0"/>
              <w:spacing w:after="0" w:line="240" w:lineRule="auto"/>
              <w:jc w:val="center"/>
              <w:rPr>
                <w:rFonts w:ascii="Times New Roman" w:eastAsiaTheme="minorHAnsi" w:hAnsi="Times New Roman" w:cs="Times New Roman"/>
                <w:sz w:val="20"/>
                <w:szCs w:val="20"/>
                <w:lang w:eastAsia="en-US"/>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0610D9" w:rsidRPr="00D46F66" w:rsidRDefault="000610D9" w:rsidP="00C118E5">
            <w:pPr>
              <w:autoSpaceDE w:val="0"/>
              <w:autoSpaceDN w:val="0"/>
              <w:adjustRightInd w:val="0"/>
              <w:spacing w:after="0" w:line="240" w:lineRule="auto"/>
              <w:jc w:val="center"/>
              <w:rPr>
                <w:rFonts w:ascii="Times New Roman" w:eastAsiaTheme="minorHAnsi" w:hAnsi="Times New Roman" w:cs="Times New Roman"/>
                <w:sz w:val="20"/>
                <w:szCs w:val="20"/>
                <w:lang w:eastAsia="en-US"/>
              </w:rPr>
            </w:pPr>
            <w:r w:rsidRPr="00D46F66">
              <w:rPr>
                <w:rFonts w:ascii="Times New Roman" w:eastAsiaTheme="minorHAnsi" w:hAnsi="Times New Roman" w:cs="Times New Roman"/>
                <w:sz w:val="20"/>
                <w:szCs w:val="20"/>
                <w:lang w:eastAsia="en-US"/>
              </w:rPr>
              <w:t>0,0044377</w:t>
            </w:r>
          </w:p>
        </w:tc>
        <w:tc>
          <w:tcPr>
            <w:tcW w:w="12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rsidR="000610D9" w:rsidRPr="00D46F66" w:rsidRDefault="000610D9" w:rsidP="00C118E5">
            <w:pPr>
              <w:autoSpaceDE w:val="0"/>
              <w:autoSpaceDN w:val="0"/>
              <w:adjustRightInd w:val="0"/>
              <w:spacing w:after="0" w:line="240" w:lineRule="auto"/>
              <w:jc w:val="center"/>
              <w:rPr>
                <w:rFonts w:ascii="Times New Roman" w:eastAsiaTheme="minorHAnsi" w:hAnsi="Times New Roman" w:cs="Times New Roman"/>
                <w:sz w:val="20"/>
                <w:szCs w:val="20"/>
                <w:lang w:eastAsia="en-US"/>
              </w:rPr>
            </w:pPr>
          </w:p>
        </w:tc>
      </w:tr>
      <w:tr w:rsidR="000610D9" w:rsidRPr="00F54A76" w:rsidTr="00043CA3">
        <w:trPr>
          <w:trHeight w:val="664"/>
        </w:trPr>
        <w:tc>
          <w:tcPr>
            <w:tcW w:w="56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0D9" w:rsidRPr="00D46F66" w:rsidRDefault="000610D9" w:rsidP="00C118E5">
            <w:pPr>
              <w:autoSpaceDE w:val="0"/>
              <w:autoSpaceDN w:val="0"/>
              <w:adjustRightInd w:val="0"/>
              <w:spacing w:after="0" w:line="240" w:lineRule="auto"/>
              <w:jc w:val="center"/>
              <w:rPr>
                <w:rFonts w:ascii="Times New Roman" w:eastAsiaTheme="minorHAnsi" w:hAnsi="Times New Roman" w:cs="Times New Roman"/>
                <w:sz w:val="20"/>
                <w:szCs w:val="20"/>
                <w:lang w:eastAsia="en-US"/>
              </w:rPr>
            </w:pPr>
          </w:p>
        </w:tc>
        <w:tc>
          <w:tcPr>
            <w:tcW w:w="368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0D9" w:rsidRPr="00D46F66" w:rsidRDefault="000610D9" w:rsidP="00C118E5">
            <w:pPr>
              <w:autoSpaceDE w:val="0"/>
              <w:autoSpaceDN w:val="0"/>
              <w:adjustRightInd w:val="0"/>
              <w:spacing w:after="0" w:line="240" w:lineRule="auto"/>
              <w:rPr>
                <w:rFonts w:ascii="Times New Roman" w:eastAsiaTheme="minorHAnsi" w:hAnsi="Times New Roman" w:cs="Times New Roman"/>
                <w:sz w:val="20"/>
                <w:szCs w:val="20"/>
                <w:lang w:eastAsia="en-US"/>
              </w:rPr>
            </w:pPr>
          </w:p>
        </w:tc>
        <w:tc>
          <w:tcPr>
            <w:tcW w:w="2343"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rsidR="000610D9" w:rsidRPr="00D46F66" w:rsidRDefault="000610D9" w:rsidP="00C118E5">
            <w:pPr>
              <w:autoSpaceDE w:val="0"/>
              <w:autoSpaceDN w:val="0"/>
              <w:adjustRightInd w:val="0"/>
              <w:spacing w:after="0" w:line="240" w:lineRule="auto"/>
              <w:jc w:val="center"/>
              <w:rPr>
                <w:rFonts w:ascii="Times New Roman" w:eastAsiaTheme="minorHAnsi" w:hAnsi="Times New Roman" w:cs="Times New Roman"/>
                <w:sz w:val="20"/>
                <w:szCs w:val="20"/>
                <w:lang w:eastAsia="en-US"/>
              </w:rPr>
            </w:pPr>
          </w:p>
        </w:tc>
        <w:tc>
          <w:tcPr>
            <w:tcW w:w="9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rsidR="000610D9" w:rsidRPr="00D46F66" w:rsidRDefault="000610D9" w:rsidP="00C118E5">
            <w:pPr>
              <w:autoSpaceDE w:val="0"/>
              <w:autoSpaceDN w:val="0"/>
              <w:adjustRightInd w:val="0"/>
              <w:spacing w:after="0" w:line="240" w:lineRule="auto"/>
              <w:jc w:val="center"/>
              <w:rPr>
                <w:rFonts w:ascii="Times New Roman" w:eastAsiaTheme="minorHAnsi" w:hAnsi="Times New Roman" w:cs="Times New Roman"/>
                <w:sz w:val="20"/>
                <w:szCs w:val="20"/>
                <w:lang w:eastAsia="en-US"/>
              </w:rPr>
            </w:pPr>
          </w:p>
        </w:tc>
        <w:tc>
          <w:tcPr>
            <w:tcW w:w="2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610D9" w:rsidRPr="00D46F66" w:rsidRDefault="000610D9" w:rsidP="00C118E5">
            <w:pPr>
              <w:autoSpaceDE w:val="0"/>
              <w:autoSpaceDN w:val="0"/>
              <w:adjustRightInd w:val="0"/>
              <w:spacing w:after="0" w:line="240" w:lineRule="auto"/>
              <w:jc w:val="center"/>
              <w:rPr>
                <w:rFonts w:ascii="Times New Roman" w:eastAsiaTheme="minorHAnsi" w:hAnsi="Times New Roman" w:cs="Times New Roman"/>
                <w:sz w:val="20"/>
                <w:szCs w:val="20"/>
                <w:lang w:eastAsia="en-US"/>
              </w:rPr>
            </w:pPr>
            <w:r w:rsidRPr="00D46F66">
              <w:rPr>
                <w:rFonts w:ascii="Times New Roman" w:eastAsiaTheme="minorHAnsi" w:hAnsi="Times New Roman" w:cs="Times New Roman"/>
                <w:sz w:val="20"/>
                <w:szCs w:val="20"/>
                <w:lang w:eastAsia="en-US"/>
              </w:rPr>
              <w:t>0,008865</w:t>
            </w:r>
          </w:p>
        </w:tc>
      </w:tr>
    </w:tbl>
    <w:p w:rsidR="002B4116" w:rsidRDefault="002B4116" w:rsidP="002B4116">
      <w:pPr>
        <w:ind w:firstLine="708"/>
        <w:rPr>
          <w:rFonts w:ascii="Times New Roman" w:eastAsia="Calibri" w:hAnsi="Times New Roman" w:cs="Times New Roman"/>
          <w:b/>
          <w:sz w:val="28"/>
          <w:szCs w:val="28"/>
          <w:lang w:eastAsia="en-US"/>
        </w:rPr>
      </w:pPr>
    </w:p>
    <w:p w:rsidR="003660C3" w:rsidRPr="005E7B1F" w:rsidRDefault="003660C3" w:rsidP="003660C3">
      <w:pPr>
        <w:tabs>
          <w:tab w:val="left" w:pos="1134"/>
        </w:tabs>
        <w:spacing w:after="120" w:line="240" w:lineRule="auto"/>
        <w:jc w:val="both"/>
        <w:rPr>
          <w:rFonts w:ascii="Times New Roman" w:eastAsia="Times New Roman" w:hAnsi="Times New Roman" w:cs="Times New Roman"/>
          <w:sz w:val="24"/>
          <w:szCs w:val="24"/>
          <w:u w:val="single"/>
          <w:lang w:val="en-US"/>
        </w:rPr>
        <w:sectPr w:rsidR="003660C3" w:rsidRPr="005E7B1F" w:rsidSect="00E0690B">
          <w:type w:val="continuous"/>
          <w:pgSz w:w="11907" w:h="16839" w:code="9"/>
          <w:pgMar w:top="822" w:right="567" w:bottom="1440" w:left="992" w:header="0" w:footer="0" w:gutter="0"/>
          <w:cols w:space="720"/>
          <w:noEndnote/>
          <w:docGrid w:linePitch="299"/>
        </w:sectPr>
      </w:pPr>
    </w:p>
    <w:p w:rsidR="00505C88" w:rsidRPr="00D46F66" w:rsidRDefault="00505C88" w:rsidP="009A59AB">
      <w:pPr>
        <w:tabs>
          <w:tab w:val="left" w:pos="1134"/>
        </w:tabs>
        <w:spacing w:after="120" w:line="240" w:lineRule="auto"/>
        <w:ind w:firstLine="567"/>
        <w:jc w:val="right"/>
        <w:rPr>
          <w:rFonts w:ascii="Times New Roman" w:eastAsia="Times New Roman" w:hAnsi="Times New Roman" w:cs="Times New Roman"/>
          <w:sz w:val="24"/>
          <w:szCs w:val="24"/>
          <w:u w:val="single"/>
        </w:rPr>
      </w:pPr>
      <w:r w:rsidRPr="00D46F66">
        <w:rPr>
          <w:rFonts w:ascii="Times New Roman" w:eastAsia="Times New Roman" w:hAnsi="Times New Roman" w:cs="Times New Roman"/>
          <w:sz w:val="24"/>
          <w:szCs w:val="24"/>
          <w:u w:val="single"/>
        </w:rPr>
        <w:lastRenderedPageBreak/>
        <w:t>Приложение №1</w:t>
      </w:r>
    </w:p>
    <w:p w:rsidR="00505C88" w:rsidRPr="00D46F66" w:rsidRDefault="00505C88" w:rsidP="00505C88">
      <w:pPr>
        <w:tabs>
          <w:tab w:val="left" w:pos="1134"/>
        </w:tabs>
        <w:spacing w:after="120" w:line="240" w:lineRule="auto"/>
        <w:ind w:firstLine="567"/>
        <w:jc w:val="both"/>
        <w:rPr>
          <w:rFonts w:ascii="Times New Roman" w:eastAsia="Times New Roman" w:hAnsi="Times New Roman" w:cs="Times New Roman"/>
          <w:sz w:val="24"/>
          <w:szCs w:val="24"/>
          <w:u w:val="single"/>
        </w:rPr>
      </w:pPr>
    </w:p>
    <w:p w:rsidR="00505C88" w:rsidRPr="00D46F66" w:rsidRDefault="00505C88" w:rsidP="00505C88">
      <w:pPr>
        <w:rPr>
          <w:rFonts w:ascii="Times New Roman" w:eastAsia="Times New Roman" w:hAnsi="Times New Roman" w:cs="Times New Roman"/>
          <w:sz w:val="24"/>
          <w:szCs w:val="24"/>
        </w:rPr>
      </w:pPr>
    </w:p>
    <w:p w:rsidR="00505C88" w:rsidRPr="00D46F66" w:rsidRDefault="00505C88" w:rsidP="00505C88">
      <w:pPr>
        <w:rPr>
          <w:rFonts w:ascii="Times New Roman" w:eastAsia="Times New Roman" w:hAnsi="Times New Roman" w:cs="Times New Roman"/>
          <w:sz w:val="24"/>
          <w:szCs w:val="24"/>
        </w:rPr>
      </w:pPr>
    </w:p>
    <w:p w:rsidR="00505C88" w:rsidRPr="00D46F66" w:rsidRDefault="00505C88" w:rsidP="00505C88">
      <w:pPr>
        <w:rPr>
          <w:rFonts w:ascii="Times New Roman" w:eastAsia="Times New Roman" w:hAnsi="Times New Roman" w:cs="Times New Roman"/>
          <w:sz w:val="24"/>
          <w:szCs w:val="24"/>
        </w:rPr>
      </w:pPr>
    </w:p>
    <w:p w:rsidR="00505C88" w:rsidRPr="00D46F66" w:rsidRDefault="00505C88" w:rsidP="00505C88">
      <w:pPr>
        <w:rPr>
          <w:rFonts w:ascii="Times New Roman" w:eastAsia="Times New Roman" w:hAnsi="Times New Roman" w:cs="Times New Roman"/>
          <w:sz w:val="24"/>
          <w:szCs w:val="24"/>
        </w:rPr>
      </w:pPr>
    </w:p>
    <w:p w:rsidR="00505C88" w:rsidRPr="00D46F66" w:rsidRDefault="00505C88" w:rsidP="00505C88">
      <w:pPr>
        <w:rPr>
          <w:rFonts w:ascii="Times New Roman" w:eastAsia="Times New Roman" w:hAnsi="Times New Roman" w:cs="Times New Roman"/>
          <w:sz w:val="24"/>
          <w:szCs w:val="24"/>
        </w:rPr>
      </w:pPr>
    </w:p>
    <w:p w:rsidR="00505C88" w:rsidRPr="00D46F66" w:rsidRDefault="00505C88" w:rsidP="00505C88">
      <w:pPr>
        <w:rPr>
          <w:rFonts w:ascii="Times New Roman" w:eastAsia="Times New Roman" w:hAnsi="Times New Roman" w:cs="Times New Roman"/>
          <w:sz w:val="24"/>
          <w:szCs w:val="24"/>
        </w:rPr>
      </w:pPr>
    </w:p>
    <w:p w:rsidR="00505C88" w:rsidRPr="00D46F66" w:rsidRDefault="00505C88" w:rsidP="00505C88">
      <w:pPr>
        <w:rPr>
          <w:rFonts w:ascii="Times New Roman" w:eastAsia="Times New Roman" w:hAnsi="Times New Roman" w:cs="Times New Roman"/>
          <w:sz w:val="24"/>
          <w:szCs w:val="24"/>
        </w:rPr>
      </w:pPr>
    </w:p>
    <w:p w:rsidR="00505C88" w:rsidRPr="00D46F66" w:rsidRDefault="00505C88" w:rsidP="00505C88">
      <w:pPr>
        <w:rPr>
          <w:rFonts w:ascii="Times New Roman" w:eastAsia="Times New Roman" w:hAnsi="Times New Roman" w:cs="Times New Roman"/>
          <w:sz w:val="24"/>
          <w:szCs w:val="24"/>
        </w:rPr>
      </w:pPr>
    </w:p>
    <w:p w:rsidR="00505C88" w:rsidRPr="00D46F66" w:rsidRDefault="00505C88" w:rsidP="00505C88">
      <w:pPr>
        <w:rPr>
          <w:rFonts w:ascii="Times New Roman" w:eastAsia="Times New Roman" w:hAnsi="Times New Roman" w:cs="Times New Roman"/>
          <w:sz w:val="24"/>
          <w:szCs w:val="24"/>
        </w:rPr>
      </w:pPr>
    </w:p>
    <w:p w:rsidR="00505C88" w:rsidRPr="00D46F66" w:rsidRDefault="00505C88" w:rsidP="00505C88">
      <w:pPr>
        <w:tabs>
          <w:tab w:val="left" w:pos="2989"/>
        </w:tabs>
        <w:rPr>
          <w:rFonts w:ascii="Times New Roman" w:eastAsia="Times New Roman" w:hAnsi="Times New Roman" w:cs="Times New Roman"/>
          <w:sz w:val="32"/>
          <w:szCs w:val="32"/>
        </w:rPr>
      </w:pPr>
      <w:r w:rsidRPr="00D46F66">
        <w:rPr>
          <w:rFonts w:ascii="Times New Roman" w:eastAsia="Times New Roman" w:hAnsi="Times New Roman" w:cs="Times New Roman"/>
          <w:sz w:val="24"/>
          <w:szCs w:val="24"/>
        </w:rPr>
        <w:tab/>
      </w:r>
      <w:r w:rsidR="009A59AB" w:rsidRPr="00D46F66">
        <w:rPr>
          <w:rFonts w:ascii="Times New Roman" w:eastAsia="Times New Roman" w:hAnsi="Times New Roman" w:cs="Times New Roman"/>
          <w:sz w:val="32"/>
          <w:szCs w:val="32"/>
        </w:rPr>
        <w:t>Методика расчета потерь</w:t>
      </w:r>
    </w:p>
    <w:p w:rsidR="00505C88" w:rsidRPr="00D46F66" w:rsidRDefault="00505C88" w:rsidP="00505C88">
      <w:pPr>
        <w:tabs>
          <w:tab w:val="left" w:pos="2989"/>
        </w:tabs>
        <w:rPr>
          <w:rFonts w:ascii="Times New Roman" w:eastAsia="Times New Roman" w:hAnsi="Times New Roman" w:cs="Times New Roman"/>
          <w:sz w:val="32"/>
          <w:szCs w:val="32"/>
        </w:rPr>
      </w:pPr>
    </w:p>
    <w:p w:rsidR="00505C88" w:rsidRPr="00750A65" w:rsidRDefault="00505C88" w:rsidP="00505C88">
      <w:pPr>
        <w:tabs>
          <w:tab w:val="left" w:pos="2989"/>
        </w:tabs>
        <w:rPr>
          <w:rFonts w:ascii="Times New Roman" w:eastAsia="Times New Roman" w:hAnsi="Times New Roman" w:cs="Times New Roman"/>
          <w:sz w:val="32"/>
          <w:szCs w:val="32"/>
          <w:highlight w:val="yellow"/>
        </w:rPr>
      </w:pPr>
    </w:p>
    <w:p w:rsidR="00505C88" w:rsidRPr="00750A65" w:rsidRDefault="00505C88" w:rsidP="00505C88">
      <w:pPr>
        <w:tabs>
          <w:tab w:val="left" w:pos="2989"/>
        </w:tabs>
        <w:rPr>
          <w:rFonts w:ascii="Times New Roman" w:eastAsia="Times New Roman" w:hAnsi="Times New Roman" w:cs="Times New Roman"/>
          <w:sz w:val="32"/>
          <w:szCs w:val="32"/>
          <w:highlight w:val="yellow"/>
        </w:rPr>
      </w:pPr>
    </w:p>
    <w:p w:rsidR="00505C88" w:rsidRPr="00750A65" w:rsidRDefault="00505C88" w:rsidP="00505C88">
      <w:pPr>
        <w:tabs>
          <w:tab w:val="left" w:pos="2989"/>
        </w:tabs>
        <w:rPr>
          <w:rFonts w:ascii="Times New Roman" w:eastAsia="Times New Roman" w:hAnsi="Times New Roman" w:cs="Times New Roman"/>
          <w:sz w:val="32"/>
          <w:szCs w:val="32"/>
          <w:highlight w:val="yellow"/>
        </w:rPr>
      </w:pPr>
    </w:p>
    <w:p w:rsidR="00FB6DA4" w:rsidRPr="00750A65" w:rsidRDefault="00FB6DA4" w:rsidP="00505C88">
      <w:pPr>
        <w:tabs>
          <w:tab w:val="left" w:pos="2989"/>
        </w:tabs>
        <w:rPr>
          <w:rFonts w:ascii="Times New Roman" w:eastAsia="Times New Roman" w:hAnsi="Times New Roman" w:cs="Times New Roman"/>
          <w:sz w:val="32"/>
          <w:szCs w:val="32"/>
          <w:highlight w:val="yellow"/>
        </w:rPr>
      </w:pPr>
    </w:p>
    <w:p w:rsidR="003660C3" w:rsidRPr="00750A65" w:rsidRDefault="003660C3" w:rsidP="00505C88">
      <w:pPr>
        <w:tabs>
          <w:tab w:val="left" w:pos="2989"/>
        </w:tabs>
        <w:rPr>
          <w:rFonts w:ascii="Times New Roman" w:eastAsia="Times New Roman" w:hAnsi="Times New Roman" w:cs="Times New Roman"/>
          <w:sz w:val="32"/>
          <w:szCs w:val="32"/>
          <w:highlight w:val="yellow"/>
        </w:rPr>
      </w:pPr>
    </w:p>
    <w:p w:rsidR="00BB377F" w:rsidRPr="00750A65" w:rsidRDefault="00BB377F" w:rsidP="00505C88">
      <w:pPr>
        <w:tabs>
          <w:tab w:val="left" w:pos="2989"/>
        </w:tabs>
        <w:rPr>
          <w:rFonts w:ascii="Times New Roman" w:eastAsia="Times New Roman" w:hAnsi="Times New Roman" w:cs="Times New Roman"/>
          <w:sz w:val="32"/>
          <w:szCs w:val="32"/>
          <w:highlight w:val="yellow"/>
        </w:rPr>
      </w:pPr>
    </w:p>
    <w:p w:rsidR="00BB377F" w:rsidRPr="00750A65" w:rsidRDefault="00BB377F" w:rsidP="00505C88">
      <w:pPr>
        <w:tabs>
          <w:tab w:val="left" w:pos="2989"/>
        </w:tabs>
        <w:rPr>
          <w:rFonts w:ascii="Times New Roman" w:eastAsia="Times New Roman" w:hAnsi="Times New Roman" w:cs="Times New Roman"/>
          <w:sz w:val="32"/>
          <w:szCs w:val="32"/>
          <w:highlight w:val="yellow"/>
        </w:rPr>
      </w:pPr>
    </w:p>
    <w:p w:rsidR="00BB377F" w:rsidRPr="00750A65" w:rsidRDefault="00BB377F" w:rsidP="00505C88">
      <w:pPr>
        <w:tabs>
          <w:tab w:val="left" w:pos="2989"/>
        </w:tabs>
        <w:rPr>
          <w:rFonts w:ascii="Times New Roman" w:eastAsia="Times New Roman" w:hAnsi="Times New Roman" w:cs="Times New Roman"/>
          <w:sz w:val="32"/>
          <w:szCs w:val="32"/>
          <w:highlight w:val="yellow"/>
        </w:rPr>
      </w:pPr>
    </w:p>
    <w:p w:rsidR="00BB377F" w:rsidRPr="00750A65" w:rsidRDefault="00BB377F" w:rsidP="00505C88">
      <w:pPr>
        <w:tabs>
          <w:tab w:val="left" w:pos="2989"/>
        </w:tabs>
        <w:rPr>
          <w:rFonts w:ascii="Times New Roman" w:eastAsia="Times New Roman" w:hAnsi="Times New Roman" w:cs="Times New Roman"/>
          <w:sz w:val="32"/>
          <w:szCs w:val="32"/>
          <w:highlight w:val="yellow"/>
        </w:rPr>
      </w:pPr>
    </w:p>
    <w:p w:rsidR="00BB377F" w:rsidRPr="00750A65" w:rsidRDefault="00BB377F" w:rsidP="00505C88">
      <w:pPr>
        <w:tabs>
          <w:tab w:val="left" w:pos="2989"/>
        </w:tabs>
        <w:rPr>
          <w:rFonts w:ascii="Times New Roman" w:eastAsia="Times New Roman" w:hAnsi="Times New Roman" w:cs="Times New Roman"/>
          <w:sz w:val="32"/>
          <w:szCs w:val="32"/>
          <w:highlight w:val="yellow"/>
        </w:rPr>
      </w:pPr>
    </w:p>
    <w:p w:rsidR="00BB377F" w:rsidRPr="00750A65" w:rsidRDefault="00BB377F" w:rsidP="00505C88">
      <w:pPr>
        <w:tabs>
          <w:tab w:val="left" w:pos="2989"/>
        </w:tabs>
        <w:rPr>
          <w:rFonts w:ascii="Times New Roman" w:eastAsia="Times New Roman" w:hAnsi="Times New Roman" w:cs="Times New Roman"/>
          <w:sz w:val="32"/>
          <w:szCs w:val="32"/>
          <w:highlight w:val="yellow"/>
        </w:rPr>
      </w:pPr>
    </w:p>
    <w:p w:rsidR="00185131" w:rsidRPr="00750A65" w:rsidRDefault="00185131" w:rsidP="00505C88">
      <w:pPr>
        <w:tabs>
          <w:tab w:val="left" w:pos="2989"/>
        </w:tabs>
        <w:rPr>
          <w:rFonts w:ascii="Times New Roman" w:eastAsia="Times New Roman" w:hAnsi="Times New Roman" w:cs="Times New Roman"/>
          <w:sz w:val="32"/>
          <w:szCs w:val="32"/>
          <w:highlight w:val="yellow"/>
        </w:rPr>
      </w:pPr>
    </w:p>
    <w:p w:rsidR="00505C88" w:rsidRPr="00D46F66" w:rsidRDefault="00505C88" w:rsidP="00505C88">
      <w:pPr>
        <w:pStyle w:val="a8"/>
        <w:numPr>
          <w:ilvl w:val="0"/>
          <w:numId w:val="18"/>
        </w:numPr>
        <w:jc w:val="both"/>
        <w:rPr>
          <w:rFonts w:ascii="Times New Roman" w:hAnsi="Times New Roman" w:cs="Times New Roman"/>
          <w:sz w:val="24"/>
          <w:szCs w:val="24"/>
        </w:rPr>
      </w:pPr>
      <w:r w:rsidRPr="00D46F66">
        <w:rPr>
          <w:rFonts w:ascii="Times New Roman" w:hAnsi="Times New Roman" w:cs="Times New Roman"/>
          <w:sz w:val="24"/>
          <w:szCs w:val="24"/>
        </w:rPr>
        <w:lastRenderedPageBreak/>
        <w:t>Методика расчетов.</w:t>
      </w:r>
    </w:p>
    <w:p w:rsidR="00505C88" w:rsidRPr="00D46F66" w:rsidRDefault="00505C88" w:rsidP="00505C88">
      <w:pPr>
        <w:ind w:firstLine="851"/>
        <w:jc w:val="both"/>
        <w:rPr>
          <w:rFonts w:ascii="Times New Roman" w:hAnsi="Times New Roman" w:cs="Times New Roman"/>
          <w:sz w:val="24"/>
          <w:szCs w:val="24"/>
        </w:rPr>
      </w:pPr>
      <w:r w:rsidRPr="00D46F66">
        <w:rPr>
          <w:rFonts w:ascii="Times New Roman" w:hAnsi="Times New Roman" w:cs="Times New Roman"/>
          <w:sz w:val="24"/>
          <w:szCs w:val="24"/>
        </w:rPr>
        <w:t>Методика расчета составлена</w:t>
      </w:r>
      <w:r w:rsidR="000F2E4C" w:rsidRPr="00D46F66">
        <w:rPr>
          <w:rFonts w:ascii="Times New Roman" w:hAnsi="Times New Roman" w:cs="Times New Roman"/>
          <w:sz w:val="24"/>
          <w:szCs w:val="24"/>
        </w:rPr>
        <w:t xml:space="preserve"> в соответствии с Инструкцией «</w:t>
      </w:r>
      <w:r w:rsidRPr="00D46F66">
        <w:rPr>
          <w:rFonts w:ascii="Times New Roman" w:hAnsi="Times New Roman" w:cs="Times New Roman"/>
          <w:sz w:val="24"/>
          <w:szCs w:val="24"/>
        </w:rPr>
        <w:t>По организации в министерстве энергетики Российской Федерации работы по расчету и обоснованию нормативов технологических потерь электроэнергии при ее передаче по электрическим сетям» на основании Приказа Минэнерго РФ от 30.12.2008 г. №326 (ред. от 01.02.2010).</w:t>
      </w:r>
    </w:p>
    <w:p w:rsidR="00505C88" w:rsidRPr="00D46F66" w:rsidRDefault="00505C88" w:rsidP="00505C88">
      <w:pPr>
        <w:ind w:firstLine="851"/>
        <w:jc w:val="both"/>
        <w:rPr>
          <w:rFonts w:ascii="Times New Roman" w:hAnsi="Times New Roman" w:cs="Times New Roman"/>
          <w:sz w:val="24"/>
          <w:szCs w:val="24"/>
        </w:rPr>
      </w:pPr>
      <w:r w:rsidRPr="00D46F66">
        <w:rPr>
          <w:rFonts w:ascii="Times New Roman" w:hAnsi="Times New Roman" w:cs="Times New Roman"/>
          <w:sz w:val="24"/>
          <w:szCs w:val="24"/>
        </w:rPr>
        <w:t>Для вычислений применялся метод средних нагрузок расчета нагрузочных потерь электроэнергии в отдельных элементах электрических сетей.</w:t>
      </w:r>
    </w:p>
    <w:p w:rsidR="00505C88" w:rsidRPr="00D46F66" w:rsidRDefault="00505C88" w:rsidP="00505C88">
      <w:pPr>
        <w:pStyle w:val="a8"/>
        <w:numPr>
          <w:ilvl w:val="0"/>
          <w:numId w:val="16"/>
        </w:numPr>
        <w:jc w:val="both"/>
        <w:rPr>
          <w:rFonts w:ascii="Times New Roman" w:hAnsi="Times New Roman" w:cs="Times New Roman"/>
          <w:sz w:val="24"/>
          <w:szCs w:val="24"/>
        </w:rPr>
      </w:pPr>
      <w:r w:rsidRPr="00D46F66">
        <w:rPr>
          <w:rFonts w:ascii="Times New Roman" w:hAnsi="Times New Roman" w:cs="Times New Roman"/>
          <w:sz w:val="24"/>
          <w:szCs w:val="24"/>
        </w:rPr>
        <w:t xml:space="preserve">Расчет нагрузочных потерь в ВЛ, КЛ и </w:t>
      </w:r>
      <w:proofErr w:type="spellStart"/>
      <w:r w:rsidRPr="00D46F66">
        <w:rPr>
          <w:rFonts w:ascii="Times New Roman" w:hAnsi="Times New Roman" w:cs="Times New Roman"/>
          <w:sz w:val="24"/>
          <w:szCs w:val="24"/>
        </w:rPr>
        <w:t>двухобмоточном</w:t>
      </w:r>
      <w:proofErr w:type="spellEnd"/>
      <w:r w:rsidRPr="00D46F66">
        <w:rPr>
          <w:rFonts w:ascii="Times New Roman" w:hAnsi="Times New Roman" w:cs="Times New Roman"/>
          <w:sz w:val="24"/>
          <w:szCs w:val="24"/>
        </w:rPr>
        <w:t xml:space="preserve"> трансформаторе за базовый период определен по формуле:</w:t>
      </w:r>
    </w:p>
    <w:tbl>
      <w:tblPr>
        <w:tblW w:w="0" w:type="auto"/>
        <w:tblLook w:val="01E0" w:firstRow="1" w:lastRow="1" w:firstColumn="1" w:lastColumn="1" w:noHBand="0" w:noVBand="0"/>
      </w:tblPr>
      <w:tblGrid>
        <w:gridCol w:w="8990"/>
        <w:gridCol w:w="1356"/>
      </w:tblGrid>
      <w:tr w:rsidR="00505C88" w:rsidRPr="00D46F66" w:rsidTr="00AB4869">
        <w:tc>
          <w:tcPr>
            <w:tcW w:w="9039" w:type="dxa"/>
          </w:tcPr>
          <w:p w:rsidR="00505C88" w:rsidRPr="00D46F66" w:rsidRDefault="00505C88" w:rsidP="00AB4869">
            <w:pPr>
              <w:spacing w:line="360" w:lineRule="auto"/>
              <w:jc w:val="center"/>
              <w:rPr>
                <w:rFonts w:ascii="Times New Roman" w:hAnsi="Times New Roman" w:cs="Times New Roman"/>
                <w:sz w:val="24"/>
                <w:szCs w:val="24"/>
              </w:rPr>
            </w:pPr>
            <w:r w:rsidRPr="00D46F66">
              <w:rPr>
                <w:rFonts w:ascii="Times New Roman" w:hAnsi="Times New Roman" w:cs="Times New Roman"/>
                <w:position w:val="-14"/>
                <w:sz w:val="24"/>
                <w:szCs w:val="24"/>
              </w:rPr>
              <w:object w:dxaOrig="2240" w:dyaOrig="400" w14:anchorId="7E0F36F1">
                <v:shape id="_x0000_i1032" type="#_x0000_t75" style="width:129.75pt;height:21.75pt" o:ole="">
                  <v:imagedata r:id="rId17" o:title=""/>
                </v:shape>
                <o:OLEObject Type="Embed" ProgID="Equation.3" ShapeID="_x0000_i1032" DrawAspect="Content" ObjectID="_1837849135" r:id="rId18"/>
              </w:object>
            </w:r>
            <w:r w:rsidRPr="00D46F66">
              <w:rPr>
                <w:rFonts w:ascii="Times New Roman" w:hAnsi="Times New Roman" w:cs="Times New Roman"/>
                <w:sz w:val="24"/>
                <w:szCs w:val="24"/>
              </w:rPr>
              <w:t xml:space="preserve">, </w:t>
            </w:r>
            <w:proofErr w:type="spellStart"/>
            <w:r w:rsidRPr="00D46F66">
              <w:rPr>
                <w:rFonts w:ascii="Times New Roman" w:hAnsi="Times New Roman" w:cs="Times New Roman"/>
                <w:sz w:val="24"/>
                <w:szCs w:val="24"/>
              </w:rPr>
              <w:t>кВт.ч</w:t>
            </w:r>
            <w:proofErr w:type="spellEnd"/>
            <w:r w:rsidRPr="00D46F66">
              <w:rPr>
                <w:rFonts w:ascii="Times New Roman" w:hAnsi="Times New Roman" w:cs="Times New Roman"/>
                <w:sz w:val="24"/>
                <w:szCs w:val="24"/>
              </w:rPr>
              <w:t>,</w:t>
            </w:r>
          </w:p>
        </w:tc>
        <w:tc>
          <w:tcPr>
            <w:tcW w:w="1363" w:type="dxa"/>
            <w:vAlign w:val="center"/>
          </w:tcPr>
          <w:p w:rsidR="00505C88" w:rsidRPr="00D46F66" w:rsidRDefault="00505C88" w:rsidP="00AB4869">
            <w:pPr>
              <w:spacing w:line="360" w:lineRule="auto"/>
              <w:jc w:val="center"/>
              <w:rPr>
                <w:rFonts w:ascii="Times New Roman" w:hAnsi="Times New Roman" w:cs="Times New Roman"/>
                <w:sz w:val="24"/>
                <w:szCs w:val="24"/>
              </w:rPr>
            </w:pPr>
            <w:r w:rsidRPr="00D46F66">
              <w:rPr>
                <w:rFonts w:ascii="Times New Roman" w:hAnsi="Times New Roman" w:cs="Times New Roman"/>
                <w:sz w:val="24"/>
                <w:szCs w:val="24"/>
              </w:rPr>
              <w:t>(</w:t>
            </w:r>
            <w:smartTag w:uri="urn:schemas-microsoft-com:office:smarttags" w:element="PersonName">
              <w:r w:rsidRPr="00D46F66">
                <w:rPr>
                  <w:rFonts w:ascii="Times New Roman" w:hAnsi="Times New Roman" w:cs="Times New Roman"/>
                  <w:sz w:val="24"/>
                  <w:szCs w:val="24"/>
                </w:rPr>
                <w:t>1</w:t>
              </w:r>
            </w:smartTag>
            <w:r w:rsidRPr="00D46F66">
              <w:rPr>
                <w:rFonts w:ascii="Times New Roman" w:hAnsi="Times New Roman" w:cs="Times New Roman"/>
                <w:sz w:val="24"/>
                <w:szCs w:val="24"/>
              </w:rPr>
              <w:t>)</w:t>
            </w:r>
          </w:p>
        </w:tc>
      </w:tr>
    </w:tbl>
    <w:p w:rsidR="00505C88" w:rsidRPr="00D46F66" w:rsidRDefault="00505C88" w:rsidP="00505C88">
      <w:pPr>
        <w:tabs>
          <w:tab w:val="left" w:pos="540"/>
        </w:tabs>
        <w:spacing w:line="360" w:lineRule="auto"/>
        <w:jc w:val="both"/>
        <w:rPr>
          <w:rFonts w:ascii="Times New Roman" w:hAnsi="Times New Roman" w:cs="Times New Roman"/>
          <w:sz w:val="24"/>
          <w:szCs w:val="24"/>
        </w:rPr>
      </w:pPr>
      <w:r w:rsidRPr="00D46F66">
        <w:rPr>
          <w:rFonts w:ascii="Times New Roman" w:hAnsi="Times New Roman" w:cs="Times New Roman"/>
          <w:sz w:val="24"/>
          <w:szCs w:val="24"/>
        </w:rPr>
        <w:t xml:space="preserve">где </w:t>
      </w:r>
      <w:r w:rsidRPr="00D46F66">
        <w:rPr>
          <w:rFonts w:ascii="Times New Roman" w:hAnsi="Times New Roman" w:cs="Times New Roman"/>
          <w:sz w:val="24"/>
          <w:szCs w:val="24"/>
        </w:rPr>
        <w:tab/>
        <w:t>Δ</w:t>
      </w:r>
      <w:r w:rsidRPr="00D46F66">
        <w:rPr>
          <w:rFonts w:ascii="Times New Roman" w:hAnsi="Times New Roman" w:cs="Times New Roman"/>
          <w:sz w:val="24"/>
          <w:szCs w:val="24"/>
          <w:lang w:val="en-US"/>
        </w:rPr>
        <w:t>P</w:t>
      </w:r>
      <w:r w:rsidRPr="00D46F66">
        <w:rPr>
          <w:rFonts w:ascii="Times New Roman" w:hAnsi="Times New Roman" w:cs="Times New Roman"/>
          <w:sz w:val="24"/>
          <w:szCs w:val="24"/>
          <w:vertAlign w:val="subscript"/>
        </w:rPr>
        <w:t>ср</w:t>
      </w:r>
      <w:r w:rsidRPr="00D46F66">
        <w:rPr>
          <w:rFonts w:ascii="Times New Roman" w:hAnsi="Times New Roman" w:cs="Times New Roman"/>
          <w:sz w:val="24"/>
          <w:szCs w:val="24"/>
        </w:rPr>
        <w:t xml:space="preserve"> – потери мощности в ВЛ, КЛ при средних за базовый период нагрузках, кВт, определяются по формуле (3);  </w:t>
      </w:r>
    </w:p>
    <w:p w:rsidR="00505C88" w:rsidRPr="00D46F66" w:rsidRDefault="00505C88" w:rsidP="00505C88">
      <w:pPr>
        <w:spacing w:line="360" w:lineRule="auto"/>
        <w:ind w:firstLine="540"/>
        <w:jc w:val="both"/>
        <w:rPr>
          <w:rFonts w:ascii="Times New Roman" w:hAnsi="Times New Roman" w:cs="Times New Roman"/>
          <w:sz w:val="24"/>
          <w:szCs w:val="24"/>
        </w:rPr>
      </w:pPr>
      <w:r w:rsidRPr="00D46F66">
        <w:rPr>
          <w:rFonts w:ascii="Times New Roman" w:hAnsi="Times New Roman" w:cs="Times New Roman"/>
          <w:sz w:val="24"/>
          <w:szCs w:val="24"/>
          <w:lang w:val="en-US"/>
        </w:rPr>
        <w:t>k</w:t>
      </w:r>
      <w:r w:rsidRPr="00D46F66">
        <w:rPr>
          <w:rFonts w:ascii="Times New Roman" w:hAnsi="Times New Roman" w:cs="Times New Roman"/>
          <w:sz w:val="24"/>
          <w:szCs w:val="24"/>
          <w:vertAlign w:val="superscript"/>
        </w:rPr>
        <w:t>2</w:t>
      </w:r>
      <w:r w:rsidRPr="00D46F66">
        <w:rPr>
          <w:rFonts w:ascii="Times New Roman" w:hAnsi="Times New Roman" w:cs="Times New Roman"/>
          <w:sz w:val="24"/>
          <w:szCs w:val="24"/>
          <w:vertAlign w:val="subscript"/>
        </w:rPr>
        <w:t>ф</w:t>
      </w:r>
      <w:r w:rsidRPr="00D46F66">
        <w:rPr>
          <w:rFonts w:ascii="Times New Roman" w:hAnsi="Times New Roman" w:cs="Times New Roman"/>
          <w:sz w:val="24"/>
          <w:szCs w:val="24"/>
        </w:rPr>
        <w:t xml:space="preserve"> – квадрат коэффициента формы графика за </w:t>
      </w:r>
      <w:proofErr w:type="gramStart"/>
      <w:r w:rsidRPr="00D46F66">
        <w:rPr>
          <w:rFonts w:ascii="Times New Roman" w:hAnsi="Times New Roman" w:cs="Times New Roman"/>
          <w:sz w:val="24"/>
          <w:szCs w:val="24"/>
        </w:rPr>
        <w:t>базовый  период</w:t>
      </w:r>
      <w:proofErr w:type="gramEnd"/>
      <w:r w:rsidRPr="00D46F66">
        <w:rPr>
          <w:rFonts w:ascii="Times New Roman" w:hAnsi="Times New Roman" w:cs="Times New Roman"/>
          <w:sz w:val="24"/>
          <w:szCs w:val="24"/>
        </w:rPr>
        <w:t xml:space="preserve">, </w:t>
      </w:r>
      <w:proofErr w:type="spellStart"/>
      <w:r w:rsidRPr="00D46F66">
        <w:rPr>
          <w:rFonts w:ascii="Times New Roman" w:hAnsi="Times New Roman" w:cs="Times New Roman"/>
          <w:sz w:val="24"/>
          <w:szCs w:val="24"/>
        </w:rPr>
        <w:t>о.е</w:t>
      </w:r>
      <w:proofErr w:type="spellEnd"/>
      <w:r w:rsidRPr="00D46F66">
        <w:rPr>
          <w:rFonts w:ascii="Times New Roman" w:hAnsi="Times New Roman" w:cs="Times New Roman"/>
          <w:sz w:val="24"/>
          <w:szCs w:val="24"/>
        </w:rPr>
        <w:t>.;</w:t>
      </w:r>
    </w:p>
    <w:p w:rsidR="00505C88" w:rsidRPr="00D46F66" w:rsidRDefault="00505C88" w:rsidP="00505C88">
      <w:pPr>
        <w:spacing w:line="360" w:lineRule="auto"/>
        <w:ind w:firstLine="540"/>
        <w:jc w:val="both"/>
        <w:rPr>
          <w:rFonts w:ascii="Times New Roman" w:hAnsi="Times New Roman" w:cs="Times New Roman"/>
          <w:sz w:val="24"/>
          <w:szCs w:val="24"/>
        </w:rPr>
      </w:pPr>
      <w:r w:rsidRPr="00D46F66">
        <w:rPr>
          <w:rFonts w:ascii="Times New Roman" w:hAnsi="Times New Roman" w:cs="Times New Roman"/>
          <w:sz w:val="24"/>
          <w:szCs w:val="24"/>
          <w:lang w:val="en-US"/>
        </w:rPr>
        <w:t>k</w:t>
      </w:r>
      <w:r w:rsidRPr="00D46F66">
        <w:rPr>
          <w:rFonts w:ascii="Times New Roman" w:hAnsi="Times New Roman" w:cs="Times New Roman"/>
          <w:sz w:val="24"/>
          <w:szCs w:val="24"/>
          <w:vertAlign w:val="subscript"/>
          <w:lang w:val="en-US"/>
        </w:rPr>
        <w:t>k</w:t>
      </w:r>
      <w:r w:rsidRPr="00D46F66">
        <w:rPr>
          <w:rFonts w:ascii="Times New Roman" w:hAnsi="Times New Roman" w:cs="Times New Roman"/>
          <w:sz w:val="24"/>
          <w:szCs w:val="24"/>
        </w:rPr>
        <w:t xml:space="preserve"> – коэффициент, учитывающий различие конфигураций графиков активной и реактивной нагрузки (принимается равным 0,99), </w:t>
      </w:r>
      <w:proofErr w:type="spellStart"/>
      <w:r w:rsidRPr="00D46F66">
        <w:rPr>
          <w:rFonts w:ascii="Times New Roman" w:hAnsi="Times New Roman" w:cs="Times New Roman"/>
          <w:sz w:val="24"/>
          <w:szCs w:val="24"/>
        </w:rPr>
        <w:t>о.е</w:t>
      </w:r>
      <w:proofErr w:type="spellEnd"/>
      <w:r w:rsidRPr="00D46F66">
        <w:rPr>
          <w:rFonts w:ascii="Times New Roman" w:hAnsi="Times New Roman" w:cs="Times New Roman"/>
          <w:sz w:val="24"/>
          <w:szCs w:val="24"/>
        </w:rPr>
        <w:t>.;</w:t>
      </w:r>
    </w:p>
    <w:p w:rsidR="00505C88" w:rsidRPr="00D46F66" w:rsidRDefault="00505C88" w:rsidP="00505C88">
      <w:pPr>
        <w:spacing w:line="360" w:lineRule="auto"/>
        <w:ind w:firstLine="540"/>
        <w:jc w:val="both"/>
        <w:rPr>
          <w:rFonts w:ascii="Times New Roman" w:hAnsi="Times New Roman" w:cs="Times New Roman"/>
          <w:sz w:val="24"/>
          <w:szCs w:val="24"/>
        </w:rPr>
      </w:pPr>
      <w:r w:rsidRPr="00D46F66">
        <w:rPr>
          <w:rFonts w:ascii="Times New Roman" w:hAnsi="Times New Roman" w:cs="Times New Roman"/>
          <w:sz w:val="24"/>
          <w:szCs w:val="24"/>
          <w:lang w:val="en-US"/>
        </w:rPr>
        <w:t>T</w:t>
      </w:r>
      <w:r w:rsidRPr="00D46F66">
        <w:rPr>
          <w:rFonts w:ascii="Times New Roman" w:hAnsi="Times New Roman" w:cs="Times New Roman"/>
          <w:sz w:val="24"/>
          <w:szCs w:val="24"/>
        </w:rPr>
        <w:t xml:space="preserve"> – число часов в базовом периоде (базовый период расчет принимается равным 8760 ч), ч.</w:t>
      </w:r>
    </w:p>
    <w:p w:rsidR="00505C88" w:rsidRPr="00D46F66" w:rsidRDefault="00505C88" w:rsidP="00505C88">
      <w:pPr>
        <w:tabs>
          <w:tab w:val="left" w:pos="540"/>
        </w:tabs>
        <w:spacing w:line="360" w:lineRule="auto"/>
        <w:ind w:firstLine="851"/>
        <w:jc w:val="both"/>
        <w:rPr>
          <w:rFonts w:ascii="Times New Roman" w:hAnsi="Times New Roman" w:cs="Times New Roman"/>
          <w:sz w:val="24"/>
          <w:szCs w:val="24"/>
        </w:rPr>
      </w:pPr>
      <w:r w:rsidRPr="00D46F66">
        <w:rPr>
          <w:rFonts w:ascii="Times New Roman" w:hAnsi="Times New Roman" w:cs="Times New Roman"/>
          <w:sz w:val="24"/>
          <w:szCs w:val="24"/>
        </w:rPr>
        <w:t>1.1. Коэффициент формы графика определяется по формуле:</w:t>
      </w:r>
    </w:p>
    <w:tbl>
      <w:tblPr>
        <w:tblW w:w="0" w:type="auto"/>
        <w:tblLook w:val="01E0" w:firstRow="1" w:lastRow="1" w:firstColumn="1" w:lastColumn="1" w:noHBand="0" w:noVBand="0"/>
      </w:tblPr>
      <w:tblGrid>
        <w:gridCol w:w="8989"/>
        <w:gridCol w:w="1357"/>
      </w:tblGrid>
      <w:tr w:rsidR="00505C88" w:rsidRPr="00D46F66" w:rsidTr="00AB4869">
        <w:tc>
          <w:tcPr>
            <w:tcW w:w="9039" w:type="dxa"/>
          </w:tcPr>
          <w:p w:rsidR="00505C88" w:rsidRPr="00D46F66" w:rsidRDefault="00505C88" w:rsidP="00AB4869">
            <w:pPr>
              <w:spacing w:line="360" w:lineRule="auto"/>
              <w:jc w:val="center"/>
              <w:rPr>
                <w:rFonts w:ascii="Times New Roman" w:hAnsi="Times New Roman" w:cs="Times New Roman"/>
                <w:sz w:val="24"/>
                <w:szCs w:val="24"/>
              </w:rPr>
            </w:pPr>
            <w:r w:rsidRPr="00D46F66">
              <w:rPr>
                <w:rFonts w:ascii="Times New Roman" w:hAnsi="Times New Roman" w:cs="Times New Roman"/>
                <w:position w:val="-30"/>
                <w:sz w:val="24"/>
                <w:szCs w:val="24"/>
              </w:rPr>
              <w:object w:dxaOrig="1400" w:dyaOrig="700" w14:anchorId="28BBC007">
                <v:shape id="_x0000_i1033" type="#_x0000_t75" style="width:86.25pt;height:43.5pt" o:ole="" fillcolor="window">
                  <v:imagedata r:id="rId19" o:title=""/>
                </v:shape>
                <o:OLEObject Type="Embed" ProgID="Equation.3" ShapeID="_x0000_i1033" DrawAspect="Content" ObjectID="_1837849136" r:id="rId20"/>
              </w:object>
            </w:r>
            <w:r w:rsidRPr="00D46F66">
              <w:rPr>
                <w:rFonts w:ascii="Times New Roman" w:hAnsi="Times New Roman" w:cs="Times New Roman"/>
                <w:sz w:val="24"/>
                <w:szCs w:val="24"/>
              </w:rPr>
              <w:t xml:space="preserve">, </w:t>
            </w:r>
            <w:proofErr w:type="spellStart"/>
            <w:r w:rsidRPr="00D46F66">
              <w:rPr>
                <w:rFonts w:ascii="Times New Roman" w:hAnsi="Times New Roman" w:cs="Times New Roman"/>
                <w:sz w:val="24"/>
                <w:szCs w:val="24"/>
              </w:rPr>
              <w:t>о.е</w:t>
            </w:r>
            <w:proofErr w:type="spellEnd"/>
            <w:r w:rsidRPr="00D46F66">
              <w:rPr>
                <w:rFonts w:ascii="Times New Roman" w:hAnsi="Times New Roman" w:cs="Times New Roman"/>
                <w:sz w:val="24"/>
                <w:szCs w:val="24"/>
              </w:rPr>
              <w:t>.,</w:t>
            </w:r>
          </w:p>
        </w:tc>
        <w:tc>
          <w:tcPr>
            <w:tcW w:w="1363" w:type="dxa"/>
            <w:vAlign w:val="center"/>
          </w:tcPr>
          <w:p w:rsidR="00505C88" w:rsidRPr="00D46F66" w:rsidRDefault="00505C88" w:rsidP="00AB4869">
            <w:pPr>
              <w:spacing w:line="360" w:lineRule="auto"/>
              <w:jc w:val="center"/>
              <w:rPr>
                <w:rFonts w:ascii="Times New Roman" w:hAnsi="Times New Roman" w:cs="Times New Roman"/>
                <w:sz w:val="24"/>
                <w:szCs w:val="24"/>
              </w:rPr>
            </w:pPr>
            <w:r w:rsidRPr="00D46F66">
              <w:rPr>
                <w:rFonts w:ascii="Times New Roman" w:hAnsi="Times New Roman" w:cs="Times New Roman"/>
                <w:sz w:val="24"/>
                <w:szCs w:val="24"/>
              </w:rPr>
              <w:t>(2)</w:t>
            </w:r>
          </w:p>
        </w:tc>
      </w:tr>
    </w:tbl>
    <w:p w:rsidR="00505C88" w:rsidRPr="00D46F66" w:rsidRDefault="00505C88" w:rsidP="00505C88">
      <w:pPr>
        <w:spacing w:line="360" w:lineRule="auto"/>
        <w:jc w:val="both"/>
        <w:rPr>
          <w:rFonts w:ascii="Times New Roman" w:hAnsi="Times New Roman" w:cs="Times New Roman"/>
          <w:sz w:val="24"/>
          <w:szCs w:val="24"/>
        </w:rPr>
      </w:pPr>
      <w:r w:rsidRPr="00D46F66">
        <w:rPr>
          <w:rFonts w:ascii="Times New Roman" w:hAnsi="Times New Roman" w:cs="Times New Roman"/>
          <w:sz w:val="24"/>
          <w:szCs w:val="24"/>
        </w:rPr>
        <w:t xml:space="preserve">где </w:t>
      </w:r>
      <w:r w:rsidRPr="00D46F66">
        <w:rPr>
          <w:rFonts w:ascii="Times New Roman" w:hAnsi="Times New Roman" w:cs="Times New Roman"/>
          <w:sz w:val="24"/>
          <w:szCs w:val="24"/>
          <w:lang w:val="en-US"/>
        </w:rPr>
        <w:t>k</w:t>
      </w:r>
      <w:r w:rsidRPr="00D46F66">
        <w:rPr>
          <w:rFonts w:ascii="Times New Roman" w:hAnsi="Times New Roman" w:cs="Times New Roman"/>
          <w:sz w:val="24"/>
          <w:szCs w:val="24"/>
          <w:vertAlign w:val="subscript"/>
        </w:rPr>
        <w:t>з</w:t>
      </w:r>
      <w:r w:rsidRPr="00D46F66">
        <w:rPr>
          <w:rFonts w:ascii="Times New Roman" w:hAnsi="Times New Roman" w:cs="Times New Roman"/>
          <w:sz w:val="24"/>
          <w:szCs w:val="24"/>
        </w:rPr>
        <w:t xml:space="preserve"> – коэффициент заполнения графика (принимается равным 0,5).</w:t>
      </w:r>
    </w:p>
    <w:p w:rsidR="00505C88" w:rsidRPr="00D46F66" w:rsidRDefault="00505C88" w:rsidP="00505C88">
      <w:pPr>
        <w:pStyle w:val="a8"/>
        <w:numPr>
          <w:ilvl w:val="0"/>
          <w:numId w:val="16"/>
        </w:numPr>
        <w:spacing w:line="360" w:lineRule="auto"/>
        <w:jc w:val="both"/>
        <w:rPr>
          <w:rFonts w:ascii="Times New Roman" w:hAnsi="Times New Roman" w:cs="Times New Roman"/>
          <w:sz w:val="24"/>
          <w:szCs w:val="24"/>
        </w:rPr>
      </w:pPr>
      <w:r w:rsidRPr="00D46F66">
        <w:rPr>
          <w:rFonts w:ascii="Times New Roman" w:hAnsi="Times New Roman" w:cs="Times New Roman"/>
          <w:sz w:val="24"/>
          <w:szCs w:val="24"/>
        </w:rPr>
        <w:t xml:space="preserve">Нагрузочные потери мощности при средних за </w:t>
      </w:r>
      <w:proofErr w:type="gramStart"/>
      <w:r w:rsidRPr="00D46F66">
        <w:rPr>
          <w:rFonts w:ascii="Times New Roman" w:hAnsi="Times New Roman" w:cs="Times New Roman"/>
          <w:sz w:val="24"/>
          <w:szCs w:val="24"/>
        </w:rPr>
        <w:t>базовый  период</w:t>
      </w:r>
      <w:proofErr w:type="gramEnd"/>
      <w:r w:rsidRPr="00D46F66">
        <w:rPr>
          <w:rFonts w:ascii="Times New Roman" w:hAnsi="Times New Roman" w:cs="Times New Roman"/>
          <w:sz w:val="24"/>
          <w:szCs w:val="24"/>
        </w:rPr>
        <w:t xml:space="preserve"> нагрузках в ВЛ, КЛ определяются по формуле:</w:t>
      </w:r>
    </w:p>
    <w:tbl>
      <w:tblPr>
        <w:tblW w:w="0" w:type="auto"/>
        <w:tblLook w:val="01E0" w:firstRow="1" w:lastRow="1" w:firstColumn="1" w:lastColumn="1" w:noHBand="0" w:noVBand="0"/>
      </w:tblPr>
      <w:tblGrid>
        <w:gridCol w:w="8990"/>
        <w:gridCol w:w="1356"/>
      </w:tblGrid>
      <w:tr w:rsidR="00505C88" w:rsidRPr="00D46F66" w:rsidTr="00AB4869">
        <w:tc>
          <w:tcPr>
            <w:tcW w:w="9039" w:type="dxa"/>
          </w:tcPr>
          <w:p w:rsidR="00505C88" w:rsidRPr="00D46F66" w:rsidRDefault="00505C88" w:rsidP="00AB4869">
            <w:pPr>
              <w:spacing w:line="360" w:lineRule="auto"/>
              <w:jc w:val="center"/>
              <w:rPr>
                <w:rFonts w:ascii="Times New Roman" w:hAnsi="Times New Roman" w:cs="Times New Roman"/>
                <w:sz w:val="24"/>
                <w:szCs w:val="24"/>
              </w:rPr>
            </w:pPr>
            <w:r w:rsidRPr="00D46F66">
              <w:rPr>
                <w:rFonts w:ascii="Times New Roman" w:hAnsi="Times New Roman" w:cs="Times New Roman"/>
                <w:position w:val="-14"/>
                <w:sz w:val="24"/>
                <w:szCs w:val="24"/>
              </w:rPr>
              <w:object w:dxaOrig="2000" w:dyaOrig="400" w14:anchorId="45C2856A">
                <v:shape id="_x0000_i1034" type="#_x0000_t75" style="width:122.25pt;height:21.75pt" o:ole="">
                  <v:imagedata r:id="rId21" o:title=""/>
                </v:shape>
                <o:OLEObject Type="Embed" ProgID="Equation.3" ShapeID="_x0000_i1034" DrawAspect="Content" ObjectID="_1837849137" r:id="rId22"/>
              </w:object>
            </w:r>
            <w:r w:rsidRPr="00D46F66">
              <w:rPr>
                <w:rFonts w:ascii="Times New Roman" w:hAnsi="Times New Roman" w:cs="Times New Roman"/>
                <w:sz w:val="24"/>
                <w:szCs w:val="24"/>
              </w:rPr>
              <w:t>, кВт,</w:t>
            </w:r>
          </w:p>
        </w:tc>
        <w:tc>
          <w:tcPr>
            <w:tcW w:w="1363" w:type="dxa"/>
            <w:vAlign w:val="center"/>
          </w:tcPr>
          <w:p w:rsidR="00505C88" w:rsidRPr="00D46F66" w:rsidRDefault="00505C88" w:rsidP="00AB4869">
            <w:pPr>
              <w:spacing w:line="360" w:lineRule="auto"/>
              <w:jc w:val="center"/>
              <w:rPr>
                <w:rFonts w:ascii="Times New Roman" w:hAnsi="Times New Roman" w:cs="Times New Roman"/>
                <w:sz w:val="24"/>
                <w:szCs w:val="24"/>
              </w:rPr>
            </w:pPr>
            <w:r w:rsidRPr="00D46F66">
              <w:rPr>
                <w:rFonts w:ascii="Times New Roman" w:hAnsi="Times New Roman" w:cs="Times New Roman"/>
                <w:sz w:val="24"/>
                <w:szCs w:val="24"/>
              </w:rPr>
              <w:t>(3)</w:t>
            </w:r>
          </w:p>
        </w:tc>
      </w:tr>
    </w:tbl>
    <w:p w:rsidR="00505C88" w:rsidRPr="00D46F66" w:rsidRDefault="00505C88" w:rsidP="00505C88">
      <w:pPr>
        <w:tabs>
          <w:tab w:val="left" w:pos="540"/>
        </w:tabs>
        <w:spacing w:line="360" w:lineRule="auto"/>
        <w:jc w:val="both"/>
        <w:rPr>
          <w:rFonts w:ascii="Times New Roman" w:hAnsi="Times New Roman" w:cs="Times New Roman"/>
          <w:sz w:val="24"/>
          <w:szCs w:val="24"/>
        </w:rPr>
      </w:pPr>
      <w:r w:rsidRPr="00D46F66">
        <w:rPr>
          <w:rFonts w:ascii="Times New Roman" w:hAnsi="Times New Roman" w:cs="Times New Roman"/>
          <w:sz w:val="24"/>
          <w:szCs w:val="24"/>
        </w:rPr>
        <w:t>где</w:t>
      </w:r>
      <w:r w:rsidRPr="00D46F66">
        <w:rPr>
          <w:rFonts w:ascii="Times New Roman" w:hAnsi="Times New Roman" w:cs="Times New Roman"/>
          <w:sz w:val="24"/>
          <w:szCs w:val="24"/>
        </w:rPr>
        <w:tab/>
      </w:r>
      <w:r w:rsidRPr="00D46F66">
        <w:rPr>
          <w:rFonts w:ascii="Times New Roman" w:hAnsi="Times New Roman" w:cs="Times New Roman"/>
          <w:sz w:val="24"/>
          <w:szCs w:val="24"/>
          <w:lang w:val="en-US"/>
        </w:rPr>
        <w:t>I</w:t>
      </w:r>
      <w:r w:rsidRPr="00D46F66">
        <w:rPr>
          <w:rFonts w:ascii="Times New Roman" w:hAnsi="Times New Roman" w:cs="Times New Roman"/>
          <w:sz w:val="24"/>
          <w:szCs w:val="24"/>
          <w:vertAlign w:val="subscript"/>
        </w:rPr>
        <w:t>ср</w:t>
      </w:r>
      <w:r w:rsidRPr="00D46F66">
        <w:rPr>
          <w:rFonts w:ascii="Times New Roman" w:hAnsi="Times New Roman" w:cs="Times New Roman"/>
          <w:sz w:val="24"/>
          <w:szCs w:val="24"/>
        </w:rPr>
        <w:t xml:space="preserve"> – среднее значение токовой нагрузки, А, определяется по произведенным замерам на реконструируемой КЛ или ВЛ;</w:t>
      </w:r>
    </w:p>
    <w:p w:rsidR="00505C88" w:rsidRPr="00D46F66" w:rsidRDefault="00505C88" w:rsidP="00505C88">
      <w:pPr>
        <w:tabs>
          <w:tab w:val="left" w:pos="540"/>
        </w:tabs>
        <w:spacing w:line="360" w:lineRule="auto"/>
        <w:ind w:firstLine="540"/>
        <w:jc w:val="both"/>
        <w:rPr>
          <w:rFonts w:ascii="Times New Roman" w:hAnsi="Times New Roman" w:cs="Times New Roman"/>
          <w:sz w:val="24"/>
          <w:szCs w:val="24"/>
        </w:rPr>
      </w:pPr>
      <w:r w:rsidRPr="00D46F66">
        <w:rPr>
          <w:rFonts w:ascii="Times New Roman" w:hAnsi="Times New Roman" w:cs="Times New Roman"/>
          <w:sz w:val="24"/>
          <w:szCs w:val="24"/>
          <w:lang w:val="en-US"/>
        </w:rPr>
        <w:t>R</w:t>
      </w:r>
      <w:r w:rsidRPr="00D46F66">
        <w:rPr>
          <w:rFonts w:ascii="Times New Roman" w:hAnsi="Times New Roman" w:cs="Times New Roman"/>
          <w:sz w:val="24"/>
          <w:szCs w:val="24"/>
        </w:rPr>
        <w:t xml:space="preserve"> – активное сопротивление ВЛ, КЛ, Ом, определяется по формулам (4) и (5).</w:t>
      </w:r>
    </w:p>
    <w:p w:rsidR="00505C88" w:rsidRPr="00D46F66" w:rsidRDefault="00505C88" w:rsidP="00505C88">
      <w:pPr>
        <w:pStyle w:val="3"/>
        <w:tabs>
          <w:tab w:val="clear" w:pos="0"/>
        </w:tabs>
        <w:spacing w:line="360" w:lineRule="auto"/>
        <w:ind w:firstLine="851"/>
        <w:jc w:val="both"/>
        <w:rPr>
          <w:sz w:val="24"/>
          <w:szCs w:val="24"/>
        </w:rPr>
      </w:pPr>
      <w:r w:rsidRPr="00D46F66">
        <w:rPr>
          <w:sz w:val="24"/>
          <w:szCs w:val="24"/>
        </w:rPr>
        <w:lastRenderedPageBreak/>
        <w:t>2.1.1. Активное сопротивление ВЛ определяется в соответствии с паспортными данными оборудования по формуле:</w:t>
      </w:r>
    </w:p>
    <w:tbl>
      <w:tblPr>
        <w:tblW w:w="9322" w:type="dxa"/>
        <w:tblLook w:val="01E0" w:firstRow="1" w:lastRow="1" w:firstColumn="1" w:lastColumn="1" w:noHBand="0" w:noVBand="0"/>
      </w:tblPr>
      <w:tblGrid>
        <w:gridCol w:w="8755"/>
        <w:gridCol w:w="567"/>
      </w:tblGrid>
      <w:tr w:rsidR="00505C88" w:rsidRPr="00D46F66" w:rsidTr="00AB4869">
        <w:tc>
          <w:tcPr>
            <w:tcW w:w="8755" w:type="dxa"/>
          </w:tcPr>
          <w:p w:rsidR="00505C88" w:rsidRPr="00D46F66" w:rsidRDefault="00505C88" w:rsidP="00AB4869">
            <w:pPr>
              <w:spacing w:line="360" w:lineRule="auto"/>
              <w:jc w:val="center"/>
              <w:rPr>
                <w:rFonts w:ascii="Times New Roman" w:hAnsi="Times New Roman" w:cs="Times New Roman"/>
                <w:sz w:val="24"/>
                <w:szCs w:val="24"/>
              </w:rPr>
            </w:pPr>
            <w:r w:rsidRPr="00D46F66">
              <w:rPr>
                <w:rFonts w:ascii="Times New Roman" w:hAnsi="Times New Roman" w:cs="Times New Roman"/>
                <w:noProof/>
                <w:sz w:val="24"/>
                <w:szCs w:val="24"/>
              </w:rPr>
              <w:drawing>
                <wp:inline distT="0" distB="0" distL="0" distR="0" wp14:anchorId="5285082D" wp14:editId="549789ED">
                  <wp:extent cx="2638425" cy="4857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38425" cy="485775"/>
                          </a:xfrm>
                          <a:prstGeom prst="rect">
                            <a:avLst/>
                          </a:prstGeom>
                          <a:noFill/>
                          <a:ln>
                            <a:noFill/>
                          </a:ln>
                        </pic:spPr>
                      </pic:pic>
                    </a:graphicData>
                  </a:graphic>
                </wp:inline>
              </w:drawing>
            </w:r>
            <w:r w:rsidRPr="00D46F66">
              <w:rPr>
                <w:rFonts w:ascii="Times New Roman" w:hAnsi="Times New Roman" w:cs="Times New Roman"/>
                <w:sz w:val="24"/>
                <w:szCs w:val="24"/>
              </w:rPr>
              <w:t>, Ом,</w:t>
            </w:r>
          </w:p>
        </w:tc>
        <w:tc>
          <w:tcPr>
            <w:tcW w:w="567" w:type="dxa"/>
            <w:vAlign w:val="center"/>
          </w:tcPr>
          <w:p w:rsidR="00505C88" w:rsidRPr="00D46F66" w:rsidRDefault="00505C88" w:rsidP="00AB4869">
            <w:pPr>
              <w:spacing w:line="360" w:lineRule="auto"/>
              <w:jc w:val="center"/>
              <w:rPr>
                <w:rFonts w:ascii="Times New Roman" w:hAnsi="Times New Roman" w:cs="Times New Roman"/>
                <w:sz w:val="24"/>
                <w:szCs w:val="24"/>
              </w:rPr>
            </w:pPr>
            <w:r w:rsidRPr="00D46F66">
              <w:rPr>
                <w:rFonts w:ascii="Times New Roman" w:hAnsi="Times New Roman" w:cs="Times New Roman"/>
                <w:sz w:val="24"/>
                <w:szCs w:val="24"/>
              </w:rPr>
              <w:t>(4)</w:t>
            </w:r>
          </w:p>
        </w:tc>
      </w:tr>
    </w:tbl>
    <w:p w:rsidR="00505C88" w:rsidRPr="00D46F66" w:rsidRDefault="00505C88" w:rsidP="00505C88">
      <w:pPr>
        <w:spacing w:line="360" w:lineRule="auto"/>
        <w:jc w:val="both"/>
        <w:rPr>
          <w:rFonts w:ascii="Times New Roman" w:hAnsi="Times New Roman" w:cs="Times New Roman"/>
          <w:sz w:val="24"/>
          <w:szCs w:val="24"/>
        </w:rPr>
      </w:pPr>
      <w:r w:rsidRPr="00D46F66">
        <w:rPr>
          <w:rFonts w:ascii="Times New Roman" w:hAnsi="Times New Roman" w:cs="Times New Roman"/>
          <w:sz w:val="24"/>
          <w:szCs w:val="24"/>
        </w:rPr>
        <w:t>где</w:t>
      </w:r>
      <w:r w:rsidRPr="00D46F66">
        <w:rPr>
          <w:rFonts w:ascii="Times New Roman" w:hAnsi="Times New Roman" w:cs="Times New Roman"/>
          <w:sz w:val="24"/>
          <w:szCs w:val="24"/>
        </w:rPr>
        <w:tab/>
        <w:t xml:space="preserve"> </w:t>
      </w:r>
      <w:r w:rsidRPr="00D46F66">
        <w:rPr>
          <w:rFonts w:ascii="Times New Roman" w:hAnsi="Times New Roman" w:cs="Times New Roman"/>
          <w:sz w:val="24"/>
          <w:szCs w:val="24"/>
          <w:lang w:val="en-US"/>
        </w:rPr>
        <w:t>r</w:t>
      </w:r>
      <w:r w:rsidRPr="00D46F66">
        <w:rPr>
          <w:rFonts w:ascii="Times New Roman" w:hAnsi="Times New Roman" w:cs="Times New Roman"/>
          <w:sz w:val="24"/>
          <w:szCs w:val="24"/>
          <w:vertAlign w:val="subscript"/>
        </w:rPr>
        <w:t>0</w:t>
      </w:r>
      <w:r w:rsidRPr="00D46F66">
        <w:rPr>
          <w:rFonts w:ascii="Times New Roman" w:hAnsi="Times New Roman" w:cs="Times New Roman"/>
          <w:sz w:val="24"/>
          <w:szCs w:val="24"/>
          <w:vertAlign w:val="superscript"/>
        </w:rPr>
        <w:t>20</w:t>
      </w:r>
      <w:r w:rsidRPr="00D46F66">
        <w:rPr>
          <w:rFonts w:ascii="Times New Roman" w:hAnsi="Times New Roman" w:cs="Times New Roman"/>
          <w:sz w:val="24"/>
          <w:szCs w:val="24"/>
        </w:rPr>
        <w:t xml:space="preserve"> – удельное активное сопротивление на </w:t>
      </w:r>
      <w:smartTag w:uri="urn:schemas-microsoft-com:office:smarttags" w:element="metricconverter">
        <w:smartTagPr>
          <w:attr w:name="ProductID" w:val="1 км"/>
        </w:smartTagPr>
        <w:smartTag w:uri="urn:schemas-microsoft-com:office:smarttags" w:element="PersonName">
          <w:r w:rsidRPr="00D46F66">
            <w:rPr>
              <w:rFonts w:ascii="Times New Roman" w:hAnsi="Times New Roman" w:cs="Times New Roman"/>
              <w:sz w:val="24"/>
              <w:szCs w:val="24"/>
            </w:rPr>
            <w:t>1</w:t>
          </w:r>
        </w:smartTag>
        <w:r w:rsidRPr="00D46F66">
          <w:rPr>
            <w:rFonts w:ascii="Times New Roman" w:hAnsi="Times New Roman" w:cs="Times New Roman"/>
            <w:sz w:val="24"/>
            <w:szCs w:val="24"/>
          </w:rPr>
          <w:t xml:space="preserve"> км</w:t>
        </w:r>
      </w:smartTag>
      <w:r w:rsidRPr="00D46F66">
        <w:rPr>
          <w:rFonts w:ascii="Times New Roman" w:hAnsi="Times New Roman" w:cs="Times New Roman"/>
          <w:sz w:val="24"/>
          <w:szCs w:val="24"/>
        </w:rPr>
        <w:t xml:space="preserve"> провода при его температуре 20 </w:t>
      </w:r>
      <w:r w:rsidRPr="00D46F66">
        <w:rPr>
          <w:rFonts w:ascii="Times New Roman" w:hAnsi="Times New Roman" w:cs="Times New Roman"/>
          <w:sz w:val="24"/>
          <w:szCs w:val="24"/>
        </w:rPr>
        <w:sym w:font="Symbol" w:char="F0B0"/>
      </w:r>
      <w:r w:rsidRPr="00D46F66">
        <w:rPr>
          <w:rFonts w:ascii="Times New Roman" w:hAnsi="Times New Roman" w:cs="Times New Roman"/>
          <w:sz w:val="24"/>
          <w:szCs w:val="24"/>
        </w:rPr>
        <w:t>С, Ом/км;</w:t>
      </w:r>
    </w:p>
    <w:p w:rsidR="00505C88" w:rsidRPr="00D46F66" w:rsidRDefault="00505C88" w:rsidP="00505C88">
      <w:pPr>
        <w:spacing w:line="360" w:lineRule="auto"/>
        <w:ind w:firstLine="426"/>
        <w:rPr>
          <w:rFonts w:ascii="Times New Roman" w:hAnsi="Times New Roman" w:cs="Times New Roman"/>
          <w:sz w:val="24"/>
          <w:szCs w:val="24"/>
        </w:rPr>
      </w:pPr>
      <w:r w:rsidRPr="00D46F66">
        <w:rPr>
          <w:rFonts w:ascii="Times New Roman" w:hAnsi="Times New Roman" w:cs="Times New Roman"/>
          <w:sz w:val="24"/>
          <w:szCs w:val="24"/>
        </w:rPr>
        <w:t xml:space="preserve">L – длина линии, км; </w:t>
      </w:r>
    </w:p>
    <w:p w:rsidR="00505C88" w:rsidRPr="00D46F66" w:rsidRDefault="00505C88" w:rsidP="00505C88">
      <w:pPr>
        <w:spacing w:line="360" w:lineRule="auto"/>
        <w:ind w:firstLine="426"/>
        <w:rPr>
          <w:rFonts w:ascii="Times New Roman" w:hAnsi="Times New Roman" w:cs="Times New Roman"/>
          <w:sz w:val="24"/>
          <w:szCs w:val="24"/>
        </w:rPr>
      </w:pPr>
      <w:r w:rsidRPr="00D46F66">
        <w:rPr>
          <w:rFonts w:ascii="Times New Roman" w:hAnsi="Times New Roman" w:cs="Times New Roman"/>
          <w:sz w:val="24"/>
          <w:szCs w:val="24"/>
        </w:rPr>
        <w:sym w:font="Symbol" w:char="F071"/>
      </w:r>
      <w:r w:rsidRPr="00D46F66">
        <w:rPr>
          <w:rFonts w:ascii="Times New Roman" w:hAnsi="Times New Roman" w:cs="Times New Roman"/>
          <w:sz w:val="24"/>
          <w:szCs w:val="24"/>
        </w:rPr>
        <w:t xml:space="preserve"> – средняя температура провода за </w:t>
      </w:r>
      <w:proofErr w:type="gramStart"/>
      <w:r w:rsidRPr="00D46F66">
        <w:rPr>
          <w:rFonts w:ascii="Times New Roman" w:hAnsi="Times New Roman" w:cs="Times New Roman"/>
          <w:sz w:val="24"/>
          <w:szCs w:val="24"/>
        </w:rPr>
        <w:t>базовый  период</w:t>
      </w:r>
      <w:proofErr w:type="gramEnd"/>
      <w:r w:rsidRPr="00D46F66">
        <w:rPr>
          <w:rFonts w:ascii="Times New Roman" w:hAnsi="Times New Roman" w:cs="Times New Roman"/>
          <w:sz w:val="24"/>
          <w:szCs w:val="24"/>
        </w:rPr>
        <w:t xml:space="preserve"> (принимается равной 20 </w:t>
      </w:r>
      <w:r w:rsidRPr="00D46F66">
        <w:rPr>
          <w:rFonts w:ascii="Times New Roman" w:hAnsi="Times New Roman" w:cs="Times New Roman"/>
          <w:sz w:val="24"/>
          <w:szCs w:val="24"/>
          <w:vertAlign w:val="superscript"/>
        </w:rPr>
        <w:t>0</w:t>
      </w:r>
      <w:r w:rsidRPr="00D46F66">
        <w:rPr>
          <w:rFonts w:ascii="Times New Roman" w:hAnsi="Times New Roman" w:cs="Times New Roman"/>
          <w:sz w:val="24"/>
          <w:szCs w:val="24"/>
        </w:rPr>
        <w:t xml:space="preserve">С), </w:t>
      </w:r>
      <w:r w:rsidRPr="00D46F66">
        <w:rPr>
          <w:rFonts w:ascii="Times New Roman" w:hAnsi="Times New Roman" w:cs="Times New Roman"/>
          <w:sz w:val="24"/>
          <w:szCs w:val="24"/>
        </w:rPr>
        <w:sym w:font="Symbol" w:char="F0B0"/>
      </w:r>
      <w:r w:rsidRPr="00D46F66">
        <w:rPr>
          <w:rFonts w:ascii="Times New Roman" w:hAnsi="Times New Roman" w:cs="Times New Roman"/>
          <w:sz w:val="24"/>
          <w:szCs w:val="24"/>
        </w:rPr>
        <w:t>С;</w:t>
      </w:r>
    </w:p>
    <w:p w:rsidR="00505C88" w:rsidRPr="00D46F66" w:rsidRDefault="00505C88" w:rsidP="00505C88">
      <w:pPr>
        <w:spacing w:line="360" w:lineRule="auto"/>
        <w:ind w:firstLine="426"/>
        <w:rPr>
          <w:rFonts w:ascii="Times New Roman" w:hAnsi="Times New Roman" w:cs="Times New Roman"/>
          <w:sz w:val="24"/>
          <w:szCs w:val="24"/>
        </w:rPr>
      </w:pPr>
      <w:proofErr w:type="spellStart"/>
      <w:r w:rsidRPr="00D46F66">
        <w:rPr>
          <w:rFonts w:ascii="Times New Roman" w:hAnsi="Times New Roman" w:cs="Times New Roman"/>
          <w:sz w:val="24"/>
          <w:szCs w:val="24"/>
        </w:rPr>
        <w:t>n</w:t>
      </w:r>
      <w:r w:rsidRPr="00D46F66">
        <w:rPr>
          <w:rFonts w:ascii="Times New Roman" w:hAnsi="Times New Roman" w:cs="Times New Roman"/>
          <w:sz w:val="24"/>
          <w:szCs w:val="24"/>
          <w:vertAlign w:val="subscript"/>
        </w:rPr>
        <w:t>Ц</w:t>
      </w:r>
      <w:proofErr w:type="spellEnd"/>
      <w:r w:rsidRPr="00D46F66">
        <w:rPr>
          <w:rFonts w:ascii="Times New Roman" w:hAnsi="Times New Roman" w:cs="Times New Roman"/>
          <w:sz w:val="24"/>
          <w:szCs w:val="24"/>
          <w:vertAlign w:val="subscript"/>
        </w:rPr>
        <w:t xml:space="preserve"> </w:t>
      </w:r>
      <w:r w:rsidRPr="00D46F66">
        <w:rPr>
          <w:rFonts w:ascii="Times New Roman" w:hAnsi="Times New Roman" w:cs="Times New Roman"/>
          <w:sz w:val="24"/>
          <w:szCs w:val="24"/>
        </w:rPr>
        <w:t>– количество параллельных цепей, шт.</w:t>
      </w:r>
    </w:p>
    <w:p w:rsidR="00505C88" w:rsidRPr="00D46F66" w:rsidRDefault="00505C88" w:rsidP="00505C88">
      <w:pPr>
        <w:pStyle w:val="ac"/>
        <w:numPr>
          <w:ilvl w:val="2"/>
          <w:numId w:val="17"/>
        </w:numPr>
        <w:spacing w:before="120" w:line="360" w:lineRule="auto"/>
        <w:jc w:val="both"/>
        <w:rPr>
          <w:b w:val="0"/>
          <w:sz w:val="24"/>
          <w:szCs w:val="24"/>
        </w:rPr>
      </w:pPr>
      <w:r w:rsidRPr="00D46F66">
        <w:rPr>
          <w:b w:val="0"/>
          <w:sz w:val="24"/>
          <w:szCs w:val="24"/>
        </w:rPr>
        <w:t>Активное сопротивление КЛ определяется в соответствии с паспортными данными по формуле:</w:t>
      </w:r>
    </w:p>
    <w:tbl>
      <w:tblPr>
        <w:tblW w:w="0" w:type="auto"/>
        <w:tblLook w:val="01E0" w:firstRow="1" w:lastRow="1" w:firstColumn="1" w:lastColumn="1" w:noHBand="0" w:noVBand="0"/>
      </w:tblPr>
      <w:tblGrid>
        <w:gridCol w:w="8990"/>
        <w:gridCol w:w="1356"/>
      </w:tblGrid>
      <w:tr w:rsidR="00505C88" w:rsidRPr="00D46F66" w:rsidTr="00AB4869">
        <w:tc>
          <w:tcPr>
            <w:tcW w:w="9039" w:type="dxa"/>
          </w:tcPr>
          <w:p w:rsidR="00505C88" w:rsidRPr="00D46F66" w:rsidRDefault="00505C88" w:rsidP="00AB4869">
            <w:pPr>
              <w:pStyle w:val="ac"/>
              <w:spacing w:line="360" w:lineRule="auto"/>
              <w:jc w:val="center"/>
              <w:rPr>
                <w:b w:val="0"/>
                <w:sz w:val="24"/>
                <w:szCs w:val="24"/>
              </w:rPr>
            </w:pPr>
            <w:r w:rsidRPr="00D46F66">
              <w:rPr>
                <w:b w:val="0"/>
                <w:noProof/>
                <w:sz w:val="24"/>
                <w:szCs w:val="24"/>
              </w:rPr>
              <w:drawing>
                <wp:inline distT="0" distB="0" distL="0" distR="0" wp14:anchorId="5493324C" wp14:editId="2DFD6859">
                  <wp:extent cx="1152525" cy="4857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52525" cy="485775"/>
                          </a:xfrm>
                          <a:prstGeom prst="rect">
                            <a:avLst/>
                          </a:prstGeom>
                          <a:noFill/>
                          <a:ln>
                            <a:noFill/>
                          </a:ln>
                        </pic:spPr>
                      </pic:pic>
                    </a:graphicData>
                  </a:graphic>
                </wp:inline>
              </w:drawing>
            </w:r>
            <w:r w:rsidRPr="00D46F66">
              <w:rPr>
                <w:b w:val="0"/>
                <w:sz w:val="24"/>
                <w:szCs w:val="24"/>
              </w:rPr>
              <w:t>, Ом,</w:t>
            </w:r>
          </w:p>
        </w:tc>
        <w:tc>
          <w:tcPr>
            <w:tcW w:w="1363" w:type="dxa"/>
            <w:vAlign w:val="center"/>
          </w:tcPr>
          <w:p w:rsidR="00505C88" w:rsidRPr="00D46F66" w:rsidRDefault="00505C88" w:rsidP="00AB4869">
            <w:pPr>
              <w:pStyle w:val="ac"/>
              <w:spacing w:line="360" w:lineRule="auto"/>
              <w:ind w:firstLine="0"/>
              <w:jc w:val="center"/>
              <w:rPr>
                <w:b w:val="0"/>
                <w:sz w:val="24"/>
                <w:szCs w:val="24"/>
              </w:rPr>
            </w:pPr>
            <w:r w:rsidRPr="00D46F66">
              <w:rPr>
                <w:b w:val="0"/>
                <w:sz w:val="24"/>
                <w:szCs w:val="24"/>
              </w:rPr>
              <w:t>(5)</w:t>
            </w:r>
          </w:p>
        </w:tc>
      </w:tr>
    </w:tbl>
    <w:p w:rsidR="00505C88" w:rsidRPr="00D46F66" w:rsidRDefault="00505C88" w:rsidP="00505C88">
      <w:pPr>
        <w:pStyle w:val="ac"/>
        <w:spacing w:line="360" w:lineRule="auto"/>
        <w:ind w:firstLine="0"/>
        <w:jc w:val="both"/>
        <w:rPr>
          <w:b w:val="0"/>
          <w:sz w:val="24"/>
          <w:szCs w:val="24"/>
        </w:rPr>
      </w:pPr>
      <w:r w:rsidRPr="00D46F66">
        <w:rPr>
          <w:b w:val="0"/>
          <w:sz w:val="24"/>
          <w:szCs w:val="24"/>
        </w:rPr>
        <w:t xml:space="preserve">где </w:t>
      </w:r>
      <w:r w:rsidRPr="00D46F66">
        <w:rPr>
          <w:b w:val="0"/>
          <w:sz w:val="24"/>
          <w:szCs w:val="24"/>
        </w:rPr>
        <w:tab/>
        <w:t>r</w:t>
      </w:r>
      <w:r w:rsidRPr="00D46F66">
        <w:rPr>
          <w:b w:val="0"/>
          <w:sz w:val="24"/>
          <w:szCs w:val="24"/>
          <w:vertAlign w:val="subscript"/>
        </w:rPr>
        <w:t>0</w:t>
      </w:r>
      <w:r w:rsidRPr="00D46F66">
        <w:rPr>
          <w:b w:val="0"/>
          <w:sz w:val="24"/>
          <w:szCs w:val="24"/>
        </w:rPr>
        <w:t xml:space="preserve"> – удельное активное сопротивление на </w:t>
      </w:r>
      <w:smartTag w:uri="urn:schemas-microsoft-com:office:smarttags" w:element="metricconverter">
        <w:smartTagPr>
          <w:attr w:name="ProductID" w:val="1 км"/>
        </w:smartTagPr>
        <w:smartTag w:uri="urn:schemas-microsoft-com:office:smarttags" w:element="PersonName">
          <w:r w:rsidRPr="00D46F66">
            <w:rPr>
              <w:b w:val="0"/>
              <w:sz w:val="24"/>
              <w:szCs w:val="24"/>
            </w:rPr>
            <w:t>1</w:t>
          </w:r>
        </w:smartTag>
        <w:r w:rsidRPr="00D46F66">
          <w:rPr>
            <w:b w:val="0"/>
            <w:sz w:val="24"/>
            <w:szCs w:val="24"/>
          </w:rPr>
          <w:t xml:space="preserve"> км</w:t>
        </w:r>
      </w:smartTag>
      <w:r w:rsidRPr="00D46F66">
        <w:rPr>
          <w:b w:val="0"/>
          <w:sz w:val="24"/>
          <w:szCs w:val="24"/>
        </w:rPr>
        <w:t xml:space="preserve"> кабеля, Ом/км;</w:t>
      </w:r>
    </w:p>
    <w:p w:rsidR="00505C88" w:rsidRPr="00D46F66" w:rsidRDefault="00505C88" w:rsidP="00505C88">
      <w:pPr>
        <w:pStyle w:val="ac"/>
        <w:spacing w:line="360" w:lineRule="auto"/>
        <w:jc w:val="both"/>
        <w:rPr>
          <w:b w:val="0"/>
          <w:sz w:val="24"/>
          <w:szCs w:val="24"/>
        </w:rPr>
      </w:pPr>
      <w:r w:rsidRPr="00D46F66">
        <w:rPr>
          <w:b w:val="0"/>
          <w:sz w:val="24"/>
          <w:szCs w:val="24"/>
        </w:rPr>
        <w:t xml:space="preserve">L – длина кабеля, км; </w:t>
      </w:r>
    </w:p>
    <w:p w:rsidR="00505C88" w:rsidRPr="00D46F66" w:rsidRDefault="00505C88" w:rsidP="00505C88">
      <w:pPr>
        <w:pStyle w:val="ac"/>
        <w:spacing w:line="360" w:lineRule="auto"/>
        <w:jc w:val="both"/>
        <w:rPr>
          <w:b w:val="0"/>
          <w:sz w:val="24"/>
          <w:szCs w:val="24"/>
        </w:rPr>
      </w:pPr>
      <w:proofErr w:type="spellStart"/>
      <w:r w:rsidRPr="00D46F66">
        <w:rPr>
          <w:b w:val="0"/>
          <w:sz w:val="24"/>
          <w:szCs w:val="24"/>
        </w:rPr>
        <w:t>n</w:t>
      </w:r>
      <w:r w:rsidRPr="00D46F66">
        <w:rPr>
          <w:b w:val="0"/>
          <w:sz w:val="24"/>
          <w:szCs w:val="24"/>
          <w:vertAlign w:val="subscript"/>
        </w:rPr>
        <w:t>Ц</w:t>
      </w:r>
      <w:proofErr w:type="spellEnd"/>
      <w:r w:rsidRPr="00D46F66">
        <w:rPr>
          <w:b w:val="0"/>
          <w:sz w:val="24"/>
          <w:szCs w:val="24"/>
        </w:rPr>
        <w:t xml:space="preserve"> – количество параллельных цепей, шт.</w:t>
      </w:r>
    </w:p>
    <w:p w:rsidR="00505C88" w:rsidRPr="00D46F66" w:rsidRDefault="00505C88" w:rsidP="00505C88">
      <w:pPr>
        <w:pStyle w:val="ac"/>
        <w:numPr>
          <w:ilvl w:val="1"/>
          <w:numId w:val="17"/>
        </w:numPr>
        <w:spacing w:line="360" w:lineRule="auto"/>
        <w:ind w:hanging="114"/>
        <w:jc w:val="both"/>
        <w:rPr>
          <w:b w:val="0"/>
          <w:sz w:val="24"/>
          <w:szCs w:val="24"/>
        </w:rPr>
      </w:pPr>
      <w:r w:rsidRPr="00D46F66">
        <w:rPr>
          <w:b w:val="0"/>
          <w:sz w:val="24"/>
          <w:szCs w:val="24"/>
        </w:rPr>
        <w:t xml:space="preserve">Нагрузочные потери мощности при средних за </w:t>
      </w:r>
      <w:proofErr w:type="gramStart"/>
      <w:r w:rsidRPr="00D46F66">
        <w:rPr>
          <w:b w:val="0"/>
          <w:sz w:val="24"/>
          <w:szCs w:val="24"/>
        </w:rPr>
        <w:t>базовый  период</w:t>
      </w:r>
      <w:proofErr w:type="gramEnd"/>
      <w:r w:rsidRPr="00D46F66">
        <w:rPr>
          <w:b w:val="0"/>
          <w:sz w:val="24"/>
          <w:szCs w:val="24"/>
        </w:rPr>
        <w:t xml:space="preserve"> нагрузках в </w:t>
      </w:r>
      <w:proofErr w:type="spellStart"/>
      <w:r w:rsidRPr="00D46F66">
        <w:rPr>
          <w:b w:val="0"/>
          <w:sz w:val="24"/>
          <w:szCs w:val="24"/>
        </w:rPr>
        <w:t>двухобмоточном</w:t>
      </w:r>
      <w:proofErr w:type="spellEnd"/>
      <w:r w:rsidRPr="00D46F66">
        <w:rPr>
          <w:b w:val="0"/>
          <w:sz w:val="24"/>
          <w:szCs w:val="24"/>
        </w:rPr>
        <w:t xml:space="preserve"> трансформаторе определяются по формуле:</w:t>
      </w:r>
    </w:p>
    <w:tbl>
      <w:tblPr>
        <w:tblW w:w="0" w:type="auto"/>
        <w:tblLook w:val="01E0" w:firstRow="1" w:lastRow="1" w:firstColumn="1" w:lastColumn="1" w:noHBand="0" w:noVBand="0"/>
      </w:tblPr>
      <w:tblGrid>
        <w:gridCol w:w="8989"/>
        <w:gridCol w:w="1357"/>
      </w:tblGrid>
      <w:tr w:rsidR="00505C88" w:rsidRPr="00D46F66" w:rsidTr="00AB4869">
        <w:tc>
          <w:tcPr>
            <w:tcW w:w="9039" w:type="dxa"/>
          </w:tcPr>
          <w:p w:rsidR="00505C88" w:rsidRPr="00D46F66" w:rsidRDefault="00505C88" w:rsidP="00AB4869">
            <w:pPr>
              <w:spacing w:line="360" w:lineRule="auto"/>
              <w:jc w:val="center"/>
              <w:rPr>
                <w:rFonts w:ascii="Times New Roman" w:hAnsi="Times New Roman" w:cs="Times New Roman"/>
                <w:sz w:val="24"/>
                <w:szCs w:val="24"/>
              </w:rPr>
            </w:pPr>
            <w:r w:rsidRPr="00D46F66">
              <w:rPr>
                <w:rFonts w:ascii="Times New Roman" w:hAnsi="Times New Roman" w:cs="Times New Roman"/>
                <w:position w:val="-32"/>
                <w:sz w:val="24"/>
                <w:szCs w:val="24"/>
              </w:rPr>
              <w:object w:dxaOrig="1400" w:dyaOrig="760" w14:anchorId="6D98F6E5">
                <v:shape id="_x0000_i1035" type="#_x0000_t75" style="width:86.25pt;height:43.5pt" o:ole="">
                  <v:imagedata r:id="rId25" o:title=""/>
                </v:shape>
                <o:OLEObject Type="Embed" ProgID="Equation.3" ShapeID="_x0000_i1035" DrawAspect="Content" ObjectID="_1837849138" r:id="rId26"/>
              </w:object>
            </w:r>
            <w:r w:rsidRPr="00D46F66">
              <w:rPr>
                <w:rFonts w:ascii="Times New Roman" w:hAnsi="Times New Roman" w:cs="Times New Roman"/>
                <w:sz w:val="24"/>
                <w:szCs w:val="24"/>
              </w:rPr>
              <w:t>, кВт,</w:t>
            </w:r>
          </w:p>
        </w:tc>
        <w:tc>
          <w:tcPr>
            <w:tcW w:w="1363" w:type="dxa"/>
            <w:vAlign w:val="center"/>
          </w:tcPr>
          <w:p w:rsidR="00505C88" w:rsidRPr="00D46F66" w:rsidRDefault="00505C88" w:rsidP="00AB4869">
            <w:pPr>
              <w:spacing w:line="360" w:lineRule="auto"/>
              <w:jc w:val="center"/>
              <w:rPr>
                <w:rFonts w:ascii="Times New Roman" w:hAnsi="Times New Roman" w:cs="Times New Roman"/>
                <w:sz w:val="24"/>
                <w:szCs w:val="24"/>
              </w:rPr>
            </w:pPr>
            <w:r w:rsidRPr="00D46F66">
              <w:rPr>
                <w:rFonts w:ascii="Times New Roman" w:hAnsi="Times New Roman" w:cs="Times New Roman"/>
                <w:sz w:val="24"/>
                <w:szCs w:val="24"/>
              </w:rPr>
              <w:t>(6)</w:t>
            </w:r>
          </w:p>
        </w:tc>
      </w:tr>
    </w:tbl>
    <w:p w:rsidR="00505C88" w:rsidRPr="00D46F66" w:rsidRDefault="00505C88" w:rsidP="00505C88">
      <w:pPr>
        <w:pStyle w:val="ac"/>
        <w:spacing w:line="360" w:lineRule="auto"/>
        <w:ind w:left="965" w:hanging="965"/>
        <w:jc w:val="both"/>
        <w:rPr>
          <w:b w:val="0"/>
          <w:sz w:val="24"/>
          <w:szCs w:val="24"/>
        </w:rPr>
      </w:pPr>
      <w:r w:rsidRPr="00D46F66">
        <w:rPr>
          <w:b w:val="0"/>
          <w:sz w:val="24"/>
          <w:szCs w:val="24"/>
        </w:rPr>
        <w:t xml:space="preserve">где </w:t>
      </w:r>
      <w:r w:rsidRPr="00D46F66">
        <w:rPr>
          <w:position w:val="-14"/>
        </w:rPr>
        <w:object w:dxaOrig="360" w:dyaOrig="400" w14:anchorId="2044A3DB">
          <v:shape id="_x0000_i1036" type="#_x0000_t75" style="width:21.75pt;height:21.75pt" o:ole="">
            <v:imagedata r:id="rId27" o:title=""/>
          </v:shape>
          <o:OLEObject Type="Embed" ProgID="Equation.3" ShapeID="_x0000_i1036" DrawAspect="Content" ObjectID="_1837849139" r:id="rId28"/>
        </w:object>
      </w:r>
      <w:r w:rsidRPr="00D46F66">
        <w:t xml:space="preserve"> - </w:t>
      </w:r>
      <w:r w:rsidRPr="00D46F66">
        <w:rPr>
          <w:b w:val="0"/>
          <w:sz w:val="24"/>
          <w:szCs w:val="24"/>
        </w:rPr>
        <w:t>среднее значение полной мощности трансформатора за базовый период (определяется исходя из годовой загрузки трансформатора по формуле (7));</w:t>
      </w:r>
    </w:p>
    <w:p w:rsidR="00505C88" w:rsidRPr="00D46F66" w:rsidRDefault="00505C88" w:rsidP="00505C88">
      <w:pPr>
        <w:tabs>
          <w:tab w:val="left" w:pos="540"/>
        </w:tabs>
        <w:spacing w:line="360" w:lineRule="auto"/>
        <w:ind w:firstLine="540"/>
        <w:jc w:val="both"/>
        <w:rPr>
          <w:rFonts w:ascii="Times New Roman" w:hAnsi="Times New Roman" w:cs="Times New Roman"/>
          <w:sz w:val="24"/>
          <w:szCs w:val="24"/>
        </w:rPr>
      </w:pPr>
      <w:r w:rsidRPr="00D46F66">
        <w:rPr>
          <w:rFonts w:ascii="Times New Roman" w:hAnsi="Times New Roman" w:cs="Times New Roman"/>
          <w:sz w:val="24"/>
          <w:szCs w:val="24"/>
          <w:lang w:val="en-US"/>
        </w:rPr>
        <w:t>U</w:t>
      </w:r>
      <w:r w:rsidRPr="00D46F66">
        <w:rPr>
          <w:rFonts w:ascii="Times New Roman" w:hAnsi="Times New Roman" w:cs="Times New Roman"/>
          <w:sz w:val="24"/>
          <w:szCs w:val="24"/>
          <w:vertAlign w:val="subscript"/>
        </w:rPr>
        <w:t>ср</w:t>
      </w:r>
      <w:r w:rsidRPr="00D46F66">
        <w:rPr>
          <w:rFonts w:ascii="Times New Roman" w:hAnsi="Times New Roman" w:cs="Times New Roman"/>
          <w:sz w:val="24"/>
          <w:szCs w:val="24"/>
        </w:rPr>
        <w:t xml:space="preserve"> – среднее напряжение элемента за </w:t>
      </w:r>
      <w:proofErr w:type="gramStart"/>
      <w:r w:rsidRPr="00D46F66">
        <w:rPr>
          <w:rFonts w:ascii="Times New Roman" w:hAnsi="Times New Roman" w:cs="Times New Roman"/>
          <w:sz w:val="24"/>
          <w:szCs w:val="24"/>
        </w:rPr>
        <w:t>базовый  период</w:t>
      </w:r>
      <w:proofErr w:type="gramEnd"/>
      <w:r w:rsidRPr="00D46F66">
        <w:rPr>
          <w:rFonts w:ascii="Times New Roman" w:hAnsi="Times New Roman" w:cs="Times New Roman"/>
          <w:sz w:val="24"/>
          <w:szCs w:val="24"/>
        </w:rPr>
        <w:t xml:space="preserve"> Т (по результатам замеров), </w:t>
      </w:r>
      <w:proofErr w:type="spellStart"/>
      <w:r w:rsidRPr="00D46F66">
        <w:rPr>
          <w:rFonts w:ascii="Times New Roman" w:hAnsi="Times New Roman" w:cs="Times New Roman"/>
          <w:sz w:val="24"/>
          <w:szCs w:val="24"/>
        </w:rPr>
        <w:t>кВ</w:t>
      </w:r>
      <w:proofErr w:type="spellEnd"/>
      <w:r w:rsidRPr="00D46F66">
        <w:rPr>
          <w:rFonts w:ascii="Times New Roman" w:hAnsi="Times New Roman" w:cs="Times New Roman"/>
          <w:sz w:val="24"/>
          <w:szCs w:val="24"/>
        </w:rPr>
        <w:t>;</w:t>
      </w:r>
    </w:p>
    <w:p w:rsidR="00505C88" w:rsidRPr="00D46F66" w:rsidRDefault="00505C88" w:rsidP="00505C88">
      <w:pPr>
        <w:tabs>
          <w:tab w:val="left" w:pos="540"/>
        </w:tabs>
        <w:spacing w:line="360" w:lineRule="auto"/>
        <w:ind w:firstLine="540"/>
        <w:jc w:val="both"/>
        <w:rPr>
          <w:rFonts w:ascii="Times New Roman" w:hAnsi="Times New Roman" w:cs="Times New Roman"/>
          <w:sz w:val="24"/>
          <w:szCs w:val="24"/>
        </w:rPr>
      </w:pPr>
      <w:r w:rsidRPr="00D46F66">
        <w:rPr>
          <w:rFonts w:ascii="Times New Roman" w:hAnsi="Times New Roman" w:cs="Times New Roman"/>
          <w:sz w:val="24"/>
          <w:szCs w:val="24"/>
          <w:lang w:val="en-US"/>
        </w:rPr>
        <w:t>R</w:t>
      </w:r>
      <w:r w:rsidRPr="00D46F66">
        <w:rPr>
          <w:rFonts w:ascii="Times New Roman" w:hAnsi="Times New Roman" w:cs="Times New Roman"/>
          <w:sz w:val="24"/>
          <w:szCs w:val="24"/>
        </w:rPr>
        <w:t xml:space="preserve"> – активное сопротивление </w:t>
      </w:r>
      <w:proofErr w:type="spellStart"/>
      <w:r w:rsidRPr="00D46F66">
        <w:rPr>
          <w:rFonts w:ascii="Times New Roman" w:hAnsi="Times New Roman" w:cs="Times New Roman"/>
          <w:sz w:val="24"/>
          <w:szCs w:val="24"/>
        </w:rPr>
        <w:t>двухобмоточного</w:t>
      </w:r>
      <w:proofErr w:type="spellEnd"/>
      <w:r w:rsidRPr="00D46F66">
        <w:rPr>
          <w:rFonts w:ascii="Times New Roman" w:hAnsi="Times New Roman" w:cs="Times New Roman"/>
          <w:sz w:val="24"/>
          <w:szCs w:val="24"/>
        </w:rPr>
        <w:t xml:space="preserve"> трансформатора, Ом, определяется по формулам (8).</w:t>
      </w:r>
    </w:p>
    <w:p w:rsidR="00505C88" w:rsidRPr="00D46F66" w:rsidRDefault="00505C88" w:rsidP="00505C88">
      <w:pPr>
        <w:pStyle w:val="a8"/>
        <w:numPr>
          <w:ilvl w:val="2"/>
          <w:numId w:val="16"/>
        </w:numPr>
        <w:tabs>
          <w:tab w:val="left" w:pos="540"/>
        </w:tabs>
        <w:spacing w:line="360" w:lineRule="auto"/>
        <w:jc w:val="both"/>
        <w:rPr>
          <w:rFonts w:ascii="Times New Roman" w:hAnsi="Times New Roman" w:cs="Times New Roman"/>
          <w:sz w:val="24"/>
          <w:szCs w:val="24"/>
        </w:rPr>
      </w:pPr>
      <w:r w:rsidRPr="00D46F66">
        <w:rPr>
          <w:rFonts w:ascii="Times New Roman" w:hAnsi="Times New Roman" w:cs="Times New Roman"/>
          <w:sz w:val="24"/>
          <w:szCs w:val="24"/>
        </w:rPr>
        <w:t>Среднее значение полной мощности трансформатора определяется по формуле;</w:t>
      </w:r>
    </w:p>
    <w:tbl>
      <w:tblPr>
        <w:tblW w:w="0" w:type="auto"/>
        <w:tblLook w:val="01E0" w:firstRow="1" w:lastRow="1" w:firstColumn="1" w:lastColumn="1" w:noHBand="0" w:noVBand="0"/>
      </w:tblPr>
      <w:tblGrid>
        <w:gridCol w:w="8989"/>
        <w:gridCol w:w="1357"/>
      </w:tblGrid>
      <w:tr w:rsidR="00505C88" w:rsidRPr="00D46F66" w:rsidTr="00AB4869">
        <w:tc>
          <w:tcPr>
            <w:tcW w:w="9039" w:type="dxa"/>
          </w:tcPr>
          <w:p w:rsidR="00505C88" w:rsidRPr="00D46F66" w:rsidRDefault="00505C88" w:rsidP="00AB4869">
            <w:pPr>
              <w:spacing w:line="360" w:lineRule="auto"/>
              <w:jc w:val="center"/>
              <w:rPr>
                <w:rFonts w:ascii="Times New Roman" w:hAnsi="Times New Roman" w:cs="Times New Roman"/>
                <w:sz w:val="24"/>
                <w:szCs w:val="24"/>
              </w:rPr>
            </w:pPr>
            <w:r w:rsidRPr="00D46F66">
              <w:rPr>
                <w:rFonts w:ascii="Times New Roman" w:hAnsi="Times New Roman" w:cs="Times New Roman"/>
                <w:position w:val="-14"/>
                <w:sz w:val="24"/>
                <w:szCs w:val="24"/>
              </w:rPr>
              <w:object w:dxaOrig="1660" w:dyaOrig="400" w14:anchorId="044EDB5C">
                <v:shape id="_x0000_i1037" type="#_x0000_t75" style="width:100.5pt;height:21.75pt" o:ole="">
                  <v:imagedata r:id="rId29" o:title=""/>
                </v:shape>
                <o:OLEObject Type="Embed" ProgID="Equation.3" ShapeID="_x0000_i1037" DrawAspect="Content" ObjectID="_1837849140" r:id="rId30"/>
              </w:object>
            </w:r>
            <w:r w:rsidRPr="00D46F66">
              <w:rPr>
                <w:rFonts w:ascii="Times New Roman" w:hAnsi="Times New Roman" w:cs="Times New Roman"/>
                <w:sz w:val="24"/>
                <w:szCs w:val="24"/>
              </w:rPr>
              <w:t xml:space="preserve">, </w:t>
            </w:r>
            <w:proofErr w:type="spellStart"/>
            <w:r w:rsidRPr="00D46F66">
              <w:rPr>
                <w:rFonts w:ascii="Times New Roman" w:hAnsi="Times New Roman" w:cs="Times New Roman"/>
                <w:sz w:val="24"/>
                <w:szCs w:val="24"/>
              </w:rPr>
              <w:t>кВА</w:t>
            </w:r>
            <w:proofErr w:type="spellEnd"/>
            <w:r w:rsidRPr="00D46F66">
              <w:rPr>
                <w:rFonts w:ascii="Times New Roman" w:hAnsi="Times New Roman" w:cs="Times New Roman"/>
                <w:sz w:val="24"/>
                <w:szCs w:val="24"/>
              </w:rPr>
              <w:t>,</w:t>
            </w:r>
          </w:p>
        </w:tc>
        <w:tc>
          <w:tcPr>
            <w:tcW w:w="1363" w:type="dxa"/>
            <w:vAlign w:val="center"/>
          </w:tcPr>
          <w:p w:rsidR="00505C88" w:rsidRPr="00D46F66" w:rsidRDefault="00505C88" w:rsidP="00AB4869">
            <w:pPr>
              <w:spacing w:line="360" w:lineRule="auto"/>
              <w:jc w:val="center"/>
              <w:rPr>
                <w:rFonts w:ascii="Times New Roman" w:hAnsi="Times New Roman" w:cs="Times New Roman"/>
                <w:sz w:val="24"/>
                <w:szCs w:val="24"/>
              </w:rPr>
            </w:pPr>
            <w:r w:rsidRPr="00D46F66">
              <w:rPr>
                <w:rFonts w:ascii="Times New Roman" w:hAnsi="Times New Roman" w:cs="Times New Roman"/>
                <w:sz w:val="24"/>
                <w:szCs w:val="24"/>
              </w:rPr>
              <w:t>(7)</w:t>
            </w:r>
          </w:p>
        </w:tc>
      </w:tr>
    </w:tbl>
    <w:p w:rsidR="00505C88" w:rsidRPr="00D46F66" w:rsidRDefault="00505C88" w:rsidP="00505C88">
      <w:pPr>
        <w:tabs>
          <w:tab w:val="left" w:pos="540"/>
        </w:tabs>
        <w:spacing w:line="360" w:lineRule="auto"/>
        <w:jc w:val="both"/>
        <w:rPr>
          <w:rFonts w:ascii="Times New Roman" w:hAnsi="Times New Roman" w:cs="Times New Roman"/>
          <w:sz w:val="24"/>
          <w:szCs w:val="24"/>
        </w:rPr>
      </w:pPr>
      <w:r w:rsidRPr="00D46F66">
        <w:rPr>
          <w:rFonts w:ascii="Times New Roman" w:hAnsi="Times New Roman" w:cs="Times New Roman"/>
          <w:sz w:val="24"/>
          <w:szCs w:val="24"/>
        </w:rPr>
        <w:t xml:space="preserve">где </w:t>
      </w:r>
      <w:r w:rsidRPr="00D46F66">
        <w:rPr>
          <w:position w:val="-12"/>
        </w:rPr>
        <w:object w:dxaOrig="480" w:dyaOrig="360" w14:anchorId="604200E2">
          <v:shape id="_x0000_i1038" type="#_x0000_t75" style="width:21.75pt;height:21.75pt" o:ole="">
            <v:imagedata r:id="rId31" o:title=""/>
          </v:shape>
          <o:OLEObject Type="Embed" ProgID="Equation.3" ShapeID="_x0000_i1038" DrawAspect="Content" ObjectID="_1837849141" r:id="rId32"/>
        </w:object>
      </w:r>
      <w:r w:rsidRPr="00D46F66">
        <w:t xml:space="preserve">- </w:t>
      </w:r>
      <w:r w:rsidRPr="00D46F66">
        <w:rPr>
          <w:rFonts w:ascii="Times New Roman" w:hAnsi="Times New Roman" w:cs="Times New Roman"/>
          <w:sz w:val="24"/>
          <w:szCs w:val="24"/>
        </w:rPr>
        <w:t xml:space="preserve">номинальная полная мощность трансформатора по паспортным данным, </w:t>
      </w:r>
      <w:proofErr w:type="spellStart"/>
      <w:r w:rsidRPr="00D46F66">
        <w:rPr>
          <w:rFonts w:ascii="Times New Roman" w:hAnsi="Times New Roman" w:cs="Times New Roman"/>
          <w:sz w:val="24"/>
          <w:szCs w:val="24"/>
        </w:rPr>
        <w:t>кВА</w:t>
      </w:r>
      <w:proofErr w:type="spellEnd"/>
      <w:r w:rsidRPr="00D46F66">
        <w:rPr>
          <w:rFonts w:ascii="Times New Roman" w:hAnsi="Times New Roman" w:cs="Times New Roman"/>
          <w:sz w:val="24"/>
          <w:szCs w:val="24"/>
        </w:rPr>
        <w:t>;</w:t>
      </w:r>
    </w:p>
    <w:p w:rsidR="00505C88" w:rsidRPr="00D46F66" w:rsidRDefault="00505C88" w:rsidP="00505C88">
      <w:pPr>
        <w:tabs>
          <w:tab w:val="left" w:pos="540"/>
        </w:tabs>
        <w:spacing w:line="360" w:lineRule="auto"/>
        <w:ind w:firstLine="426"/>
        <w:jc w:val="both"/>
        <w:rPr>
          <w:rFonts w:ascii="Times New Roman" w:hAnsi="Times New Roman" w:cs="Times New Roman"/>
          <w:sz w:val="24"/>
          <w:szCs w:val="24"/>
        </w:rPr>
      </w:pPr>
      <w:r w:rsidRPr="00D46F66">
        <w:rPr>
          <w:rFonts w:ascii="Times New Roman" w:hAnsi="Times New Roman" w:cs="Times New Roman"/>
          <w:sz w:val="24"/>
          <w:szCs w:val="24"/>
          <w:lang w:val="en-US"/>
        </w:rPr>
        <w:lastRenderedPageBreak/>
        <w:t>k</w:t>
      </w:r>
      <w:proofErr w:type="spellStart"/>
      <w:r w:rsidRPr="00D46F66">
        <w:rPr>
          <w:rFonts w:ascii="Times New Roman" w:hAnsi="Times New Roman" w:cs="Times New Roman"/>
          <w:sz w:val="24"/>
          <w:szCs w:val="24"/>
          <w:vertAlign w:val="subscript"/>
        </w:rPr>
        <w:t>загр</w:t>
      </w:r>
      <w:proofErr w:type="spellEnd"/>
      <w:r w:rsidRPr="00D46F66">
        <w:rPr>
          <w:rFonts w:ascii="Times New Roman" w:hAnsi="Times New Roman" w:cs="Times New Roman"/>
          <w:sz w:val="24"/>
          <w:szCs w:val="24"/>
          <w:vertAlign w:val="subscript"/>
        </w:rPr>
        <w:t xml:space="preserve"> – </w:t>
      </w:r>
      <w:r w:rsidRPr="00D46F66">
        <w:rPr>
          <w:rFonts w:ascii="Times New Roman" w:hAnsi="Times New Roman" w:cs="Times New Roman"/>
          <w:sz w:val="24"/>
          <w:szCs w:val="24"/>
        </w:rPr>
        <w:t>коэффициент загрузки трансформатора (принимается исходя из замеров на ТП и по данным технических учетов).</w:t>
      </w:r>
    </w:p>
    <w:p w:rsidR="00505C88" w:rsidRPr="00D46F66" w:rsidRDefault="00505C88" w:rsidP="00505C88">
      <w:pPr>
        <w:pStyle w:val="3"/>
        <w:numPr>
          <w:ilvl w:val="2"/>
          <w:numId w:val="16"/>
        </w:numPr>
        <w:spacing w:line="360" w:lineRule="auto"/>
        <w:jc w:val="both"/>
        <w:rPr>
          <w:sz w:val="24"/>
          <w:szCs w:val="24"/>
        </w:rPr>
      </w:pPr>
      <w:r w:rsidRPr="00D46F66">
        <w:rPr>
          <w:sz w:val="24"/>
          <w:szCs w:val="24"/>
        </w:rPr>
        <w:t xml:space="preserve">Активное сопротивление </w:t>
      </w:r>
      <w:proofErr w:type="spellStart"/>
      <w:r w:rsidRPr="00D46F66">
        <w:rPr>
          <w:sz w:val="24"/>
          <w:szCs w:val="24"/>
        </w:rPr>
        <w:t>двухобмоточного</w:t>
      </w:r>
      <w:proofErr w:type="spellEnd"/>
      <w:r w:rsidRPr="00D46F66">
        <w:rPr>
          <w:sz w:val="24"/>
          <w:szCs w:val="24"/>
        </w:rPr>
        <w:t xml:space="preserve"> трехфазного трансформатора определяется в соответствии с паспортными данными оборудования по формуле:</w:t>
      </w:r>
    </w:p>
    <w:tbl>
      <w:tblPr>
        <w:tblW w:w="0" w:type="auto"/>
        <w:tblLook w:val="01E0" w:firstRow="1" w:lastRow="1" w:firstColumn="1" w:lastColumn="1" w:noHBand="0" w:noVBand="0"/>
      </w:tblPr>
      <w:tblGrid>
        <w:gridCol w:w="8991"/>
        <w:gridCol w:w="1355"/>
      </w:tblGrid>
      <w:tr w:rsidR="00505C88" w:rsidRPr="00D46F66" w:rsidTr="00AB4869">
        <w:tc>
          <w:tcPr>
            <w:tcW w:w="9039" w:type="dxa"/>
          </w:tcPr>
          <w:p w:rsidR="00505C88" w:rsidRPr="00D46F66" w:rsidRDefault="00505C88" w:rsidP="00AB4869">
            <w:pPr>
              <w:spacing w:line="360" w:lineRule="auto"/>
              <w:jc w:val="center"/>
              <w:rPr>
                <w:rFonts w:ascii="Times New Roman" w:hAnsi="Times New Roman" w:cs="Times New Roman"/>
                <w:sz w:val="24"/>
                <w:szCs w:val="24"/>
              </w:rPr>
            </w:pPr>
            <w:r w:rsidRPr="00D46F66">
              <w:rPr>
                <w:rFonts w:ascii="Times New Roman" w:hAnsi="Times New Roman" w:cs="Times New Roman"/>
                <w:position w:val="-30"/>
                <w:sz w:val="24"/>
                <w:szCs w:val="24"/>
              </w:rPr>
              <w:object w:dxaOrig="3680" w:dyaOrig="760" w14:anchorId="5F28BB3C">
                <v:shape id="_x0000_i1039" type="#_x0000_t75" style="width:186.75pt;height:36pt" o:ole="">
                  <v:imagedata r:id="rId33" o:title=""/>
                </v:shape>
                <o:OLEObject Type="Embed" ProgID="Equation.3" ShapeID="_x0000_i1039" DrawAspect="Content" ObjectID="_1837849142" r:id="rId34"/>
              </w:object>
            </w:r>
          </w:p>
        </w:tc>
        <w:tc>
          <w:tcPr>
            <w:tcW w:w="1363" w:type="dxa"/>
            <w:vAlign w:val="center"/>
          </w:tcPr>
          <w:p w:rsidR="00505C88" w:rsidRPr="00D46F66" w:rsidRDefault="00505C88" w:rsidP="00AB4869">
            <w:pPr>
              <w:spacing w:line="360" w:lineRule="auto"/>
              <w:jc w:val="center"/>
              <w:rPr>
                <w:rFonts w:ascii="Times New Roman" w:hAnsi="Times New Roman" w:cs="Times New Roman"/>
                <w:sz w:val="24"/>
                <w:szCs w:val="24"/>
              </w:rPr>
            </w:pPr>
            <w:r w:rsidRPr="00D46F66">
              <w:rPr>
                <w:rFonts w:ascii="Times New Roman" w:hAnsi="Times New Roman" w:cs="Times New Roman"/>
                <w:sz w:val="24"/>
                <w:szCs w:val="24"/>
              </w:rPr>
              <w:t>(8)</w:t>
            </w:r>
          </w:p>
        </w:tc>
      </w:tr>
    </w:tbl>
    <w:p w:rsidR="00505C88" w:rsidRPr="00D46F66" w:rsidRDefault="00505C88" w:rsidP="00505C88">
      <w:pPr>
        <w:tabs>
          <w:tab w:val="left" w:pos="720"/>
        </w:tabs>
        <w:spacing w:line="360" w:lineRule="auto"/>
        <w:jc w:val="both"/>
        <w:rPr>
          <w:rFonts w:ascii="Times New Roman" w:hAnsi="Times New Roman" w:cs="Times New Roman"/>
          <w:sz w:val="24"/>
          <w:szCs w:val="24"/>
        </w:rPr>
      </w:pPr>
      <w:r w:rsidRPr="00D46F66">
        <w:rPr>
          <w:rFonts w:ascii="Times New Roman" w:hAnsi="Times New Roman" w:cs="Times New Roman"/>
          <w:sz w:val="24"/>
          <w:szCs w:val="24"/>
        </w:rPr>
        <w:t xml:space="preserve">где </w:t>
      </w:r>
      <w:r w:rsidRPr="00D46F66">
        <w:rPr>
          <w:rFonts w:ascii="Times New Roman" w:hAnsi="Times New Roman" w:cs="Times New Roman"/>
          <w:sz w:val="24"/>
          <w:szCs w:val="24"/>
        </w:rPr>
        <w:sym w:font="Symbol" w:char="F044"/>
      </w:r>
      <w:r w:rsidRPr="00D46F66">
        <w:rPr>
          <w:rFonts w:ascii="Times New Roman" w:hAnsi="Times New Roman" w:cs="Times New Roman"/>
          <w:sz w:val="24"/>
          <w:szCs w:val="24"/>
        </w:rPr>
        <w:t>Р</w:t>
      </w:r>
      <w:r w:rsidRPr="00D46F66">
        <w:rPr>
          <w:rFonts w:ascii="Times New Roman" w:hAnsi="Times New Roman" w:cs="Times New Roman"/>
          <w:sz w:val="24"/>
          <w:szCs w:val="24"/>
          <w:vertAlign w:val="subscript"/>
        </w:rPr>
        <w:t>КЗ</w:t>
      </w:r>
      <w:r w:rsidRPr="00D46F66">
        <w:rPr>
          <w:rFonts w:ascii="Times New Roman" w:hAnsi="Times New Roman" w:cs="Times New Roman"/>
          <w:sz w:val="24"/>
          <w:szCs w:val="24"/>
        </w:rPr>
        <w:t xml:space="preserve"> – потери мощности короткого замыкания, кВт; </w:t>
      </w:r>
    </w:p>
    <w:p w:rsidR="00505C88" w:rsidRPr="00D46F66" w:rsidRDefault="00505C88" w:rsidP="00505C88">
      <w:pPr>
        <w:tabs>
          <w:tab w:val="left" w:pos="720"/>
        </w:tabs>
        <w:spacing w:line="360" w:lineRule="auto"/>
        <w:ind w:firstLine="426"/>
        <w:jc w:val="both"/>
        <w:rPr>
          <w:rFonts w:ascii="Times New Roman" w:hAnsi="Times New Roman" w:cs="Times New Roman"/>
          <w:sz w:val="24"/>
          <w:szCs w:val="24"/>
        </w:rPr>
      </w:pPr>
      <w:r w:rsidRPr="00D46F66">
        <w:rPr>
          <w:rFonts w:ascii="Times New Roman" w:hAnsi="Times New Roman" w:cs="Times New Roman"/>
          <w:sz w:val="24"/>
          <w:szCs w:val="24"/>
        </w:rPr>
        <w:t>U</w:t>
      </w:r>
      <w:r w:rsidRPr="00D46F66">
        <w:rPr>
          <w:rFonts w:ascii="Times New Roman" w:hAnsi="Times New Roman" w:cs="Times New Roman"/>
          <w:sz w:val="24"/>
          <w:szCs w:val="24"/>
          <w:vertAlign w:val="subscript"/>
        </w:rPr>
        <w:t xml:space="preserve">B ном </w:t>
      </w:r>
      <w:r w:rsidRPr="00D46F66">
        <w:rPr>
          <w:rFonts w:ascii="Times New Roman" w:hAnsi="Times New Roman" w:cs="Times New Roman"/>
          <w:sz w:val="24"/>
          <w:szCs w:val="24"/>
        </w:rPr>
        <w:t xml:space="preserve">– номинальное напряжение высшей обмотки, </w:t>
      </w:r>
      <w:proofErr w:type="spellStart"/>
      <w:r w:rsidRPr="00D46F66">
        <w:rPr>
          <w:rFonts w:ascii="Times New Roman" w:hAnsi="Times New Roman" w:cs="Times New Roman"/>
          <w:sz w:val="24"/>
          <w:szCs w:val="24"/>
        </w:rPr>
        <w:t>кВ</w:t>
      </w:r>
      <w:proofErr w:type="spellEnd"/>
      <w:r w:rsidRPr="00D46F66">
        <w:rPr>
          <w:rFonts w:ascii="Times New Roman" w:hAnsi="Times New Roman" w:cs="Times New Roman"/>
          <w:sz w:val="24"/>
          <w:szCs w:val="24"/>
        </w:rPr>
        <w:t>;</w:t>
      </w:r>
    </w:p>
    <w:p w:rsidR="00505C88" w:rsidRPr="00D46F66" w:rsidRDefault="00505C88" w:rsidP="00505C88">
      <w:pPr>
        <w:tabs>
          <w:tab w:val="left" w:pos="720"/>
        </w:tabs>
        <w:spacing w:line="360" w:lineRule="auto"/>
        <w:ind w:firstLine="426"/>
        <w:jc w:val="both"/>
        <w:rPr>
          <w:rFonts w:ascii="Times New Roman" w:hAnsi="Times New Roman" w:cs="Times New Roman"/>
          <w:sz w:val="24"/>
          <w:szCs w:val="24"/>
        </w:rPr>
      </w:pPr>
      <w:proofErr w:type="spellStart"/>
      <w:r w:rsidRPr="00D46F66">
        <w:rPr>
          <w:rFonts w:ascii="Times New Roman" w:hAnsi="Times New Roman" w:cs="Times New Roman"/>
          <w:sz w:val="24"/>
          <w:szCs w:val="24"/>
        </w:rPr>
        <w:t>S</w:t>
      </w:r>
      <w:r w:rsidRPr="00D46F66">
        <w:rPr>
          <w:rFonts w:ascii="Times New Roman" w:hAnsi="Times New Roman" w:cs="Times New Roman"/>
          <w:sz w:val="24"/>
          <w:szCs w:val="24"/>
          <w:vertAlign w:val="subscript"/>
        </w:rPr>
        <w:t>ном</w:t>
      </w:r>
      <w:proofErr w:type="spellEnd"/>
      <w:r w:rsidRPr="00D46F66">
        <w:rPr>
          <w:rFonts w:ascii="Times New Roman" w:hAnsi="Times New Roman" w:cs="Times New Roman"/>
          <w:sz w:val="24"/>
          <w:szCs w:val="24"/>
        </w:rPr>
        <w:t xml:space="preserve"> –номинальная мощность трехфазного трансформатора, МВА.</w:t>
      </w:r>
    </w:p>
    <w:p w:rsidR="00505C88" w:rsidRPr="00D46F66" w:rsidRDefault="00505C88" w:rsidP="00505C88">
      <w:pPr>
        <w:pStyle w:val="a8"/>
        <w:numPr>
          <w:ilvl w:val="2"/>
          <w:numId w:val="16"/>
        </w:numPr>
        <w:spacing w:line="360" w:lineRule="auto"/>
        <w:jc w:val="both"/>
        <w:rPr>
          <w:rFonts w:ascii="Times New Roman" w:hAnsi="Times New Roman" w:cs="Times New Roman"/>
          <w:sz w:val="24"/>
          <w:szCs w:val="24"/>
        </w:rPr>
      </w:pPr>
      <w:r w:rsidRPr="00D46F66">
        <w:rPr>
          <w:rFonts w:ascii="Times New Roman" w:hAnsi="Times New Roman" w:cs="Times New Roman"/>
          <w:sz w:val="24"/>
          <w:szCs w:val="24"/>
        </w:rPr>
        <w:t xml:space="preserve">Потери электроэнергии холостого хода (далее – ХХ) в силовом трансформаторе (автотрансформаторе) определяются на основе приведенных в паспортных данных оборудования потерь мощности холостого </w:t>
      </w:r>
      <w:proofErr w:type="gramStart"/>
      <w:r w:rsidRPr="00D46F66">
        <w:rPr>
          <w:rFonts w:ascii="Times New Roman" w:hAnsi="Times New Roman" w:cs="Times New Roman"/>
          <w:sz w:val="24"/>
          <w:szCs w:val="24"/>
        </w:rPr>
        <w:t xml:space="preserve">хода  </w:t>
      </w:r>
      <w:proofErr w:type="spellStart"/>
      <w:r w:rsidRPr="00D46F66">
        <w:rPr>
          <w:rFonts w:ascii="Times New Roman" w:hAnsi="Times New Roman" w:cs="Times New Roman"/>
          <w:sz w:val="24"/>
          <w:szCs w:val="24"/>
        </w:rPr>
        <w:t>Δ</w:t>
      </w:r>
      <w:proofErr w:type="gramEnd"/>
      <w:r w:rsidRPr="00D46F66">
        <w:rPr>
          <w:rFonts w:ascii="Times New Roman" w:hAnsi="Times New Roman" w:cs="Times New Roman"/>
          <w:sz w:val="24"/>
          <w:szCs w:val="24"/>
        </w:rPr>
        <w:t>P</w:t>
      </w:r>
      <w:r w:rsidRPr="00D46F66">
        <w:rPr>
          <w:rFonts w:ascii="Times New Roman" w:hAnsi="Times New Roman" w:cs="Times New Roman"/>
          <w:sz w:val="24"/>
          <w:szCs w:val="24"/>
          <w:vertAlign w:val="subscript"/>
        </w:rPr>
        <w:t>х</w:t>
      </w:r>
      <w:proofErr w:type="spellEnd"/>
      <w:r w:rsidRPr="00D46F66">
        <w:rPr>
          <w:rFonts w:ascii="Times New Roman" w:hAnsi="Times New Roman" w:cs="Times New Roman"/>
          <w:sz w:val="24"/>
          <w:szCs w:val="24"/>
        </w:rPr>
        <w:t>, по формуле:</w:t>
      </w:r>
    </w:p>
    <w:p w:rsidR="00505C88" w:rsidRPr="00D46F66" w:rsidRDefault="00505C88" w:rsidP="00505C88">
      <w:pPr>
        <w:spacing w:line="360" w:lineRule="auto"/>
        <w:ind w:right="424"/>
        <w:jc w:val="right"/>
        <w:rPr>
          <w:rFonts w:ascii="Times New Roman" w:hAnsi="Times New Roman" w:cs="Times New Roman"/>
          <w:sz w:val="24"/>
          <w:szCs w:val="24"/>
        </w:rPr>
      </w:pPr>
      <w:r w:rsidRPr="00D46F66">
        <w:rPr>
          <w:rFonts w:ascii="Times New Roman" w:hAnsi="Times New Roman" w:cs="Times New Roman"/>
          <w:position w:val="-32"/>
          <w:sz w:val="24"/>
          <w:szCs w:val="24"/>
        </w:rPr>
        <w:object w:dxaOrig="2840" w:dyaOrig="800" w14:anchorId="38A3E488">
          <v:shape id="_x0000_i1040" type="#_x0000_t75" style="width:2in;height:43.5pt" o:ole="" fillcolor="window">
            <v:imagedata r:id="rId35" o:title=""/>
          </v:shape>
          <o:OLEObject Type="Embed" ProgID="Equation.3" ShapeID="_x0000_i1040" DrawAspect="Content" ObjectID="_1837849143" r:id="rId36"/>
        </w:object>
      </w:r>
      <w:r w:rsidRPr="00D46F66">
        <w:rPr>
          <w:rFonts w:ascii="Times New Roman" w:hAnsi="Times New Roman" w:cs="Times New Roman"/>
          <w:sz w:val="24"/>
          <w:szCs w:val="24"/>
        </w:rPr>
        <w:t xml:space="preserve">, </w:t>
      </w:r>
      <w:proofErr w:type="spellStart"/>
      <w:r w:rsidRPr="00D46F66">
        <w:rPr>
          <w:rFonts w:ascii="Times New Roman" w:hAnsi="Times New Roman" w:cs="Times New Roman"/>
          <w:sz w:val="24"/>
          <w:szCs w:val="24"/>
        </w:rPr>
        <w:t>кВт.ч</w:t>
      </w:r>
      <w:proofErr w:type="spellEnd"/>
      <w:r w:rsidRPr="00D46F66">
        <w:rPr>
          <w:rFonts w:ascii="Times New Roman" w:hAnsi="Times New Roman" w:cs="Times New Roman"/>
          <w:sz w:val="24"/>
          <w:szCs w:val="24"/>
        </w:rPr>
        <w:t xml:space="preserve">,                                  </w:t>
      </w:r>
      <w:proofErr w:type="gramStart"/>
      <w:r w:rsidRPr="00D46F66">
        <w:rPr>
          <w:rFonts w:ascii="Times New Roman" w:hAnsi="Times New Roman" w:cs="Times New Roman"/>
          <w:sz w:val="24"/>
          <w:szCs w:val="24"/>
        </w:rPr>
        <w:t xml:space="preserve">   (</w:t>
      </w:r>
      <w:proofErr w:type="gramEnd"/>
      <w:r w:rsidRPr="00D46F66">
        <w:rPr>
          <w:rFonts w:ascii="Times New Roman" w:hAnsi="Times New Roman" w:cs="Times New Roman"/>
          <w:sz w:val="24"/>
          <w:szCs w:val="24"/>
        </w:rPr>
        <w:t>9)</w:t>
      </w:r>
    </w:p>
    <w:tbl>
      <w:tblPr>
        <w:tblW w:w="0" w:type="auto"/>
        <w:tblLayout w:type="fixed"/>
        <w:tblLook w:val="01E0" w:firstRow="1" w:lastRow="1" w:firstColumn="1" w:lastColumn="1" w:noHBand="0" w:noVBand="0"/>
      </w:tblPr>
      <w:tblGrid>
        <w:gridCol w:w="817"/>
        <w:gridCol w:w="853"/>
        <w:gridCol w:w="567"/>
        <w:gridCol w:w="7227"/>
      </w:tblGrid>
      <w:tr w:rsidR="00505C88" w:rsidRPr="00D46F66" w:rsidTr="00AB4869">
        <w:tc>
          <w:tcPr>
            <w:tcW w:w="817" w:type="dxa"/>
          </w:tcPr>
          <w:p w:rsidR="00505C88" w:rsidRPr="00D46F66" w:rsidRDefault="00505C88" w:rsidP="00AB4869">
            <w:pPr>
              <w:rPr>
                <w:rFonts w:ascii="Times New Roman" w:hAnsi="Times New Roman" w:cs="Times New Roman"/>
                <w:sz w:val="24"/>
                <w:szCs w:val="24"/>
              </w:rPr>
            </w:pPr>
            <w:r w:rsidRPr="00D46F66">
              <w:rPr>
                <w:rFonts w:ascii="Times New Roman" w:hAnsi="Times New Roman" w:cs="Times New Roman"/>
                <w:sz w:val="24"/>
                <w:szCs w:val="24"/>
              </w:rPr>
              <w:t>где</w:t>
            </w:r>
          </w:p>
        </w:tc>
        <w:tc>
          <w:tcPr>
            <w:tcW w:w="853" w:type="dxa"/>
          </w:tcPr>
          <w:p w:rsidR="00505C88" w:rsidRPr="00D46F66" w:rsidRDefault="00505C88" w:rsidP="00AB4869">
            <w:pPr>
              <w:jc w:val="center"/>
              <w:rPr>
                <w:rFonts w:ascii="Times New Roman" w:hAnsi="Times New Roman" w:cs="Times New Roman"/>
                <w:sz w:val="24"/>
                <w:szCs w:val="24"/>
              </w:rPr>
            </w:pPr>
            <w:proofErr w:type="spellStart"/>
            <w:r w:rsidRPr="00D46F66">
              <w:rPr>
                <w:rFonts w:ascii="Times New Roman" w:hAnsi="Times New Roman" w:cs="Times New Roman"/>
                <w:sz w:val="24"/>
                <w:szCs w:val="24"/>
              </w:rPr>
              <w:t>Т</w:t>
            </w:r>
            <w:r w:rsidRPr="00D46F66">
              <w:rPr>
                <w:rFonts w:ascii="Times New Roman" w:hAnsi="Times New Roman" w:cs="Times New Roman"/>
                <w:sz w:val="24"/>
                <w:szCs w:val="24"/>
                <w:vertAlign w:val="subscript"/>
              </w:rPr>
              <w:t>р</w:t>
            </w:r>
            <w:r w:rsidRPr="00D46F66">
              <w:rPr>
                <w:rFonts w:ascii="Times New Roman" w:hAnsi="Times New Roman" w:cs="Times New Roman"/>
                <w:sz w:val="24"/>
                <w:szCs w:val="24"/>
                <w:vertAlign w:val="subscript"/>
                <w:lang w:val="en-US"/>
              </w:rPr>
              <w:t>i</w:t>
            </w:r>
            <w:proofErr w:type="spellEnd"/>
          </w:p>
        </w:tc>
        <w:tc>
          <w:tcPr>
            <w:tcW w:w="567" w:type="dxa"/>
          </w:tcPr>
          <w:p w:rsidR="00505C88" w:rsidRPr="00D46F66" w:rsidRDefault="00505C88" w:rsidP="00AB4869">
            <w:pPr>
              <w:jc w:val="center"/>
              <w:rPr>
                <w:rFonts w:ascii="Times New Roman" w:hAnsi="Times New Roman" w:cs="Times New Roman"/>
                <w:sz w:val="24"/>
                <w:szCs w:val="24"/>
              </w:rPr>
            </w:pPr>
            <w:r w:rsidRPr="00D46F66">
              <w:rPr>
                <w:rFonts w:ascii="Times New Roman" w:hAnsi="Times New Roman" w:cs="Times New Roman"/>
                <w:sz w:val="24"/>
                <w:szCs w:val="24"/>
              </w:rPr>
              <w:t>-</w:t>
            </w:r>
          </w:p>
        </w:tc>
        <w:tc>
          <w:tcPr>
            <w:tcW w:w="7227" w:type="dxa"/>
          </w:tcPr>
          <w:p w:rsidR="00505C88" w:rsidRPr="00D46F66" w:rsidRDefault="00505C88" w:rsidP="00AB4869">
            <w:pPr>
              <w:spacing w:line="360" w:lineRule="auto"/>
              <w:jc w:val="both"/>
              <w:rPr>
                <w:rFonts w:ascii="Times New Roman" w:hAnsi="Times New Roman" w:cs="Times New Roman"/>
                <w:sz w:val="24"/>
                <w:szCs w:val="24"/>
              </w:rPr>
            </w:pPr>
            <w:r w:rsidRPr="00D46F66">
              <w:rPr>
                <w:rFonts w:ascii="Times New Roman" w:hAnsi="Times New Roman" w:cs="Times New Roman"/>
                <w:sz w:val="24"/>
                <w:szCs w:val="24"/>
              </w:rPr>
              <w:t>число часов работы трансформатора (автотрансформатора) в i-м режиме, ч;</w:t>
            </w:r>
          </w:p>
        </w:tc>
      </w:tr>
      <w:tr w:rsidR="00505C88" w:rsidRPr="00D46F66" w:rsidTr="00AB4869">
        <w:trPr>
          <w:trHeight w:val="389"/>
        </w:trPr>
        <w:tc>
          <w:tcPr>
            <w:tcW w:w="817" w:type="dxa"/>
          </w:tcPr>
          <w:p w:rsidR="00505C88" w:rsidRPr="00D46F66" w:rsidRDefault="00505C88" w:rsidP="00AB4869">
            <w:pPr>
              <w:jc w:val="center"/>
              <w:rPr>
                <w:rFonts w:ascii="Times New Roman" w:hAnsi="Times New Roman" w:cs="Times New Roman"/>
                <w:sz w:val="24"/>
                <w:szCs w:val="24"/>
              </w:rPr>
            </w:pPr>
          </w:p>
        </w:tc>
        <w:tc>
          <w:tcPr>
            <w:tcW w:w="853" w:type="dxa"/>
          </w:tcPr>
          <w:p w:rsidR="00505C88" w:rsidRPr="00D46F66" w:rsidRDefault="00505C88" w:rsidP="00AB4869">
            <w:pPr>
              <w:jc w:val="center"/>
              <w:rPr>
                <w:rFonts w:ascii="Times New Roman" w:hAnsi="Times New Roman" w:cs="Times New Roman"/>
                <w:sz w:val="24"/>
                <w:szCs w:val="24"/>
              </w:rPr>
            </w:pPr>
            <w:r w:rsidRPr="00D46F66">
              <w:rPr>
                <w:rFonts w:ascii="Times New Roman" w:hAnsi="Times New Roman" w:cs="Times New Roman"/>
                <w:sz w:val="24"/>
                <w:szCs w:val="24"/>
                <w:lang w:val="en-US"/>
              </w:rPr>
              <w:t>U</w:t>
            </w:r>
            <w:r w:rsidRPr="00D46F66">
              <w:rPr>
                <w:rFonts w:ascii="Times New Roman" w:hAnsi="Times New Roman" w:cs="Times New Roman"/>
                <w:sz w:val="24"/>
                <w:szCs w:val="24"/>
                <w:vertAlign w:val="subscript"/>
                <w:lang w:val="en-US"/>
              </w:rPr>
              <w:t>i</w:t>
            </w:r>
          </w:p>
        </w:tc>
        <w:tc>
          <w:tcPr>
            <w:tcW w:w="567" w:type="dxa"/>
          </w:tcPr>
          <w:p w:rsidR="00505C88" w:rsidRPr="00D46F66" w:rsidRDefault="00505C88" w:rsidP="00AB4869">
            <w:pPr>
              <w:jc w:val="center"/>
              <w:rPr>
                <w:rFonts w:ascii="Times New Roman" w:hAnsi="Times New Roman" w:cs="Times New Roman"/>
                <w:sz w:val="24"/>
                <w:szCs w:val="24"/>
              </w:rPr>
            </w:pPr>
            <w:r w:rsidRPr="00D46F66">
              <w:rPr>
                <w:rFonts w:ascii="Times New Roman" w:hAnsi="Times New Roman" w:cs="Times New Roman"/>
                <w:sz w:val="24"/>
                <w:szCs w:val="24"/>
              </w:rPr>
              <w:t>-</w:t>
            </w:r>
          </w:p>
        </w:tc>
        <w:tc>
          <w:tcPr>
            <w:tcW w:w="7227" w:type="dxa"/>
          </w:tcPr>
          <w:p w:rsidR="00505C88" w:rsidRPr="00D46F66" w:rsidRDefault="00505C88" w:rsidP="00AB4869">
            <w:pPr>
              <w:spacing w:line="360" w:lineRule="auto"/>
              <w:jc w:val="both"/>
              <w:rPr>
                <w:rFonts w:ascii="Times New Roman" w:hAnsi="Times New Roman" w:cs="Times New Roman"/>
                <w:sz w:val="24"/>
                <w:szCs w:val="24"/>
              </w:rPr>
            </w:pPr>
            <w:r w:rsidRPr="00D46F66">
              <w:rPr>
                <w:rFonts w:ascii="Times New Roman" w:hAnsi="Times New Roman" w:cs="Times New Roman"/>
                <w:sz w:val="24"/>
                <w:szCs w:val="24"/>
              </w:rPr>
              <w:t xml:space="preserve">напряжение на высшей стороне трансформатора (автотрансформатора) в i-м режиме, </w:t>
            </w:r>
            <w:proofErr w:type="spellStart"/>
            <w:r w:rsidRPr="00D46F66">
              <w:rPr>
                <w:rFonts w:ascii="Times New Roman" w:hAnsi="Times New Roman" w:cs="Times New Roman"/>
                <w:sz w:val="24"/>
                <w:szCs w:val="24"/>
              </w:rPr>
              <w:t>кВ</w:t>
            </w:r>
            <w:proofErr w:type="spellEnd"/>
            <w:r w:rsidRPr="00D46F66">
              <w:rPr>
                <w:rFonts w:ascii="Times New Roman" w:hAnsi="Times New Roman" w:cs="Times New Roman"/>
                <w:sz w:val="24"/>
                <w:szCs w:val="24"/>
              </w:rPr>
              <w:t>;</w:t>
            </w:r>
          </w:p>
        </w:tc>
      </w:tr>
      <w:tr w:rsidR="00505C88" w:rsidRPr="00D46F66" w:rsidTr="00AB4869">
        <w:tc>
          <w:tcPr>
            <w:tcW w:w="817" w:type="dxa"/>
          </w:tcPr>
          <w:p w:rsidR="00505C88" w:rsidRPr="00D46F66" w:rsidRDefault="00505C88" w:rsidP="00AB4869">
            <w:pPr>
              <w:jc w:val="center"/>
              <w:rPr>
                <w:rFonts w:ascii="Times New Roman" w:hAnsi="Times New Roman" w:cs="Times New Roman"/>
                <w:sz w:val="24"/>
                <w:szCs w:val="24"/>
              </w:rPr>
            </w:pPr>
          </w:p>
        </w:tc>
        <w:tc>
          <w:tcPr>
            <w:tcW w:w="853" w:type="dxa"/>
          </w:tcPr>
          <w:p w:rsidR="00505C88" w:rsidRPr="00D46F66" w:rsidRDefault="00505C88" w:rsidP="00AB4869">
            <w:pPr>
              <w:jc w:val="center"/>
              <w:rPr>
                <w:rFonts w:ascii="Times New Roman" w:hAnsi="Times New Roman" w:cs="Times New Roman"/>
                <w:sz w:val="24"/>
                <w:szCs w:val="24"/>
                <w:lang w:val="en-US"/>
              </w:rPr>
            </w:pPr>
            <w:r w:rsidRPr="00D46F66">
              <w:rPr>
                <w:rFonts w:ascii="Times New Roman" w:hAnsi="Times New Roman" w:cs="Times New Roman"/>
                <w:sz w:val="24"/>
                <w:szCs w:val="24"/>
                <w:lang w:val="en-US"/>
              </w:rPr>
              <w:t>U</w:t>
            </w:r>
            <w:r w:rsidRPr="00D46F66">
              <w:rPr>
                <w:rFonts w:ascii="Times New Roman" w:hAnsi="Times New Roman" w:cs="Times New Roman"/>
                <w:sz w:val="24"/>
                <w:szCs w:val="24"/>
                <w:vertAlign w:val="subscript"/>
              </w:rPr>
              <w:t>ном</w:t>
            </w:r>
          </w:p>
        </w:tc>
        <w:tc>
          <w:tcPr>
            <w:tcW w:w="567" w:type="dxa"/>
          </w:tcPr>
          <w:p w:rsidR="00505C88" w:rsidRPr="00D46F66" w:rsidRDefault="00505C88" w:rsidP="00AB4869">
            <w:pPr>
              <w:jc w:val="center"/>
              <w:rPr>
                <w:rFonts w:ascii="Times New Roman" w:hAnsi="Times New Roman" w:cs="Times New Roman"/>
                <w:sz w:val="24"/>
                <w:szCs w:val="24"/>
              </w:rPr>
            </w:pPr>
            <w:r w:rsidRPr="00D46F66">
              <w:rPr>
                <w:rFonts w:ascii="Times New Roman" w:hAnsi="Times New Roman" w:cs="Times New Roman"/>
                <w:sz w:val="24"/>
                <w:szCs w:val="24"/>
              </w:rPr>
              <w:t>-</w:t>
            </w:r>
          </w:p>
        </w:tc>
        <w:tc>
          <w:tcPr>
            <w:tcW w:w="7227" w:type="dxa"/>
          </w:tcPr>
          <w:p w:rsidR="00505C88" w:rsidRPr="00D46F66" w:rsidRDefault="00505C88" w:rsidP="00AB4869">
            <w:pPr>
              <w:spacing w:line="360" w:lineRule="auto"/>
              <w:jc w:val="both"/>
              <w:rPr>
                <w:rFonts w:ascii="Times New Roman" w:hAnsi="Times New Roman" w:cs="Times New Roman"/>
                <w:sz w:val="24"/>
                <w:szCs w:val="24"/>
              </w:rPr>
            </w:pPr>
            <w:r w:rsidRPr="00D46F66">
              <w:rPr>
                <w:rFonts w:ascii="Times New Roman" w:hAnsi="Times New Roman" w:cs="Times New Roman"/>
                <w:sz w:val="24"/>
                <w:szCs w:val="24"/>
              </w:rPr>
              <w:t xml:space="preserve">номинальное напряжение высшей обмотки трансформатора (автотрансформатора), </w:t>
            </w:r>
            <w:proofErr w:type="spellStart"/>
            <w:r w:rsidRPr="00D46F66">
              <w:rPr>
                <w:rFonts w:ascii="Times New Roman" w:hAnsi="Times New Roman" w:cs="Times New Roman"/>
                <w:sz w:val="24"/>
                <w:szCs w:val="24"/>
              </w:rPr>
              <w:t>кВ.</w:t>
            </w:r>
            <w:proofErr w:type="spellEnd"/>
          </w:p>
        </w:tc>
      </w:tr>
    </w:tbl>
    <w:p w:rsidR="00505C88" w:rsidRPr="00D46F66" w:rsidRDefault="00505C88" w:rsidP="00505C88">
      <w:pPr>
        <w:pStyle w:val="a8"/>
        <w:numPr>
          <w:ilvl w:val="2"/>
          <w:numId w:val="16"/>
        </w:numPr>
        <w:tabs>
          <w:tab w:val="left" w:pos="540"/>
        </w:tabs>
        <w:spacing w:line="360" w:lineRule="auto"/>
        <w:jc w:val="both"/>
        <w:rPr>
          <w:rFonts w:ascii="Times New Roman" w:hAnsi="Times New Roman" w:cs="Times New Roman"/>
          <w:sz w:val="24"/>
          <w:szCs w:val="24"/>
        </w:rPr>
      </w:pPr>
      <w:r w:rsidRPr="00D46F66">
        <w:rPr>
          <w:rFonts w:ascii="Times New Roman" w:hAnsi="Times New Roman" w:cs="Times New Roman"/>
          <w:sz w:val="24"/>
          <w:szCs w:val="24"/>
        </w:rPr>
        <w:t>Суммарные потери в трансформаторе определяются по формуле:</w:t>
      </w:r>
    </w:p>
    <w:tbl>
      <w:tblPr>
        <w:tblW w:w="0" w:type="auto"/>
        <w:tblLook w:val="01E0" w:firstRow="1" w:lastRow="1" w:firstColumn="1" w:lastColumn="1" w:noHBand="0" w:noVBand="0"/>
      </w:tblPr>
      <w:tblGrid>
        <w:gridCol w:w="8989"/>
        <w:gridCol w:w="1357"/>
      </w:tblGrid>
      <w:tr w:rsidR="00505C88" w:rsidRPr="00D46F66" w:rsidTr="00AB4869">
        <w:tc>
          <w:tcPr>
            <w:tcW w:w="9039" w:type="dxa"/>
          </w:tcPr>
          <w:p w:rsidR="00505C88" w:rsidRPr="00D46F66" w:rsidRDefault="00505C88" w:rsidP="00AB4869">
            <w:pPr>
              <w:spacing w:line="360" w:lineRule="auto"/>
              <w:jc w:val="center"/>
              <w:rPr>
                <w:rFonts w:ascii="Times New Roman" w:hAnsi="Times New Roman" w:cs="Times New Roman"/>
                <w:sz w:val="24"/>
                <w:szCs w:val="24"/>
              </w:rPr>
            </w:pPr>
            <w:r w:rsidRPr="00D46F66">
              <w:rPr>
                <w:rFonts w:ascii="Times New Roman" w:hAnsi="Times New Roman" w:cs="Times New Roman"/>
                <w:position w:val="-14"/>
                <w:sz w:val="24"/>
                <w:szCs w:val="24"/>
              </w:rPr>
              <w:object w:dxaOrig="1920" w:dyaOrig="380" w14:anchorId="0283194A">
                <v:shape id="_x0000_i1041" type="#_x0000_t75" style="width:108pt;height:21.75pt" o:ole="">
                  <v:imagedata r:id="rId37" o:title=""/>
                </v:shape>
                <o:OLEObject Type="Embed" ProgID="Equation.3" ShapeID="_x0000_i1041" DrawAspect="Content" ObjectID="_1837849144" r:id="rId38"/>
              </w:object>
            </w:r>
            <w:r w:rsidRPr="00D46F66">
              <w:rPr>
                <w:rFonts w:ascii="Times New Roman" w:hAnsi="Times New Roman" w:cs="Times New Roman"/>
                <w:sz w:val="24"/>
                <w:szCs w:val="24"/>
              </w:rPr>
              <w:t xml:space="preserve">, </w:t>
            </w:r>
            <w:proofErr w:type="spellStart"/>
            <w:r w:rsidRPr="00D46F66">
              <w:rPr>
                <w:rFonts w:ascii="Times New Roman" w:hAnsi="Times New Roman" w:cs="Times New Roman"/>
                <w:sz w:val="24"/>
                <w:szCs w:val="24"/>
              </w:rPr>
              <w:t>кВт.ч</w:t>
            </w:r>
            <w:proofErr w:type="spellEnd"/>
            <w:r w:rsidRPr="00D46F66">
              <w:rPr>
                <w:rFonts w:ascii="Times New Roman" w:hAnsi="Times New Roman" w:cs="Times New Roman"/>
                <w:sz w:val="24"/>
                <w:szCs w:val="24"/>
              </w:rPr>
              <w:t>,</w:t>
            </w:r>
          </w:p>
        </w:tc>
        <w:tc>
          <w:tcPr>
            <w:tcW w:w="1363" w:type="dxa"/>
            <w:vAlign w:val="center"/>
          </w:tcPr>
          <w:p w:rsidR="00505C88" w:rsidRPr="00D46F66" w:rsidRDefault="00505C88" w:rsidP="00AB4869">
            <w:pPr>
              <w:spacing w:line="360" w:lineRule="auto"/>
              <w:jc w:val="center"/>
              <w:rPr>
                <w:rFonts w:ascii="Times New Roman" w:hAnsi="Times New Roman" w:cs="Times New Roman"/>
                <w:sz w:val="24"/>
                <w:szCs w:val="24"/>
              </w:rPr>
            </w:pPr>
            <w:r w:rsidRPr="00D46F66">
              <w:rPr>
                <w:rFonts w:ascii="Times New Roman" w:hAnsi="Times New Roman" w:cs="Times New Roman"/>
                <w:sz w:val="24"/>
                <w:szCs w:val="24"/>
              </w:rPr>
              <w:t>(10)</w:t>
            </w:r>
          </w:p>
          <w:p w:rsidR="00505C88" w:rsidRPr="00D46F66" w:rsidRDefault="00505C88" w:rsidP="00AB4869">
            <w:pPr>
              <w:spacing w:line="360" w:lineRule="auto"/>
              <w:jc w:val="center"/>
              <w:rPr>
                <w:rFonts w:ascii="Times New Roman" w:hAnsi="Times New Roman" w:cs="Times New Roman"/>
                <w:sz w:val="24"/>
                <w:szCs w:val="24"/>
              </w:rPr>
            </w:pPr>
          </w:p>
        </w:tc>
      </w:tr>
    </w:tbl>
    <w:p w:rsidR="00505C88" w:rsidRPr="00D46F66" w:rsidRDefault="00505C88" w:rsidP="00505C88">
      <w:pPr>
        <w:pStyle w:val="a8"/>
        <w:tabs>
          <w:tab w:val="left" w:pos="540"/>
        </w:tabs>
        <w:spacing w:line="360" w:lineRule="auto"/>
        <w:ind w:left="1571" w:hanging="1571"/>
        <w:jc w:val="both"/>
        <w:rPr>
          <w:rFonts w:ascii="Times New Roman" w:hAnsi="Times New Roman" w:cs="Times New Roman"/>
          <w:sz w:val="24"/>
          <w:szCs w:val="24"/>
        </w:rPr>
      </w:pPr>
      <w:r w:rsidRPr="00D46F66">
        <w:rPr>
          <w:rFonts w:ascii="Times New Roman" w:hAnsi="Times New Roman" w:cs="Times New Roman"/>
          <w:sz w:val="24"/>
          <w:szCs w:val="24"/>
        </w:rPr>
        <w:t xml:space="preserve">где  </w:t>
      </w:r>
      <w:r w:rsidRPr="00D46F66">
        <w:rPr>
          <w:rFonts w:ascii="Times New Roman" w:hAnsi="Times New Roman" w:cs="Times New Roman"/>
          <w:position w:val="-14"/>
          <w:sz w:val="24"/>
          <w:szCs w:val="24"/>
        </w:rPr>
        <w:object w:dxaOrig="520" w:dyaOrig="380" w14:anchorId="7A6DE43A">
          <v:shape id="_x0000_i1042" type="#_x0000_t75" style="width:28.5pt;height:21.75pt" o:ole="">
            <v:imagedata r:id="rId39" o:title=""/>
          </v:shape>
          <o:OLEObject Type="Embed" ProgID="Equation.3" ShapeID="_x0000_i1042" DrawAspect="Content" ObjectID="_1837849145" r:id="rId40"/>
        </w:object>
      </w:r>
      <w:r w:rsidRPr="00D46F66">
        <w:rPr>
          <w:rFonts w:ascii="Times New Roman" w:hAnsi="Times New Roman" w:cs="Times New Roman"/>
          <w:sz w:val="24"/>
          <w:szCs w:val="24"/>
        </w:rPr>
        <w:t xml:space="preserve">- нагрузочные потери в трансформаторе, </w:t>
      </w:r>
      <w:proofErr w:type="spellStart"/>
      <w:r w:rsidRPr="00D46F66">
        <w:rPr>
          <w:rFonts w:ascii="Times New Roman" w:hAnsi="Times New Roman" w:cs="Times New Roman"/>
          <w:sz w:val="24"/>
          <w:szCs w:val="24"/>
        </w:rPr>
        <w:t>кВтч</w:t>
      </w:r>
      <w:proofErr w:type="spellEnd"/>
      <w:r w:rsidRPr="00D46F66">
        <w:rPr>
          <w:rFonts w:ascii="Times New Roman" w:hAnsi="Times New Roman" w:cs="Times New Roman"/>
          <w:sz w:val="24"/>
          <w:szCs w:val="24"/>
        </w:rPr>
        <w:t>;</w:t>
      </w:r>
    </w:p>
    <w:p w:rsidR="00505C88" w:rsidRPr="00D46F66" w:rsidRDefault="00505C88" w:rsidP="00505C88">
      <w:pPr>
        <w:pStyle w:val="a8"/>
        <w:tabs>
          <w:tab w:val="left" w:pos="284"/>
        </w:tabs>
        <w:spacing w:line="360" w:lineRule="auto"/>
        <w:ind w:left="426"/>
        <w:jc w:val="both"/>
        <w:rPr>
          <w:rFonts w:ascii="Times New Roman" w:hAnsi="Times New Roman" w:cs="Times New Roman"/>
          <w:sz w:val="24"/>
          <w:szCs w:val="24"/>
        </w:rPr>
      </w:pPr>
      <w:r w:rsidRPr="00D46F66">
        <w:rPr>
          <w:rFonts w:ascii="Times New Roman" w:hAnsi="Times New Roman" w:cs="Times New Roman"/>
          <w:position w:val="-14"/>
          <w:sz w:val="24"/>
          <w:szCs w:val="24"/>
        </w:rPr>
        <w:object w:dxaOrig="520" w:dyaOrig="380" w14:anchorId="64D975B0">
          <v:shape id="_x0000_i1043" type="#_x0000_t75" style="width:28.5pt;height:21.75pt" o:ole="">
            <v:imagedata r:id="rId41" o:title=""/>
          </v:shape>
          <o:OLEObject Type="Embed" ProgID="Equation.3" ShapeID="_x0000_i1043" DrawAspect="Content" ObjectID="_1837849146" r:id="rId42"/>
        </w:object>
      </w:r>
      <w:r w:rsidRPr="00D46F66">
        <w:rPr>
          <w:rFonts w:ascii="Times New Roman" w:hAnsi="Times New Roman" w:cs="Times New Roman"/>
          <w:sz w:val="24"/>
          <w:szCs w:val="24"/>
        </w:rPr>
        <w:t xml:space="preserve">- потери холостого хода в трансформаторе, </w:t>
      </w:r>
      <w:proofErr w:type="spellStart"/>
      <w:r w:rsidRPr="00D46F66">
        <w:rPr>
          <w:rFonts w:ascii="Times New Roman" w:hAnsi="Times New Roman" w:cs="Times New Roman"/>
          <w:sz w:val="24"/>
          <w:szCs w:val="24"/>
        </w:rPr>
        <w:t>кВтч</w:t>
      </w:r>
      <w:proofErr w:type="spellEnd"/>
      <w:r w:rsidRPr="00D46F66">
        <w:rPr>
          <w:rFonts w:ascii="Times New Roman" w:hAnsi="Times New Roman" w:cs="Times New Roman"/>
          <w:sz w:val="24"/>
          <w:szCs w:val="24"/>
        </w:rPr>
        <w:t>.</w:t>
      </w:r>
    </w:p>
    <w:p w:rsidR="00505C88" w:rsidRPr="00D46F66" w:rsidRDefault="00505C88" w:rsidP="00505C88">
      <w:pPr>
        <w:pStyle w:val="ac"/>
        <w:numPr>
          <w:ilvl w:val="0"/>
          <w:numId w:val="16"/>
        </w:numPr>
        <w:spacing w:line="360" w:lineRule="auto"/>
        <w:jc w:val="both"/>
        <w:rPr>
          <w:b w:val="0"/>
          <w:sz w:val="24"/>
          <w:szCs w:val="24"/>
        </w:rPr>
      </w:pPr>
      <w:r w:rsidRPr="00D46F66">
        <w:rPr>
          <w:b w:val="0"/>
          <w:sz w:val="24"/>
          <w:szCs w:val="24"/>
        </w:rPr>
        <w:t>Экономия электрической энергии в результате реконструкции определяется по формуле:</w:t>
      </w:r>
    </w:p>
    <w:tbl>
      <w:tblPr>
        <w:tblW w:w="0" w:type="auto"/>
        <w:tblLook w:val="01E0" w:firstRow="1" w:lastRow="1" w:firstColumn="1" w:lastColumn="1" w:noHBand="0" w:noVBand="0"/>
      </w:tblPr>
      <w:tblGrid>
        <w:gridCol w:w="8989"/>
        <w:gridCol w:w="1357"/>
      </w:tblGrid>
      <w:tr w:rsidR="00505C88" w:rsidRPr="00D46F66" w:rsidTr="00AB4869">
        <w:tc>
          <w:tcPr>
            <w:tcW w:w="9039" w:type="dxa"/>
          </w:tcPr>
          <w:p w:rsidR="00505C88" w:rsidRPr="00D46F66" w:rsidRDefault="00505C88" w:rsidP="00AB4869">
            <w:pPr>
              <w:spacing w:line="360" w:lineRule="auto"/>
              <w:jc w:val="center"/>
              <w:rPr>
                <w:rFonts w:ascii="Times New Roman" w:hAnsi="Times New Roman" w:cs="Times New Roman"/>
                <w:sz w:val="24"/>
                <w:szCs w:val="24"/>
              </w:rPr>
            </w:pPr>
            <w:r w:rsidRPr="00D46F66">
              <w:rPr>
                <w:rFonts w:ascii="Times New Roman" w:hAnsi="Times New Roman" w:cs="Times New Roman"/>
                <w:position w:val="-14"/>
                <w:sz w:val="24"/>
                <w:szCs w:val="24"/>
              </w:rPr>
              <w:object w:dxaOrig="1900" w:dyaOrig="380" w14:anchorId="0584D202">
                <v:shape id="_x0000_i1044" type="#_x0000_t75" style="width:108pt;height:21.75pt" o:ole="">
                  <v:imagedata r:id="rId43" o:title=""/>
                </v:shape>
                <o:OLEObject Type="Embed" ProgID="Equation.3" ShapeID="_x0000_i1044" DrawAspect="Content" ObjectID="_1837849147" r:id="rId44"/>
              </w:object>
            </w:r>
            <w:r w:rsidRPr="00D46F66">
              <w:rPr>
                <w:rFonts w:ascii="Times New Roman" w:hAnsi="Times New Roman" w:cs="Times New Roman"/>
                <w:sz w:val="24"/>
                <w:szCs w:val="24"/>
              </w:rPr>
              <w:t xml:space="preserve">, </w:t>
            </w:r>
            <w:proofErr w:type="spellStart"/>
            <w:r w:rsidRPr="00D46F66">
              <w:rPr>
                <w:rFonts w:ascii="Times New Roman" w:hAnsi="Times New Roman" w:cs="Times New Roman"/>
                <w:sz w:val="24"/>
                <w:szCs w:val="24"/>
              </w:rPr>
              <w:t>кВт.ч</w:t>
            </w:r>
            <w:proofErr w:type="spellEnd"/>
            <w:r w:rsidRPr="00D46F66">
              <w:rPr>
                <w:rFonts w:ascii="Times New Roman" w:hAnsi="Times New Roman" w:cs="Times New Roman"/>
                <w:sz w:val="24"/>
                <w:szCs w:val="24"/>
              </w:rPr>
              <w:t>,</w:t>
            </w:r>
          </w:p>
        </w:tc>
        <w:tc>
          <w:tcPr>
            <w:tcW w:w="1363" w:type="dxa"/>
            <w:vAlign w:val="center"/>
          </w:tcPr>
          <w:p w:rsidR="00505C88" w:rsidRPr="00D46F66" w:rsidRDefault="00505C88" w:rsidP="00AB4869">
            <w:pPr>
              <w:spacing w:line="360" w:lineRule="auto"/>
              <w:jc w:val="center"/>
              <w:rPr>
                <w:rFonts w:ascii="Times New Roman" w:hAnsi="Times New Roman" w:cs="Times New Roman"/>
                <w:sz w:val="24"/>
                <w:szCs w:val="24"/>
              </w:rPr>
            </w:pPr>
            <w:r w:rsidRPr="00D46F66">
              <w:rPr>
                <w:rFonts w:ascii="Times New Roman" w:hAnsi="Times New Roman" w:cs="Times New Roman"/>
                <w:sz w:val="24"/>
                <w:szCs w:val="24"/>
              </w:rPr>
              <w:t>(11)</w:t>
            </w:r>
          </w:p>
          <w:p w:rsidR="00505C88" w:rsidRPr="00D46F66" w:rsidRDefault="00505C88" w:rsidP="00AB4869">
            <w:pPr>
              <w:spacing w:line="360" w:lineRule="auto"/>
              <w:jc w:val="center"/>
              <w:rPr>
                <w:rFonts w:ascii="Times New Roman" w:hAnsi="Times New Roman" w:cs="Times New Roman"/>
                <w:sz w:val="24"/>
                <w:szCs w:val="24"/>
              </w:rPr>
            </w:pPr>
          </w:p>
        </w:tc>
      </w:tr>
    </w:tbl>
    <w:p w:rsidR="00505C88" w:rsidRPr="00D46F66" w:rsidRDefault="00505C88" w:rsidP="00505C88">
      <w:pPr>
        <w:tabs>
          <w:tab w:val="left" w:pos="540"/>
        </w:tabs>
        <w:spacing w:line="240" w:lineRule="auto"/>
        <w:jc w:val="both"/>
        <w:rPr>
          <w:rFonts w:ascii="Times New Roman" w:hAnsi="Times New Roman" w:cs="Times New Roman"/>
          <w:sz w:val="24"/>
          <w:szCs w:val="24"/>
        </w:rPr>
      </w:pPr>
      <w:r w:rsidRPr="00D46F66">
        <w:rPr>
          <w:rFonts w:ascii="Times New Roman" w:hAnsi="Times New Roman" w:cs="Times New Roman"/>
          <w:sz w:val="24"/>
          <w:szCs w:val="24"/>
        </w:rPr>
        <w:t xml:space="preserve">где </w:t>
      </w:r>
      <w:r w:rsidRPr="00D46F66">
        <w:rPr>
          <w:rFonts w:ascii="Times New Roman" w:hAnsi="Times New Roman" w:cs="Times New Roman"/>
          <w:position w:val="-14"/>
          <w:sz w:val="24"/>
          <w:szCs w:val="24"/>
        </w:rPr>
        <w:object w:dxaOrig="520" w:dyaOrig="380" w14:anchorId="53794DDF">
          <v:shape id="_x0000_i1045" type="#_x0000_t75" style="width:28.5pt;height:21.75pt" o:ole="">
            <v:imagedata r:id="rId45" o:title=""/>
          </v:shape>
          <o:OLEObject Type="Embed" ProgID="Equation.3" ShapeID="_x0000_i1045" DrawAspect="Content" ObjectID="_1837849148" r:id="rId46"/>
        </w:object>
      </w:r>
      <w:r w:rsidRPr="00D46F66">
        <w:rPr>
          <w:rFonts w:ascii="Times New Roman" w:hAnsi="Times New Roman" w:cs="Times New Roman"/>
          <w:sz w:val="24"/>
          <w:szCs w:val="24"/>
        </w:rPr>
        <w:t xml:space="preserve">- потери электроэнергии до реконструкции, </w:t>
      </w:r>
      <w:proofErr w:type="spellStart"/>
      <w:r w:rsidRPr="00D46F66">
        <w:rPr>
          <w:rFonts w:ascii="Times New Roman" w:hAnsi="Times New Roman" w:cs="Times New Roman"/>
          <w:sz w:val="24"/>
          <w:szCs w:val="24"/>
        </w:rPr>
        <w:t>кВтч</w:t>
      </w:r>
      <w:proofErr w:type="spellEnd"/>
      <w:r w:rsidRPr="00D46F66">
        <w:rPr>
          <w:rFonts w:ascii="Times New Roman" w:hAnsi="Times New Roman" w:cs="Times New Roman"/>
          <w:sz w:val="24"/>
          <w:szCs w:val="24"/>
        </w:rPr>
        <w:t>;</w:t>
      </w:r>
    </w:p>
    <w:p w:rsidR="00505C88" w:rsidRPr="00D46F66" w:rsidRDefault="00505C88" w:rsidP="00505C88">
      <w:pPr>
        <w:tabs>
          <w:tab w:val="left" w:pos="540"/>
        </w:tabs>
        <w:spacing w:line="240" w:lineRule="auto"/>
        <w:ind w:firstLine="426"/>
        <w:jc w:val="both"/>
        <w:rPr>
          <w:rFonts w:ascii="Times New Roman" w:hAnsi="Times New Roman" w:cs="Times New Roman"/>
          <w:sz w:val="24"/>
          <w:szCs w:val="24"/>
        </w:rPr>
      </w:pPr>
      <w:r w:rsidRPr="00D46F66">
        <w:rPr>
          <w:rFonts w:ascii="Times New Roman" w:hAnsi="Times New Roman" w:cs="Times New Roman"/>
          <w:position w:val="-14"/>
          <w:sz w:val="24"/>
          <w:szCs w:val="24"/>
        </w:rPr>
        <w:object w:dxaOrig="540" w:dyaOrig="380" w14:anchorId="6FAD5839">
          <v:shape id="_x0000_i1046" type="#_x0000_t75" style="width:28.5pt;height:21.75pt" o:ole="">
            <v:imagedata r:id="rId47" o:title=""/>
          </v:shape>
          <o:OLEObject Type="Embed" ProgID="Equation.3" ShapeID="_x0000_i1046" DrawAspect="Content" ObjectID="_1837849149" r:id="rId48"/>
        </w:object>
      </w:r>
      <w:r w:rsidRPr="00D46F66">
        <w:rPr>
          <w:rFonts w:ascii="Times New Roman" w:hAnsi="Times New Roman" w:cs="Times New Roman"/>
          <w:sz w:val="24"/>
          <w:szCs w:val="24"/>
        </w:rPr>
        <w:t xml:space="preserve">- потери электроэнергии после реконструкции, </w:t>
      </w:r>
      <w:proofErr w:type="spellStart"/>
      <w:r w:rsidRPr="00D46F66">
        <w:rPr>
          <w:rFonts w:ascii="Times New Roman" w:hAnsi="Times New Roman" w:cs="Times New Roman"/>
          <w:sz w:val="24"/>
          <w:szCs w:val="24"/>
        </w:rPr>
        <w:t>кВтч</w:t>
      </w:r>
      <w:proofErr w:type="spellEnd"/>
      <w:r w:rsidRPr="00D46F66">
        <w:rPr>
          <w:rFonts w:ascii="Times New Roman" w:hAnsi="Times New Roman" w:cs="Times New Roman"/>
          <w:sz w:val="24"/>
          <w:szCs w:val="24"/>
        </w:rPr>
        <w:t>.</w:t>
      </w:r>
    </w:p>
    <w:p w:rsidR="00505C88" w:rsidRPr="00D46F66" w:rsidRDefault="00505C88" w:rsidP="00505C88">
      <w:pPr>
        <w:pStyle w:val="a8"/>
        <w:numPr>
          <w:ilvl w:val="0"/>
          <w:numId w:val="16"/>
        </w:numPr>
        <w:tabs>
          <w:tab w:val="left" w:pos="540"/>
        </w:tabs>
        <w:spacing w:line="240" w:lineRule="auto"/>
        <w:jc w:val="both"/>
        <w:rPr>
          <w:rFonts w:ascii="Times New Roman" w:hAnsi="Times New Roman" w:cs="Times New Roman"/>
          <w:sz w:val="24"/>
          <w:szCs w:val="24"/>
        </w:rPr>
      </w:pPr>
      <w:r w:rsidRPr="00D46F66">
        <w:rPr>
          <w:rFonts w:ascii="Times New Roman" w:hAnsi="Times New Roman" w:cs="Times New Roman"/>
          <w:sz w:val="24"/>
          <w:szCs w:val="24"/>
        </w:rPr>
        <w:t>Расчет тока протекающего по линии (для расчета экономии при переводе сети на более высокий класс напряжения):</w:t>
      </w:r>
    </w:p>
    <w:p w:rsidR="00505C88" w:rsidRPr="00D46F66" w:rsidRDefault="00505C88" w:rsidP="00505C88">
      <w:pPr>
        <w:pStyle w:val="a8"/>
        <w:tabs>
          <w:tab w:val="left" w:pos="540"/>
        </w:tabs>
        <w:spacing w:line="240" w:lineRule="auto"/>
        <w:ind w:left="1211"/>
        <w:jc w:val="both"/>
        <w:rPr>
          <w:rFonts w:ascii="Times New Roman" w:hAnsi="Times New Roman" w:cs="Times New Roman"/>
          <w:sz w:val="24"/>
          <w:szCs w:val="24"/>
        </w:rPr>
      </w:pPr>
    </w:p>
    <w:tbl>
      <w:tblPr>
        <w:tblW w:w="0" w:type="auto"/>
        <w:tblLook w:val="01E0" w:firstRow="1" w:lastRow="1" w:firstColumn="1" w:lastColumn="1" w:noHBand="0" w:noVBand="0"/>
      </w:tblPr>
      <w:tblGrid>
        <w:gridCol w:w="8988"/>
        <w:gridCol w:w="1358"/>
      </w:tblGrid>
      <w:tr w:rsidR="00505C88" w:rsidRPr="00D46F66" w:rsidTr="00AB4869">
        <w:tc>
          <w:tcPr>
            <w:tcW w:w="9039" w:type="dxa"/>
          </w:tcPr>
          <w:p w:rsidR="00505C88" w:rsidRPr="00D46F66" w:rsidRDefault="00505C88" w:rsidP="00AB4869">
            <w:pPr>
              <w:spacing w:line="360" w:lineRule="auto"/>
              <w:jc w:val="center"/>
              <w:rPr>
                <w:rFonts w:ascii="Times New Roman" w:hAnsi="Times New Roman" w:cs="Times New Roman"/>
                <w:sz w:val="24"/>
                <w:szCs w:val="24"/>
              </w:rPr>
            </w:pPr>
            <w:r w:rsidRPr="00D46F66">
              <w:rPr>
                <w:rFonts w:ascii="Times New Roman" w:hAnsi="Times New Roman" w:cs="Times New Roman"/>
                <w:position w:val="-32"/>
                <w:sz w:val="24"/>
                <w:szCs w:val="24"/>
              </w:rPr>
              <w:object w:dxaOrig="1219" w:dyaOrig="700" w14:anchorId="681E7858">
                <v:shape id="_x0000_i1047" type="#_x0000_t75" style="width:1in;height:36pt" o:ole="">
                  <v:imagedata r:id="rId49" o:title=""/>
                </v:shape>
                <o:OLEObject Type="Embed" ProgID="Equation.3" ShapeID="_x0000_i1047" DrawAspect="Content" ObjectID="_1837849150" r:id="rId50"/>
              </w:object>
            </w:r>
            <w:r w:rsidRPr="00D46F66">
              <w:rPr>
                <w:rFonts w:ascii="Times New Roman" w:hAnsi="Times New Roman" w:cs="Times New Roman"/>
                <w:sz w:val="24"/>
                <w:szCs w:val="24"/>
              </w:rPr>
              <w:t>, А,</w:t>
            </w:r>
          </w:p>
        </w:tc>
        <w:tc>
          <w:tcPr>
            <w:tcW w:w="1363" w:type="dxa"/>
            <w:vAlign w:val="center"/>
          </w:tcPr>
          <w:p w:rsidR="00505C88" w:rsidRPr="00D46F66" w:rsidRDefault="00505C88" w:rsidP="00AB4869">
            <w:pPr>
              <w:spacing w:line="360" w:lineRule="auto"/>
              <w:jc w:val="center"/>
              <w:rPr>
                <w:rFonts w:ascii="Times New Roman" w:hAnsi="Times New Roman" w:cs="Times New Roman"/>
                <w:sz w:val="24"/>
                <w:szCs w:val="24"/>
              </w:rPr>
            </w:pPr>
            <w:r w:rsidRPr="00D46F66">
              <w:rPr>
                <w:rFonts w:ascii="Times New Roman" w:hAnsi="Times New Roman" w:cs="Times New Roman"/>
                <w:sz w:val="24"/>
                <w:szCs w:val="24"/>
              </w:rPr>
              <w:t>(12)</w:t>
            </w:r>
          </w:p>
          <w:p w:rsidR="00505C88" w:rsidRPr="00D46F66" w:rsidRDefault="00505C88" w:rsidP="00AB4869">
            <w:pPr>
              <w:spacing w:line="360" w:lineRule="auto"/>
              <w:jc w:val="center"/>
              <w:rPr>
                <w:rFonts w:ascii="Times New Roman" w:hAnsi="Times New Roman" w:cs="Times New Roman"/>
                <w:sz w:val="24"/>
                <w:szCs w:val="24"/>
              </w:rPr>
            </w:pPr>
          </w:p>
        </w:tc>
      </w:tr>
    </w:tbl>
    <w:p w:rsidR="00505C88" w:rsidRPr="00D46F66" w:rsidRDefault="00505C88" w:rsidP="00505C88">
      <w:pPr>
        <w:spacing w:line="360" w:lineRule="auto"/>
        <w:ind w:firstLine="708"/>
        <w:jc w:val="both"/>
        <w:rPr>
          <w:rFonts w:ascii="Times New Roman" w:hAnsi="Times New Roman" w:cs="Times New Roman"/>
          <w:sz w:val="24"/>
          <w:szCs w:val="24"/>
        </w:rPr>
      </w:pPr>
      <w:r w:rsidRPr="00D46F66">
        <w:rPr>
          <w:rFonts w:ascii="Times New Roman" w:hAnsi="Times New Roman" w:cs="Times New Roman"/>
          <w:sz w:val="24"/>
          <w:szCs w:val="24"/>
        </w:rPr>
        <w:t xml:space="preserve">где </w:t>
      </w:r>
      <w:r w:rsidRPr="00D46F66">
        <w:rPr>
          <w:rFonts w:ascii="Times New Roman" w:hAnsi="Times New Roman" w:cs="Times New Roman"/>
          <w:sz w:val="24"/>
          <w:szCs w:val="24"/>
          <w:lang w:val="en-US"/>
        </w:rPr>
        <w:t>S</w:t>
      </w:r>
      <w:r w:rsidRPr="00D46F66">
        <w:rPr>
          <w:rFonts w:ascii="Times New Roman" w:hAnsi="Times New Roman" w:cs="Times New Roman"/>
          <w:sz w:val="24"/>
          <w:szCs w:val="24"/>
          <w:vertAlign w:val="subscript"/>
        </w:rPr>
        <w:t>л</w:t>
      </w:r>
      <w:r w:rsidRPr="00D46F66">
        <w:rPr>
          <w:rFonts w:ascii="Times New Roman" w:hAnsi="Times New Roman" w:cs="Times New Roman"/>
          <w:sz w:val="24"/>
          <w:szCs w:val="24"/>
        </w:rPr>
        <w:t xml:space="preserve"> – полная мощность протекающая по линии, </w:t>
      </w:r>
      <w:proofErr w:type="spellStart"/>
      <w:r w:rsidRPr="00D46F66">
        <w:rPr>
          <w:rFonts w:ascii="Times New Roman" w:hAnsi="Times New Roman" w:cs="Times New Roman"/>
          <w:sz w:val="24"/>
          <w:szCs w:val="24"/>
        </w:rPr>
        <w:t>кВА</w:t>
      </w:r>
      <w:proofErr w:type="spellEnd"/>
      <w:r w:rsidRPr="00D46F66">
        <w:rPr>
          <w:rFonts w:ascii="Times New Roman" w:hAnsi="Times New Roman" w:cs="Times New Roman"/>
          <w:sz w:val="24"/>
          <w:szCs w:val="24"/>
        </w:rPr>
        <w:t>;</w:t>
      </w:r>
    </w:p>
    <w:p w:rsidR="00505C88" w:rsidRPr="00D46F66" w:rsidRDefault="00505C88" w:rsidP="00505C88">
      <w:pPr>
        <w:spacing w:line="360" w:lineRule="auto"/>
        <w:ind w:firstLine="708"/>
        <w:jc w:val="both"/>
        <w:rPr>
          <w:rFonts w:ascii="Times New Roman" w:hAnsi="Times New Roman" w:cs="Times New Roman"/>
          <w:sz w:val="24"/>
          <w:szCs w:val="24"/>
        </w:rPr>
      </w:pPr>
      <w:r w:rsidRPr="00D46F66">
        <w:rPr>
          <w:rFonts w:ascii="Times New Roman" w:hAnsi="Times New Roman" w:cs="Times New Roman"/>
          <w:sz w:val="24"/>
          <w:szCs w:val="24"/>
          <w:lang w:val="en-US"/>
        </w:rPr>
        <w:t>k</w:t>
      </w:r>
      <w:r w:rsidRPr="00D46F66">
        <w:rPr>
          <w:rFonts w:ascii="Times New Roman" w:hAnsi="Times New Roman" w:cs="Times New Roman"/>
          <w:sz w:val="24"/>
          <w:szCs w:val="24"/>
        </w:rPr>
        <w:t xml:space="preserve"> – коэффициент для трехфазной сети принимаемый 3 для однофазной 1, </w:t>
      </w:r>
      <w:proofErr w:type="spellStart"/>
      <w:r w:rsidRPr="00D46F66">
        <w:rPr>
          <w:rFonts w:ascii="Times New Roman" w:hAnsi="Times New Roman" w:cs="Times New Roman"/>
          <w:sz w:val="24"/>
          <w:szCs w:val="24"/>
        </w:rPr>
        <w:t>о.е</w:t>
      </w:r>
      <w:proofErr w:type="spellEnd"/>
      <w:r w:rsidRPr="00D46F66">
        <w:rPr>
          <w:rFonts w:ascii="Times New Roman" w:hAnsi="Times New Roman" w:cs="Times New Roman"/>
          <w:sz w:val="24"/>
          <w:szCs w:val="24"/>
        </w:rPr>
        <w:t>.;</w:t>
      </w:r>
    </w:p>
    <w:p w:rsidR="00505C88" w:rsidRPr="00100E48" w:rsidRDefault="00505C88" w:rsidP="00505C88">
      <w:pPr>
        <w:spacing w:line="360" w:lineRule="auto"/>
        <w:ind w:firstLine="708"/>
        <w:jc w:val="both"/>
        <w:rPr>
          <w:rFonts w:ascii="Times New Roman" w:hAnsi="Times New Roman" w:cs="Times New Roman"/>
          <w:sz w:val="24"/>
          <w:szCs w:val="24"/>
        </w:rPr>
      </w:pPr>
      <w:r w:rsidRPr="00D46F66">
        <w:rPr>
          <w:rFonts w:ascii="Times New Roman" w:hAnsi="Times New Roman" w:cs="Times New Roman"/>
          <w:sz w:val="24"/>
          <w:szCs w:val="24"/>
          <w:lang w:val="en-US"/>
        </w:rPr>
        <w:t>U</w:t>
      </w:r>
      <w:r w:rsidRPr="00D46F66">
        <w:rPr>
          <w:rFonts w:ascii="Times New Roman" w:hAnsi="Times New Roman" w:cs="Times New Roman"/>
          <w:sz w:val="24"/>
          <w:szCs w:val="24"/>
          <w:vertAlign w:val="subscript"/>
        </w:rPr>
        <w:t>н</w:t>
      </w:r>
      <w:r w:rsidRPr="00D46F66">
        <w:rPr>
          <w:rFonts w:ascii="Times New Roman" w:hAnsi="Times New Roman" w:cs="Times New Roman"/>
          <w:sz w:val="24"/>
          <w:szCs w:val="24"/>
        </w:rPr>
        <w:t xml:space="preserve"> – номинальное напряжение сети, </w:t>
      </w:r>
      <w:proofErr w:type="spellStart"/>
      <w:r w:rsidRPr="00D46F66">
        <w:rPr>
          <w:rFonts w:ascii="Times New Roman" w:hAnsi="Times New Roman" w:cs="Times New Roman"/>
          <w:sz w:val="24"/>
          <w:szCs w:val="24"/>
        </w:rPr>
        <w:t>кВ.</w:t>
      </w:r>
      <w:proofErr w:type="spellEnd"/>
    </w:p>
    <w:p w:rsidR="00505C88" w:rsidRDefault="00505C88" w:rsidP="00505C88">
      <w:pPr>
        <w:spacing w:line="360" w:lineRule="auto"/>
        <w:ind w:firstLine="708"/>
        <w:jc w:val="both"/>
        <w:rPr>
          <w:rFonts w:ascii="Times New Roman" w:hAnsi="Times New Roman" w:cs="Times New Roman"/>
          <w:sz w:val="24"/>
          <w:szCs w:val="24"/>
        </w:rPr>
      </w:pPr>
    </w:p>
    <w:p w:rsidR="00505C88" w:rsidRDefault="00505C88" w:rsidP="00505C88">
      <w:pPr>
        <w:spacing w:line="360" w:lineRule="auto"/>
        <w:ind w:firstLine="708"/>
        <w:jc w:val="both"/>
        <w:rPr>
          <w:rFonts w:ascii="Times New Roman" w:hAnsi="Times New Roman" w:cs="Times New Roman"/>
          <w:sz w:val="24"/>
          <w:szCs w:val="24"/>
        </w:rPr>
      </w:pPr>
    </w:p>
    <w:p w:rsidR="00505C88" w:rsidRPr="00E905FB" w:rsidRDefault="00505C88" w:rsidP="00505C88">
      <w:pPr>
        <w:tabs>
          <w:tab w:val="left" w:pos="2989"/>
        </w:tabs>
        <w:rPr>
          <w:rFonts w:ascii="Times New Roman" w:eastAsia="Times New Roman" w:hAnsi="Times New Roman" w:cs="Times New Roman"/>
          <w:sz w:val="24"/>
          <w:szCs w:val="24"/>
        </w:rPr>
      </w:pPr>
    </w:p>
    <w:p w:rsidR="00505C88" w:rsidRPr="00E26161" w:rsidRDefault="00505C88" w:rsidP="004B2BDC">
      <w:pPr>
        <w:tabs>
          <w:tab w:val="left" w:pos="1134"/>
        </w:tabs>
        <w:spacing w:after="120" w:line="240" w:lineRule="auto"/>
        <w:ind w:firstLine="567"/>
        <w:jc w:val="both"/>
        <w:rPr>
          <w:rFonts w:ascii="Times New Roman" w:eastAsia="Times New Roman" w:hAnsi="Times New Roman" w:cs="Times New Roman"/>
          <w:sz w:val="24"/>
          <w:szCs w:val="24"/>
          <w:u w:val="single"/>
        </w:rPr>
      </w:pPr>
    </w:p>
    <w:sectPr w:rsidR="00505C88" w:rsidRPr="00E26161" w:rsidSect="00371CD8">
      <w:pgSz w:w="11907" w:h="16839" w:code="9"/>
      <w:pgMar w:top="993" w:right="568" w:bottom="1440" w:left="993"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36B4" w:rsidRDefault="004F36B4" w:rsidP="00E46060">
      <w:pPr>
        <w:spacing w:after="0" w:line="240" w:lineRule="auto"/>
      </w:pPr>
      <w:r>
        <w:separator/>
      </w:r>
    </w:p>
  </w:endnote>
  <w:endnote w:type="continuationSeparator" w:id="0">
    <w:p w:rsidR="004F36B4" w:rsidRDefault="004F36B4" w:rsidP="00E460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36B4" w:rsidRDefault="004F36B4" w:rsidP="00E46060">
      <w:pPr>
        <w:spacing w:after="0" w:line="240" w:lineRule="auto"/>
      </w:pPr>
      <w:r>
        <w:separator/>
      </w:r>
    </w:p>
  </w:footnote>
  <w:footnote w:type="continuationSeparator" w:id="0">
    <w:p w:rsidR="004F36B4" w:rsidRDefault="004F36B4" w:rsidP="00E460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9pt;height:9pt;visibility:visible;mso-wrap-style:square" o:bullet="t">
        <v:imagedata r:id="rId1" o:title=""/>
      </v:shape>
    </w:pict>
  </w:numPicBullet>
  <w:numPicBullet w:numPicBulletId="1">
    <w:pict>
      <v:shape id="_x0000_i1034" type="#_x0000_t75" style="width:9pt;height:8.25pt;visibility:visible;mso-wrap-style:square" o:bullet="t">
        <v:imagedata r:id="rId2" o:title=""/>
      </v:shape>
    </w:pict>
  </w:numPicBullet>
  <w:numPicBullet w:numPicBulletId="2">
    <w:pict>
      <v:shape id="_x0000_i1035" type="#_x0000_t75" style="width:9pt;height:9pt;visibility:visible;mso-wrap-style:square" o:bullet="t">
        <v:imagedata r:id="rId3" o:title=""/>
      </v:shape>
    </w:pict>
  </w:numPicBullet>
  <w:numPicBullet w:numPicBulletId="3">
    <w:pict>
      <v:shape id="_x0000_i1036" type="#_x0000_t75" style="width:9pt;height:9pt;visibility:visible;mso-wrap-style:square" o:bullet="t">
        <v:imagedata r:id="rId4" o:title=""/>
      </v:shape>
    </w:pict>
  </w:numPicBullet>
  <w:numPicBullet w:numPicBulletId="4">
    <w:pict>
      <v:shape id="_x0000_i1037" type="#_x0000_t75" style="width:9pt;height:9pt;visibility:visible;mso-wrap-style:square" o:bullet="t">
        <v:imagedata r:id="rId5" o:title=""/>
      </v:shape>
    </w:pict>
  </w:numPicBullet>
  <w:numPicBullet w:numPicBulletId="5">
    <w:pict>
      <v:shape id="_x0000_i1038" type="#_x0000_t75" style="width:9pt;height:9pt;visibility:visible;mso-wrap-style:square" o:bullet="t">
        <v:imagedata r:id="rId6" o:title=""/>
      </v:shape>
    </w:pict>
  </w:numPicBullet>
  <w:numPicBullet w:numPicBulletId="6">
    <w:pict>
      <v:shape id="_x0000_i1039" type="#_x0000_t75" style="width:9pt;height:8.25pt;visibility:visible;mso-wrap-style:square" o:bullet="t">
        <v:imagedata r:id="rId7" o:title=""/>
      </v:shape>
    </w:pict>
  </w:numPicBullet>
  <w:abstractNum w:abstractNumId="0" w15:restartNumberingAfterBreak="0">
    <w:nsid w:val="027F6851"/>
    <w:multiLevelType w:val="hybridMultilevel"/>
    <w:tmpl w:val="261669EE"/>
    <w:lvl w:ilvl="0" w:tplc="9FEE027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085E3313"/>
    <w:multiLevelType w:val="hybridMultilevel"/>
    <w:tmpl w:val="538C8BCC"/>
    <w:lvl w:ilvl="0" w:tplc="6050578E">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 w15:restartNumberingAfterBreak="0">
    <w:nsid w:val="08EB5ADD"/>
    <w:multiLevelType w:val="hybridMultilevel"/>
    <w:tmpl w:val="14A456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E143EE4"/>
    <w:multiLevelType w:val="hybridMultilevel"/>
    <w:tmpl w:val="246E0092"/>
    <w:lvl w:ilvl="0" w:tplc="52829F4E">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65433B"/>
    <w:multiLevelType w:val="hybridMultilevel"/>
    <w:tmpl w:val="A06A7B20"/>
    <w:lvl w:ilvl="0" w:tplc="03986080">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5" w15:restartNumberingAfterBreak="0">
    <w:nsid w:val="14CC10AC"/>
    <w:multiLevelType w:val="hybridMultilevel"/>
    <w:tmpl w:val="BD24B042"/>
    <w:lvl w:ilvl="0" w:tplc="A16E887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15:restartNumberingAfterBreak="0">
    <w:nsid w:val="1A9D390C"/>
    <w:multiLevelType w:val="hybridMultilevel"/>
    <w:tmpl w:val="9ACC007E"/>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7" w15:restartNumberingAfterBreak="0">
    <w:nsid w:val="1F7740D5"/>
    <w:multiLevelType w:val="hybridMultilevel"/>
    <w:tmpl w:val="F968BEB6"/>
    <w:lvl w:ilvl="0" w:tplc="2DD6D9DA">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BB32DD3"/>
    <w:multiLevelType w:val="hybridMultilevel"/>
    <w:tmpl w:val="4418A07A"/>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9" w15:restartNumberingAfterBreak="0">
    <w:nsid w:val="2C8E7A22"/>
    <w:multiLevelType w:val="hybridMultilevel"/>
    <w:tmpl w:val="223A518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8C7770"/>
    <w:multiLevelType w:val="multilevel"/>
    <w:tmpl w:val="922C2CA4"/>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33020768"/>
    <w:multiLevelType w:val="hybridMultilevel"/>
    <w:tmpl w:val="84AC27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34136B7E"/>
    <w:multiLevelType w:val="hybridMultilevel"/>
    <w:tmpl w:val="48EA95C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38490CB0"/>
    <w:multiLevelType w:val="hybridMultilevel"/>
    <w:tmpl w:val="0F185F00"/>
    <w:lvl w:ilvl="0" w:tplc="97227DCC">
      <w:start w:val="1"/>
      <w:numFmt w:val="decimal"/>
      <w:lvlText w:val="%1"/>
      <w:lvlJc w:val="left"/>
      <w:pPr>
        <w:tabs>
          <w:tab w:val="num" w:pos="927"/>
        </w:tabs>
        <w:ind w:left="927" w:hanging="360"/>
      </w:pPr>
      <w:rPr>
        <w:rFonts w:hint="default"/>
        <w:b/>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15:restartNumberingAfterBreak="0">
    <w:nsid w:val="3EDA7D8B"/>
    <w:multiLevelType w:val="hybridMultilevel"/>
    <w:tmpl w:val="1A602C3E"/>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15" w15:restartNumberingAfterBreak="0">
    <w:nsid w:val="3FB715E4"/>
    <w:multiLevelType w:val="multilevel"/>
    <w:tmpl w:val="CC1A7E70"/>
    <w:lvl w:ilvl="0">
      <w:start w:val="1"/>
      <w:numFmt w:val="decimal"/>
      <w:lvlText w:val="%1."/>
      <w:lvlJc w:val="left"/>
      <w:pPr>
        <w:ind w:left="1211"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16" w15:restartNumberingAfterBreak="0">
    <w:nsid w:val="43167334"/>
    <w:multiLevelType w:val="hybridMultilevel"/>
    <w:tmpl w:val="345AE1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4E420A8"/>
    <w:multiLevelType w:val="multilevel"/>
    <w:tmpl w:val="E5A0B8A2"/>
    <w:lvl w:ilvl="0">
      <w:start w:val="4"/>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15:restartNumberingAfterBreak="0">
    <w:nsid w:val="46600C73"/>
    <w:multiLevelType w:val="hybridMultilevel"/>
    <w:tmpl w:val="94286FE8"/>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9" w15:restartNumberingAfterBreak="0">
    <w:nsid w:val="47316988"/>
    <w:multiLevelType w:val="multilevel"/>
    <w:tmpl w:val="CC1A7E70"/>
    <w:lvl w:ilvl="0">
      <w:start w:val="1"/>
      <w:numFmt w:val="decimal"/>
      <w:lvlText w:val="%1."/>
      <w:lvlJc w:val="left"/>
      <w:pPr>
        <w:ind w:left="1211"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20" w15:restartNumberingAfterBreak="0">
    <w:nsid w:val="483A0FE4"/>
    <w:multiLevelType w:val="hybridMultilevel"/>
    <w:tmpl w:val="BE704D74"/>
    <w:lvl w:ilvl="0" w:tplc="04190001">
      <w:start w:val="1"/>
      <w:numFmt w:val="bullet"/>
      <w:lvlText w:val=""/>
      <w:lvlJc w:val="left"/>
      <w:pPr>
        <w:ind w:left="2132" w:hanging="360"/>
      </w:pPr>
      <w:rPr>
        <w:rFonts w:ascii="Symbol" w:hAnsi="Symbol" w:hint="default"/>
      </w:rPr>
    </w:lvl>
    <w:lvl w:ilvl="1" w:tplc="04190003" w:tentative="1">
      <w:start w:val="1"/>
      <w:numFmt w:val="bullet"/>
      <w:lvlText w:val="o"/>
      <w:lvlJc w:val="left"/>
      <w:pPr>
        <w:ind w:left="2852" w:hanging="360"/>
      </w:pPr>
      <w:rPr>
        <w:rFonts w:ascii="Courier New" w:hAnsi="Courier New" w:cs="Courier New" w:hint="default"/>
      </w:rPr>
    </w:lvl>
    <w:lvl w:ilvl="2" w:tplc="04190005" w:tentative="1">
      <w:start w:val="1"/>
      <w:numFmt w:val="bullet"/>
      <w:lvlText w:val=""/>
      <w:lvlJc w:val="left"/>
      <w:pPr>
        <w:ind w:left="3572" w:hanging="360"/>
      </w:pPr>
      <w:rPr>
        <w:rFonts w:ascii="Wingdings" w:hAnsi="Wingdings" w:hint="default"/>
      </w:rPr>
    </w:lvl>
    <w:lvl w:ilvl="3" w:tplc="04190001" w:tentative="1">
      <w:start w:val="1"/>
      <w:numFmt w:val="bullet"/>
      <w:lvlText w:val=""/>
      <w:lvlJc w:val="left"/>
      <w:pPr>
        <w:ind w:left="4292" w:hanging="360"/>
      </w:pPr>
      <w:rPr>
        <w:rFonts w:ascii="Symbol" w:hAnsi="Symbol" w:hint="default"/>
      </w:rPr>
    </w:lvl>
    <w:lvl w:ilvl="4" w:tplc="04190003" w:tentative="1">
      <w:start w:val="1"/>
      <w:numFmt w:val="bullet"/>
      <w:lvlText w:val="o"/>
      <w:lvlJc w:val="left"/>
      <w:pPr>
        <w:ind w:left="5012" w:hanging="360"/>
      </w:pPr>
      <w:rPr>
        <w:rFonts w:ascii="Courier New" w:hAnsi="Courier New" w:cs="Courier New" w:hint="default"/>
      </w:rPr>
    </w:lvl>
    <w:lvl w:ilvl="5" w:tplc="04190005" w:tentative="1">
      <w:start w:val="1"/>
      <w:numFmt w:val="bullet"/>
      <w:lvlText w:val=""/>
      <w:lvlJc w:val="left"/>
      <w:pPr>
        <w:ind w:left="5732" w:hanging="360"/>
      </w:pPr>
      <w:rPr>
        <w:rFonts w:ascii="Wingdings" w:hAnsi="Wingdings" w:hint="default"/>
      </w:rPr>
    </w:lvl>
    <w:lvl w:ilvl="6" w:tplc="04190001" w:tentative="1">
      <w:start w:val="1"/>
      <w:numFmt w:val="bullet"/>
      <w:lvlText w:val=""/>
      <w:lvlJc w:val="left"/>
      <w:pPr>
        <w:ind w:left="6452" w:hanging="360"/>
      </w:pPr>
      <w:rPr>
        <w:rFonts w:ascii="Symbol" w:hAnsi="Symbol" w:hint="default"/>
      </w:rPr>
    </w:lvl>
    <w:lvl w:ilvl="7" w:tplc="04190003" w:tentative="1">
      <w:start w:val="1"/>
      <w:numFmt w:val="bullet"/>
      <w:lvlText w:val="o"/>
      <w:lvlJc w:val="left"/>
      <w:pPr>
        <w:ind w:left="7172" w:hanging="360"/>
      </w:pPr>
      <w:rPr>
        <w:rFonts w:ascii="Courier New" w:hAnsi="Courier New" w:cs="Courier New" w:hint="default"/>
      </w:rPr>
    </w:lvl>
    <w:lvl w:ilvl="8" w:tplc="04190005" w:tentative="1">
      <w:start w:val="1"/>
      <w:numFmt w:val="bullet"/>
      <w:lvlText w:val=""/>
      <w:lvlJc w:val="left"/>
      <w:pPr>
        <w:ind w:left="7892" w:hanging="360"/>
      </w:pPr>
      <w:rPr>
        <w:rFonts w:ascii="Wingdings" w:hAnsi="Wingdings" w:hint="default"/>
      </w:rPr>
    </w:lvl>
  </w:abstractNum>
  <w:abstractNum w:abstractNumId="21" w15:restartNumberingAfterBreak="0">
    <w:nsid w:val="496157AA"/>
    <w:multiLevelType w:val="multilevel"/>
    <w:tmpl w:val="B4024C52"/>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15:restartNumberingAfterBreak="0">
    <w:nsid w:val="4B001366"/>
    <w:multiLevelType w:val="hybridMultilevel"/>
    <w:tmpl w:val="E92CC3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2235C23"/>
    <w:multiLevelType w:val="hybridMultilevel"/>
    <w:tmpl w:val="D772F1E0"/>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4" w15:restartNumberingAfterBreak="0">
    <w:nsid w:val="5C8A6735"/>
    <w:multiLevelType w:val="hybridMultilevel"/>
    <w:tmpl w:val="EA9846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4140FB"/>
    <w:multiLevelType w:val="multilevel"/>
    <w:tmpl w:val="6420B894"/>
    <w:lvl w:ilvl="0">
      <w:start w:val="4"/>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15:restartNumberingAfterBreak="0">
    <w:nsid w:val="64380381"/>
    <w:multiLevelType w:val="hybridMultilevel"/>
    <w:tmpl w:val="33C0A1A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27" w15:restartNumberingAfterBreak="0">
    <w:nsid w:val="6445021D"/>
    <w:multiLevelType w:val="hybridMultilevel"/>
    <w:tmpl w:val="7C8807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6947AC0"/>
    <w:multiLevelType w:val="multilevel"/>
    <w:tmpl w:val="E8E080EC"/>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9" w15:restartNumberingAfterBreak="0">
    <w:nsid w:val="687A580B"/>
    <w:multiLevelType w:val="hybridMultilevel"/>
    <w:tmpl w:val="7778D4A2"/>
    <w:lvl w:ilvl="0" w:tplc="7AE2C4D4">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0" w15:restartNumberingAfterBreak="0">
    <w:nsid w:val="719C42D3"/>
    <w:multiLevelType w:val="multilevel"/>
    <w:tmpl w:val="CFDE1BBA"/>
    <w:lvl w:ilvl="0">
      <w:start w:val="2"/>
      <w:numFmt w:val="decimal"/>
      <w:lvlText w:val="%1."/>
      <w:lvlJc w:val="left"/>
      <w:pPr>
        <w:ind w:left="540" w:hanging="540"/>
      </w:pPr>
      <w:rPr>
        <w:rFonts w:hint="default"/>
      </w:rPr>
    </w:lvl>
    <w:lvl w:ilvl="1">
      <w:start w:val="1"/>
      <w:numFmt w:val="decimal"/>
      <w:lvlText w:val="%1.%2."/>
      <w:lvlJc w:val="left"/>
      <w:pPr>
        <w:ind w:left="965" w:hanging="54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1" w15:restartNumberingAfterBreak="0">
    <w:nsid w:val="71C43982"/>
    <w:multiLevelType w:val="hybridMultilevel"/>
    <w:tmpl w:val="BD24B042"/>
    <w:lvl w:ilvl="0" w:tplc="A16E887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2" w15:restartNumberingAfterBreak="0">
    <w:nsid w:val="76434AE6"/>
    <w:multiLevelType w:val="multilevel"/>
    <w:tmpl w:val="A35C9F6C"/>
    <w:lvl w:ilvl="0">
      <w:start w:val="1"/>
      <w:numFmt w:val="decimal"/>
      <w:lvlText w:val="%1."/>
      <w:lvlJc w:val="left"/>
      <w:pPr>
        <w:ind w:left="1211"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3" w15:restartNumberingAfterBreak="0">
    <w:nsid w:val="77FD75C6"/>
    <w:multiLevelType w:val="multilevel"/>
    <w:tmpl w:val="0212AB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AE32171"/>
    <w:multiLevelType w:val="multilevel"/>
    <w:tmpl w:val="B4024C52"/>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5" w15:restartNumberingAfterBreak="0">
    <w:nsid w:val="7B6F1F87"/>
    <w:multiLevelType w:val="multilevel"/>
    <w:tmpl w:val="CC1A7E70"/>
    <w:lvl w:ilvl="0">
      <w:start w:val="1"/>
      <w:numFmt w:val="decimal"/>
      <w:lvlText w:val="%1."/>
      <w:lvlJc w:val="left"/>
      <w:pPr>
        <w:ind w:left="1211"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36" w15:restartNumberingAfterBreak="0">
    <w:nsid w:val="7BAC4896"/>
    <w:multiLevelType w:val="hybridMultilevel"/>
    <w:tmpl w:val="BC92A30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E1F31FD"/>
    <w:multiLevelType w:val="multilevel"/>
    <w:tmpl w:val="E098C84E"/>
    <w:lvl w:ilvl="0">
      <w:start w:val="4"/>
      <w:numFmt w:val="decimal"/>
      <w:lvlText w:val="%1."/>
      <w:lvlJc w:val="left"/>
      <w:pPr>
        <w:ind w:left="360" w:hanging="360"/>
      </w:pPr>
      <w:rPr>
        <w:rFonts w:hint="default"/>
      </w:rPr>
    </w:lvl>
    <w:lvl w:ilvl="1">
      <w:start w:val="2"/>
      <w:numFmt w:val="decimal"/>
      <w:lvlText w:val="%1.%2."/>
      <w:lvlJc w:val="left"/>
      <w:pPr>
        <w:ind w:left="1210" w:hanging="36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num w:numId="1">
    <w:abstractNumId w:val="14"/>
  </w:num>
  <w:num w:numId="2">
    <w:abstractNumId w:val="18"/>
  </w:num>
  <w:num w:numId="3">
    <w:abstractNumId w:val="23"/>
  </w:num>
  <w:num w:numId="4">
    <w:abstractNumId w:val="27"/>
  </w:num>
  <w:num w:numId="5">
    <w:abstractNumId w:val="8"/>
  </w:num>
  <w:num w:numId="6">
    <w:abstractNumId w:val="36"/>
  </w:num>
  <w:num w:numId="7">
    <w:abstractNumId w:val="6"/>
  </w:num>
  <w:num w:numId="8">
    <w:abstractNumId w:val="20"/>
  </w:num>
  <w:num w:numId="9">
    <w:abstractNumId w:val="16"/>
  </w:num>
  <w:num w:numId="10">
    <w:abstractNumId w:val="22"/>
  </w:num>
  <w:num w:numId="11">
    <w:abstractNumId w:val="33"/>
  </w:num>
  <w:num w:numId="12">
    <w:abstractNumId w:val="28"/>
  </w:num>
  <w:num w:numId="13">
    <w:abstractNumId w:val="3"/>
  </w:num>
  <w:num w:numId="14">
    <w:abstractNumId w:val="7"/>
  </w:num>
  <w:num w:numId="15">
    <w:abstractNumId w:val="0"/>
  </w:num>
  <w:num w:numId="16">
    <w:abstractNumId w:val="32"/>
  </w:num>
  <w:num w:numId="17">
    <w:abstractNumId w:val="30"/>
  </w:num>
  <w:num w:numId="18">
    <w:abstractNumId w:val="15"/>
  </w:num>
  <w:num w:numId="19">
    <w:abstractNumId w:val="5"/>
  </w:num>
  <w:num w:numId="20">
    <w:abstractNumId w:val="31"/>
  </w:num>
  <w:num w:numId="21">
    <w:abstractNumId w:val="35"/>
  </w:num>
  <w:num w:numId="22">
    <w:abstractNumId w:val="19"/>
  </w:num>
  <w:num w:numId="23">
    <w:abstractNumId w:val="21"/>
  </w:num>
  <w:num w:numId="24">
    <w:abstractNumId w:val="34"/>
  </w:num>
  <w:num w:numId="25">
    <w:abstractNumId w:val="4"/>
  </w:num>
  <w:num w:numId="26">
    <w:abstractNumId w:val="1"/>
  </w:num>
  <w:num w:numId="27">
    <w:abstractNumId w:val="29"/>
  </w:num>
  <w:num w:numId="28">
    <w:abstractNumId w:val="11"/>
  </w:num>
  <w:num w:numId="29">
    <w:abstractNumId w:val="9"/>
  </w:num>
  <w:num w:numId="30">
    <w:abstractNumId w:val="10"/>
  </w:num>
  <w:num w:numId="31">
    <w:abstractNumId w:val="17"/>
  </w:num>
  <w:num w:numId="32">
    <w:abstractNumId w:val="25"/>
  </w:num>
  <w:num w:numId="33">
    <w:abstractNumId w:val="37"/>
  </w:num>
  <w:num w:numId="34">
    <w:abstractNumId w:val="26"/>
  </w:num>
  <w:num w:numId="35">
    <w:abstractNumId w:val="13"/>
  </w:num>
  <w:num w:numId="36">
    <w:abstractNumId w:val="2"/>
  </w:num>
  <w:num w:numId="37">
    <w:abstractNumId w:val="12"/>
  </w:num>
  <w:num w:numId="38">
    <w:abstractNumId w:val="24"/>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060"/>
    <w:rsid w:val="000008F6"/>
    <w:rsid w:val="00000984"/>
    <w:rsid w:val="00001EFB"/>
    <w:rsid w:val="00002400"/>
    <w:rsid w:val="00003598"/>
    <w:rsid w:val="00003D6B"/>
    <w:rsid w:val="00004192"/>
    <w:rsid w:val="000041FC"/>
    <w:rsid w:val="0000535E"/>
    <w:rsid w:val="00005948"/>
    <w:rsid w:val="0000652E"/>
    <w:rsid w:val="00006A36"/>
    <w:rsid w:val="00007BD8"/>
    <w:rsid w:val="000108D5"/>
    <w:rsid w:val="000122E0"/>
    <w:rsid w:val="00012386"/>
    <w:rsid w:val="0001275C"/>
    <w:rsid w:val="00017932"/>
    <w:rsid w:val="00022336"/>
    <w:rsid w:val="000223D4"/>
    <w:rsid w:val="00023CBD"/>
    <w:rsid w:val="00024061"/>
    <w:rsid w:val="00024F91"/>
    <w:rsid w:val="00025578"/>
    <w:rsid w:val="00025835"/>
    <w:rsid w:val="00026123"/>
    <w:rsid w:val="00026D52"/>
    <w:rsid w:val="0002773A"/>
    <w:rsid w:val="00027935"/>
    <w:rsid w:val="0003023C"/>
    <w:rsid w:val="000307F1"/>
    <w:rsid w:val="00031EB2"/>
    <w:rsid w:val="00032302"/>
    <w:rsid w:val="00032715"/>
    <w:rsid w:val="0003296E"/>
    <w:rsid w:val="000329D0"/>
    <w:rsid w:val="00032C66"/>
    <w:rsid w:val="00032DB4"/>
    <w:rsid w:val="00032E1F"/>
    <w:rsid w:val="000330BC"/>
    <w:rsid w:val="0003371F"/>
    <w:rsid w:val="000338F5"/>
    <w:rsid w:val="000352A1"/>
    <w:rsid w:val="0003595E"/>
    <w:rsid w:val="00035CC4"/>
    <w:rsid w:val="00035CC7"/>
    <w:rsid w:val="00035EA5"/>
    <w:rsid w:val="00035EF2"/>
    <w:rsid w:val="0003732F"/>
    <w:rsid w:val="00037512"/>
    <w:rsid w:val="00040B13"/>
    <w:rsid w:val="00040DFF"/>
    <w:rsid w:val="000413E9"/>
    <w:rsid w:val="0004157E"/>
    <w:rsid w:val="00041B2B"/>
    <w:rsid w:val="000420A9"/>
    <w:rsid w:val="000433E8"/>
    <w:rsid w:val="000434B5"/>
    <w:rsid w:val="0004357C"/>
    <w:rsid w:val="000437CB"/>
    <w:rsid w:val="00043958"/>
    <w:rsid w:val="00043A4B"/>
    <w:rsid w:val="00043CA3"/>
    <w:rsid w:val="00043CCC"/>
    <w:rsid w:val="00043D92"/>
    <w:rsid w:val="00044FDF"/>
    <w:rsid w:val="00045187"/>
    <w:rsid w:val="0004568E"/>
    <w:rsid w:val="0004683A"/>
    <w:rsid w:val="00046A9C"/>
    <w:rsid w:val="00046AE1"/>
    <w:rsid w:val="000476EA"/>
    <w:rsid w:val="00047BCB"/>
    <w:rsid w:val="000506CB"/>
    <w:rsid w:val="00051C11"/>
    <w:rsid w:val="00053A8D"/>
    <w:rsid w:val="00053D92"/>
    <w:rsid w:val="00054B06"/>
    <w:rsid w:val="000552F4"/>
    <w:rsid w:val="000554CB"/>
    <w:rsid w:val="00055536"/>
    <w:rsid w:val="00056AB2"/>
    <w:rsid w:val="000574F3"/>
    <w:rsid w:val="00057E6A"/>
    <w:rsid w:val="00057EB4"/>
    <w:rsid w:val="00057FD5"/>
    <w:rsid w:val="000600DE"/>
    <w:rsid w:val="0006090B"/>
    <w:rsid w:val="00060ABB"/>
    <w:rsid w:val="00060CB8"/>
    <w:rsid w:val="000610D9"/>
    <w:rsid w:val="00062384"/>
    <w:rsid w:val="0006246D"/>
    <w:rsid w:val="00062C3E"/>
    <w:rsid w:val="00063CBE"/>
    <w:rsid w:val="000642BC"/>
    <w:rsid w:val="00064930"/>
    <w:rsid w:val="00064D02"/>
    <w:rsid w:val="0006563F"/>
    <w:rsid w:val="00065A9E"/>
    <w:rsid w:val="00065AD8"/>
    <w:rsid w:val="00065CB3"/>
    <w:rsid w:val="00066302"/>
    <w:rsid w:val="00066804"/>
    <w:rsid w:val="000674E3"/>
    <w:rsid w:val="00067AC7"/>
    <w:rsid w:val="00067C1C"/>
    <w:rsid w:val="00067DD2"/>
    <w:rsid w:val="0007046E"/>
    <w:rsid w:val="00070603"/>
    <w:rsid w:val="00070A5D"/>
    <w:rsid w:val="00070EFD"/>
    <w:rsid w:val="00071861"/>
    <w:rsid w:val="0007189E"/>
    <w:rsid w:val="00071FA0"/>
    <w:rsid w:val="00072F64"/>
    <w:rsid w:val="000731D7"/>
    <w:rsid w:val="000746D0"/>
    <w:rsid w:val="00074CF2"/>
    <w:rsid w:val="00074E24"/>
    <w:rsid w:val="000756D1"/>
    <w:rsid w:val="00075AAB"/>
    <w:rsid w:val="00075ECB"/>
    <w:rsid w:val="00076951"/>
    <w:rsid w:val="00077848"/>
    <w:rsid w:val="00077A13"/>
    <w:rsid w:val="00081166"/>
    <w:rsid w:val="00081700"/>
    <w:rsid w:val="00081764"/>
    <w:rsid w:val="00081B60"/>
    <w:rsid w:val="00082CFD"/>
    <w:rsid w:val="00082D94"/>
    <w:rsid w:val="00083417"/>
    <w:rsid w:val="000839BC"/>
    <w:rsid w:val="000844EA"/>
    <w:rsid w:val="00084650"/>
    <w:rsid w:val="000853A5"/>
    <w:rsid w:val="00086CE3"/>
    <w:rsid w:val="00086EEB"/>
    <w:rsid w:val="00087A0F"/>
    <w:rsid w:val="00090AAE"/>
    <w:rsid w:val="00090D63"/>
    <w:rsid w:val="00090E94"/>
    <w:rsid w:val="00092367"/>
    <w:rsid w:val="00092D97"/>
    <w:rsid w:val="00092FBD"/>
    <w:rsid w:val="0009318E"/>
    <w:rsid w:val="00093644"/>
    <w:rsid w:val="00093BA4"/>
    <w:rsid w:val="000940CC"/>
    <w:rsid w:val="0009447F"/>
    <w:rsid w:val="00094914"/>
    <w:rsid w:val="00094B75"/>
    <w:rsid w:val="00094EEC"/>
    <w:rsid w:val="000955E3"/>
    <w:rsid w:val="00096426"/>
    <w:rsid w:val="0009680B"/>
    <w:rsid w:val="0009747D"/>
    <w:rsid w:val="00097B7C"/>
    <w:rsid w:val="000A005A"/>
    <w:rsid w:val="000A0A6A"/>
    <w:rsid w:val="000A0A73"/>
    <w:rsid w:val="000A0C0B"/>
    <w:rsid w:val="000A0FE1"/>
    <w:rsid w:val="000A1CFF"/>
    <w:rsid w:val="000A2C51"/>
    <w:rsid w:val="000A32AF"/>
    <w:rsid w:val="000A3D19"/>
    <w:rsid w:val="000A3F16"/>
    <w:rsid w:val="000A4190"/>
    <w:rsid w:val="000A4513"/>
    <w:rsid w:val="000A4AA6"/>
    <w:rsid w:val="000A4CA0"/>
    <w:rsid w:val="000A4F87"/>
    <w:rsid w:val="000A5333"/>
    <w:rsid w:val="000A662A"/>
    <w:rsid w:val="000B0009"/>
    <w:rsid w:val="000B0471"/>
    <w:rsid w:val="000B0E6B"/>
    <w:rsid w:val="000B1333"/>
    <w:rsid w:val="000B1CF3"/>
    <w:rsid w:val="000B22D2"/>
    <w:rsid w:val="000B24DD"/>
    <w:rsid w:val="000B2787"/>
    <w:rsid w:val="000B2A9F"/>
    <w:rsid w:val="000B2B72"/>
    <w:rsid w:val="000B2F20"/>
    <w:rsid w:val="000B30FA"/>
    <w:rsid w:val="000B3249"/>
    <w:rsid w:val="000B33CE"/>
    <w:rsid w:val="000B376D"/>
    <w:rsid w:val="000B52E2"/>
    <w:rsid w:val="000B67AD"/>
    <w:rsid w:val="000B700E"/>
    <w:rsid w:val="000B726F"/>
    <w:rsid w:val="000B7F62"/>
    <w:rsid w:val="000C0601"/>
    <w:rsid w:val="000C1CEC"/>
    <w:rsid w:val="000C2111"/>
    <w:rsid w:val="000C273D"/>
    <w:rsid w:val="000C2B2F"/>
    <w:rsid w:val="000C34BA"/>
    <w:rsid w:val="000C371B"/>
    <w:rsid w:val="000C5044"/>
    <w:rsid w:val="000C67F5"/>
    <w:rsid w:val="000C6830"/>
    <w:rsid w:val="000C6B7D"/>
    <w:rsid w:val="000C71A9"/>
    <w:rsid w:val="000C7C36"/>
    <w:rsid w:val="000D158E"/>
    <w:rsid w:val="000D31F1"/>
    <w:rsid w:val="000D374A"/>
    <w:rsid w:val="000D461F"/>
    <w:rsid w:val="000D47FC"/>
    <w:rsid w:val="000D6D5E"/>
    <w:rsid w:val="000D6E1A"/>
    <w:rsid w:val="000D7BCF"/>
    <w:rsid w:val="000E00A9"/>
    <w:rsid w:val="000E1827"/>
    <w:rsid w:val="000E18DC"/>
    <w:rsid w:val="000E1B2F"/>
    <w:rsid w:val="000E1B44"/>
    <w:rsid w:val="000E35C9"/>
    <w:rsid w:val="000E3A52"/>
    <w:rsid w:val="000E44FB"/>
    <w:rsid w:val="000E4C0D"/>
    <w:rsid w:val="000E54A5"/>
    <w:rsid w:val="000E5A72"/>
    <w:rsid w:val="000E5B90"/>
    <w:rsid w:val="000E5DFC"/>
    <w:rsid w:val="000E68ED"/>
    <w:rsid w:val="000F02B1"/>
    <w:rsid w:val="000F0514"/>
    <w:rsid w:val="000F0771"/>
    <w:rsid w:val="000F14EC"/>
    <w:rsid w:val="000F22CF"/>
    <w:rsid w:val="000F2E4C"/>
    <w:rsid w:val="000F31E4"/>
    <w:rsid w:val="000F3BF7"/>
    <w:rsid w:val="000F44DF"/>
    <w:rsid w:val="000F4817"/>
    <w:rsid w:val="000F4B2D"/>
    <w:rsid w:val="000F6053"/>
    <w:rsid w:val="000F6299"/>
    <w:rsid w:val="000F6397"/>
    <w:rsid w:val="000F6966"/>
    <w:rsid w:val="000F6F92"/>
    <w:rsid w:val="000F7D59"/>
    <w:rsid w:val="0010108D"/>
    <w:rsid w:val="00101E23"/>
    <w:rsid w:val="00102522"/>
    <w:rsid w:val="00102BB1"/>
    <w:rsid w:val="00104513"/>
    <w:rsid w:val="00104A3E"/>
    <w:rsid w:val="00104C5E"/>
    <w:rsid w:val="00106BC3"/>
    <w:rsid w:val="00106C12"/>
    <w:rsid w:val="00106DA5"/>
    <w:rsid w:val="00107627"/>
    <w:rsid w:val="0010765F"/>
    <w:rsid w:val="00110C47"/>
    <w:rsid w:val="00110F15"/>
    <w:rsid w:val="00111023"/>
    <w:rsid w:val="0011135A"/>
    <w:rsid w:val="00111C77"/>
    <w:rsid w:val="00114541"/>
    <w:rsid w:val="0011484B"/>
    <w:rsid w:val="00114EA7"/>
    <w:rsid w:val="001155CE"/>
    <w:rsid w:val="0011660E"/>
    <w:rsid w:val="00116D76"/>
    <w:rsid w:val="00116EAD"/>
    <w:rsid w:val="0011750D"/>
    <w:rsid w:val="00117C9F"/>
    <w:rsid w:val="0012012C"/>
    <w:rsid w:val="001209FF"/>
    <w:rsid w:val="00120EFA"/>
    <w:rsid w:val="0012172B"/>
    <w:rsid w:val="00122AFE"/>
    <w:rsid w:val="00122E13"/>
    <w:rsid w:val="001239AE"/>
    <w:rsid w:val="00123B54"/>
    <w:rsid w:val="00124135"/>
    <w:rsid w:val="00124199"/>
    <w:rsid w:val="00124280"/>
    <w:rsid w:val="0012533D"/>
    <w:rsid w:val="00125347"/>
    <w:rsid w:val="0012626B"/>
    <w:rsid w:val="001269BB"/>
    <w:rsid w:val="00127307"/>
    <w:rsid w:val="00127C6E"/>
    <w:rsid w:val="0013020E"/>
    <w:rsid w:val="00130A69"/>
    <w:rsid w:val="00131D95"/>
    <w:rsid w:val="001325AD"/>
    <w:rsid w:val="00132619"/>
    <w:rsid w:val="00132B95"/>
    <w:rsid w:val="00132FB3"/>
    <w:rsid w:val="001332EF"/>
    <w:rsid w:val="001338E3"/>
    <w:rsid w:val="00133D44"/>
    <w:rsid w:val="00135437"/>
    <w:rsid w:val="00135D9A"/>
    <w:rsid w:val="00135E5B"/>
    <w:rsid w:val="001364EC"/>
    <w:rsid w:val="00136969"/>
    <w:rsid w:val="00136A54"/>
    <w:rsid w:val="00136C38"/>
    <w:rsid w:val="00137793"/>
    <w:rsid w:val="001378AE"/>
    <w:rsid w:val="001379AE"/>
    <w:rsid w:val="00137B55"/>
    <w:rsid w:val="00137DAA"/>
    <w:rsid w:val="00137F41"/>
    <w:rsid w:val="0014005F"/>
    <w:rsid w:val="00140CCD"/>
    <w:rsid w:val="001411D6"/>
    <w:rsid w:val="00142888"/>
    <w:rsid w:val="0014293D"/>
    <w:rsid w:val="001435FE"/>
    <w:rsid w:val="00143FDB"/>
    <w:rsid w:val="00145167"/>
    <w:rsid w:val="0014525C"/>
    <w:rsid w:val="00145B4A"/>
    <w:rsid w:val="00146D79"/>
    <w:rsid w:val="00146E01"/>
    <w:rsid w:val="0014754C"/>
    <w:rsid w:val="00147724"/>
    <w:rsid w:val="00147906"/>
    <w:rsid w:val="00147DDB"/>
    <w:rsid w:val="00150280"/>
    <w:rsid w:val="0015055F"/>
    <w:rsid w:val="00150812"/>
    <w:rsid w:val="0015097C"/>
    <w:rsid w:val="00151150"/>
    <w:rsid w:val="00151261"/>
    <w:rsid w:val="0015147D"/>
    <w:rsid w:val="001514D1"/>
    <w:rsid w:val="0015318D"/>
    <w:rsid w:val="00153894"/>
    <w:rsid w:val="00153E3B"/>
    <w:rsid w:val="001547C1"/>
    <w:rsid w:val="0015543B"/>
    <w:rsid w:val="00156036"/>
    <w:rsid w:val="00156998"/>
    <w:rsid w:val="0016092C"/>
    <w:rsid w:val="001609CF"/>
    <w:rsid w:val="00160BBF"/>
    <w:rsid w:val="001612A0"/>
    <w:rsid w:val="00162563"/>
    <w:rsid w:val="00162959"/>
    <w:rsid w:val="00162ED6"/>
    <w:rsid w:val="001631DB"/>
    <w:rsid w:val="001641EC"/>
    <w:rsid w:val="00164EDC"/>
    <w:rsid w:val="00166E3B"/>
    <w:rsid w:val="00166F53"/>
    <w:rsid w:val="00167CBC"/>
    <w:rsid w:val="0017032B"/>
    <w:rsid w:val="00170881"/>
    <w:rsid w:val="00170EF6"/>
    <w:rsid w:val="00170EFF"/>
    <w:rsid w:val="00171622"/>
    <w:rsid w:val="001719DA"/>
    <w:rsid w:val="00171BDB"/>
    <w:rsid w:val="00171E88"/>
    <w:rsid w:val="00171F28"/>
    <w:rsid w:val="00171F2F"/>
    <w:rsid w:val="0017298D"/>
    <w:rsid w:val="001729B3"/>
    <w:rsid w:val="0017311E"/>
    <w:rsid w:val="00173247"/>
    <w:rsid w:val="001741B0"/>
    <w:rsid w:val="00174758"/>
    <w:rsid w:val="001748AF"/>
    <w:rsid w:val="00174A28"/>
    <w:rsid w:val="00174CF6"/>
    <w:rsid w:val="0017535D"/>
    <w:rsid w:val="00175C88"/>
    <w:rsid w:val="0017651A"/>
    <w:rsid w:val="00177428"/>
    <w:rsid w:val="0017766F"/>
    <w:rsid w:val="0018059E"/>
    <w:rsid w:val="001808C7"/>
    <w:rsid w:val="00180D36"/>
    <w:rsid w:val="00181284"/>
    <w:rsid w:val="00181841"/>
    <w:rsid w:val="00181C27"/>
    <w:rsid w:val="00181D06"/>
    <w:rsid w:val="00182625"/>
    <w:rsid w:val="001826A8"/>
    <w:rsid w:val="001826CE"/>
    <w:rsid w:val="0018376A"/>
    <w:rsid w:val="00184607"/>
    <w:rsid w:val="00184801"/>
    <w:rsid w:val="00184E00"/>
    <w:rsid w:val="00185131"/>
    <w:rsid w:val="00185910"/>
    <w:rsid w:val="00186146"/>
    <w:rsid w:val="0018656F"/>
    <w:rsid w:val="00187C7C"/>
    <w:rsid w:val="001904E5"/>
    <w:rsid w:val="001907E9"/>
    <w:rsid w:val="00190DB7"/>
    <w:rsid w:val="00191F73"/>
    <w:rsid w:val="0019291D"/>
    <w:rsid w:val="00192AAB"/>
    <w:rsid w:val="00194000"/>
    <w:rsid w:val="00194177"/>
    <w:rsid w:val="00194BEA"/>
    <w:rsid w:val="00194EA1"/>
    <w:rsid w:val="00195271"/>
    <w:rsid w:val="00195624"/>
    <w:rsid w:val="00195707"/>
    <w:rsid w:val="00196626"/>
    <w:rsid w:val="00196CE5"/>
    <w:rsid w:val="00196DE4"/>
    <w:rsid w:val="00196FA4"/>
    <w:rsid w:val="00197076"/>
    <w:rsid w:val="00197441"/>
    <w:rsid w:val="001976D1"/>
    <w:rsid w:val="001A098C"/>
    <w:rsid w:val="001A0D3A"/>
    <w:rsid w:val="001A135D"/>
    <w:rsid w:val="001A14A6"/>
    <w:rsid w:val="001A1C84"/>
    <w:rsid w:val="001A1C9E"/>
    <w:rsid w:val="001A30BA"/>
    <w:rsid w:val="001A4AD9"/>
    <w:rsid w:val="001A4D84"/>
    <w:rsid w:val="001A50BA"/>
    <w:rsid w:val="001A5EF5"/>
    <w:rsid w:val="001A5FD4"/>
    <w:rsid w:val="001A6026"/>
    <w:rsid w:val="001A6338"/>
    <w:rsid w:val="001A6427"/>
    <w:rsid w:val="001A6AC9"/>
    <w:rsid w:val="001B05D0"/>
    <w:rsid w:val="001B0F5B"/>
    <w:rsid w:val="001B0F8C"/>
    <w:rsid w:val="001B15D2"/>
    <w:rsid w:val="001B4E04"/>
    <w:rsid w:val="001B5FD9"/>
    <w:rsid w:val="001B61D7"/>
    <w:rsid w:val="001B6422"/>
    <w:rsid w:val="001B6544"/>
    <w:rsid w:val="001B7250"/>
    <w:rsid w:val="001C0382"/>
    <w:rsid w:val="001C0441"/>
    <w:rsid w:val="001C1FD3"/>
    <w:rsid w:val="001C2645"/>
    <w:rsid w:val="001C2953"/>
    <w:rsid w:val="001C2ABD"/>
    <w:rsid w:val="001C300D"/>
    <w:rsid w:val="001C308A"/>
    <w:rsid w:val="001C30AF"/>
    <w:rsid w:val="001C3114"/>
    <w:rsid w:val="001C33FC"/>
    <w:rsid w:val="001C3761"/>
    <w:rsid w:val="001C3B29"/>
    <w:rsid w:val="001C4D3D"/>
    <w:rsid w:val="001C6A4C"/>
    <w:rsid w:val="001C6D42"/>
    <w:rsid w:val="001C74C8"/>
    <w:rsid w:val="001C7FC6"/>
    <w:rsid w:val="001D09EE"/>
    <w:rsid w:val="001D198C"/>
    <w:rsid w:val="001D1BCF"/>
    <w:rsid w:val="001D2CDE"/>
    <w:rsid w:val="001D422E"/>
    <w:rsid w:val="001D4359"/>
    <w:rsid w:val="001D4B68"/>
    <w:rsid w:val="001D6190"/>
    <w:rsid w:val="001D61E9"/>
    <w:rsid w:val="001D69C5"/>
    <w:rsid w:val="001D7831"/>
    <w:rsid w:val="001D7EF0"/>
    <w:rsid w:val="001E0481"/>
    <w:rsid w:val="001E05AB"/>
    <w:rsid w:val="001E074F"/>
    <w:rsid w:val="001E0873"/>
    <w:rsid w:val="001E0F77"/>
    <w:rsid w:val="001E0F7C"/>
    <w:rsid w:val="001E0F92"/>
    <w:rsid w:val="001E0FEB"/>
    <w:rsid w:val="001E10E0"/>
    <w:rsid w:val="001E184F"/>
    <w:rsid w:val="001E26E9"/>
    <w:rsid w:val="001E2C20"/>
    <w:rsid w:val="001E2E22"/>
    <w:rsid w:val="001E3042"/>
    <w:rsid w:val="001E3E8C"/>
    <w:rsid w:val="001E3F66"/>
    <w:rsid w:val="001E5659"/>
    <w:rsid w:val="001E627B"/>
    <w:rsid w:val="001E632F"/>
    <w:rsid w:val="001E6BA2"/>
    <w:rsid w:val="001E72F2"/>
    <w:rsid w:val="001E7CCA"/>
    <w:rsid w:val="001F0284"/>
    <w:rsid w:val="001F06E7"/>
    <w:rsid w:val="001F0D7C"/>
    <w:rsid w:val="001F0DE1"/>
    <w:rsid w:val="001F12BE"/>
    <w:rsid w:val="001F1395"/>
    <w:rsid w:val="001F15C3"/>
    <w:rsid w:val="001F1B49"/>
    <w:rsid w:val="001F2093"/>
    <w:rsid w:val="001F20A4"/>
    <w:rsid w:val="001F2501"/>
    <w:rsid w:val="001F33DB"/>
    <w:rsid w:val="001F34C1"/>
    <w:rsid w:val="001F35AC"/>
    <w:rsid w:val="001F3EB7"/>
    <w:rsid w:val="001F43DD"/>
    <w:rsid w:val="001F4616"/>
    <w:rsid w:val="001F4B78"/>
    <w:rsid w:val="001F4DB7"/>
    <w:rsid w:val="001F5564"/>
    <w:rsid w:val="001F567D"/>
    <w:rsid w:val="001F57CD"/>
    <w:rsid w:val="001F6781"/>
    <w:rsid w:val="001F70FC"/>
    <w:rsid w:val="001F73CB"/>
    <w:rsid w:val="001F7BCA"/>
    <w:rsid w:val="0020037C"/>
    <w:rsid w:val="002013CC"/>
    <w:rsid w:val="00201601"/>
    <w:rsid w:val="00201629"/>
    <w:rsid w:val="00202193"/>
    <w:rsid w:val="00202289"/>
    <w:rsid w:val="00202C6E"/>
    <w:rsid w:val="00202E22"/>
    <w:rsid w:val="002032E9"/>
    <w:rsid w:val="0020510D"/>
    <w:rsid w:val="002057EE"/>
    <w:rsid w:val="00205B2D"/>
    <w:rsid w:val="002063EB"/>
    <w:rsid w:val="002064DF"/>
    <w:rsid w:val="002066FF"/>
    <w:rsid w:val="0020744E"/>
    <w:rsid w:val="002075C2"/>
    <w:rsid w:val="00210226"/>
    <w:rsid w:val="00210BB1"/>
    <w:rsid w:val="00210F4D"/>
    <w:rsid w:val="00213A05"/>
    <w:rsid w:val="00213FB3"/>
    <w:rsid w:val="002176A2"/>
    <w:rsid w:val="00217B54"/>
    <w:rsid w:val="00220976"/>
    <w:rsid w:val="002218F2"/>
    <w:rsid w:val="00221FB6"/>
    <w:rsid w:val="002232DF"/>
    <w:rsid w:val="00223DCE"/>
    <w:rsid w:val="00224C7A"/>
    <w:rsid w:val="0022523F"/>
    <w:rsid w:val="002253F4"/>
    <w:rsid w:val="00225523"/>
    <w:rsid w:val="0022578E"/>
    <w:rsid w:val="0022610A"/>
    <w:rsid w:val="00226646"/>
    <w:rsid w:val="00227EAB"/>
    <w:rsid w:val="00231383"/>
    <w:rsid w:val="0023139D"/>
    <w:rsid w:val="00231943"/>
    <w:rsid w:val="00231B3F"/>
    <w:rsid w:val="002327B7"/>
    <w:rsid w:val="002339F6"/>
    <w:rsid w:val="00233C0F"/>
    <w:rsid w:val="00234178"/>
    <w:rsid w:val="002342C1"/>
    <w:rsid w:val="00234583"/>
    <w:rsid w:val="002346D8"/>
    <w:rsid w:val="00234B05"/>
    <w:rsid w:val="002351B5"/>
    <w:rsid w:val="002353D7"/>
    <w:rsid w:val="00235F07"/>
    <w:rsid w:val="00236580"/>
    <w:rsid w:val="00236BA5"/>
    <w:rsid w:val="002407CA"/>
    <w:rsid w:val="00240F1A"/>
    <w:rsid w:val="0024184B"/>
    <w:rsid w:val="00241D86"/>
    <w:rsid w:val="002421D4"/>
    <w:rsid w:val="002423B1"/>
    <w:rsid w:val="002427ED"/>
    <w:rsid w:val="00243041"/>
    <w:rsid w:val="00243AC3"/>
    <w:rsid w:val="00245710"/>
    <w:rsid w:val="00246511"/>
    <w:rsid w:val="00246693"/>
    <w:rsid w:val="00247226"/>
    <w:rsid w:val="0024770F"/>
    <w:rsid w:val="0024775F"/>
    <w:rsid w:val="00247C92"/>
    <w:rsid w:val="00250193"/>
    <w:rsid w:val="00250546"/>
    <w:rsid w:val="0025067C"/>
    <w:rsid w:val="00250893"/>
    <w:rsid w:val="00250DF1"/>
    <w:rsid w:val="00251E49"/>
    <w:rsid w:val="002528E3"/>
    <w:rsid w:val="00252B45"/>
    <w:rsid w:val="0025349E"/>
    <w:rsid w:val="00253890"/>
    <w:rsid w:val="00254C8B"/>
    <w:rsid w:val="002551DC"/>
    <w:rsid w:val="002574FE"/>
    <w:rsid w:val="00257887"/>
    <w:rsid w:val="002600D8"/>
    <w:rsid w:val="00260321"/>
    <w:rsid w:val="00261248"/>
    <w:rsid w:val="002617D6"/>
    <w:rsid w:val="002618E3"/>
    <w:rsid w:val="00261CD3"/>
    <w:rsid w:val="00261DB0"/>
    <w:rsid w:val="00261E21"/>
    <w:rsid w:val="0026292A"/>
    <w:rsid w:val="00262CC1"/>
    <w:rsid w:val="00264441"/>
    <w:rsid w:val="00264BF6"/>
    <w:rsid w:val="00264E0D"/>
    <w:rsid w:val="002651C7"/>
    <w:rsid w:val="00265656"/>
    <w:rsid w:val="0026618E"/>
    <w:rsid w:val="00266286"/>
    <w:rsid w:val="00266532"/>
    <w:rsid w:val="0026659F"/>
    <w:rsid w:val="002668C5"/>
    <w:rsid w:val="00267E10"/>
    <w:rsid w:val="00270295"/>
    <w:rsid w:val="0027107A"/>
    <w:rsid w:val="00271423"/>
    <w:rsid w:val="00271489"/>
    <w:rsid w:val="0027184B"/>
    <w:rsid w:val="00271868"/>
    <w:rsid w:val="00271D1B"/>
    <w:rsid w:val="00271D6F"/>
    <w:rsid w:val="0027366A"/>
    <w:rsid w:val="00273908"/>
    <w:rsid w:val="00274B6C"/>
    <w:rsid w:val="00274C37"/>
    <w:rsid w:val="00275A79"/>
    <w:rsid w:val="00276055"/>
    <w:rsid w:val="002760F1"/>
    <w:rsid w:val="0027611F"/>
    <w:rsid w:val="00276DFA"/>
    <w:rsid w:val="00276F19"/>
    <w:rsid w:val="0027762A"/>
    <w:rsid w:val="00277E0D"/>
    <w:rsid w:val="00281F52"/>
    <w:rsid w:val="002821D5"/>
    <w:rsid w:val="0028348C"/>
    <w:rsid w:val="0028447F"/>
    <w:rsid w:val="00287862"/>
    <w:rsid w:val="00287D94"/>
    <w:rsid w:val="0029012D"/>
    <w:rsid w:val="00290B49"/>
    <w:rsid w:val="00290DF7"/>
    <w:rsid w:val="00291609"/>
    <w:rsid w:val="0029161F"/>
    <w:rsid w:val="0029179D"/>
    <w:rsid w:val="0029262A"/>
    <w:rsid w:val="00292A12"/>
    <w:rsid w:val="0029360E"/>
    <w:rsid w:val="00293D55"/>
    <w:rsid w:val="002942C6"/>
    <w:rsid w:val="002966E7"/>
    <w:rsid w:val="00297824"/>
    <w:rsid w:val="00297CEA"/>
    <w:rsid w:val="00297F58"/>
    <w:rsid w:val="002A004A"/>
    <w:rsid w:val="002A042E"/>
    <w:rsid w:val="002A079F"/>
    <w:rsid w:val="002A0F31"/>
    <w:rsid w:val="002A191E"/>
    <w:rsid w:val="002A29FD"/>
    <w:rsid w:val="002A2C41"/>
    <w:rsid w:val="002A30C3"/>
    <w:rsid w:val="002A3723"/>
    <w:rsid w:val="002A38F2"/>
    <w:rsid w:val="002A3E9C"/>
    <w:rsid w:val="002A4604"/>
    <w:rsid w:val="002A4B90"/>
    <w:rsid w:val="002A60F4"/>
    <w:rsid w:val="002A6448"/>
    <w:rsid w:val="002A6485"/>
    <w:rsid w:val="002A68DF"/>
    <w:rsid w:val="002A6AE3"/>
    <w:rsid w:val="002A719B"/>
    <w:rsid w:val="002B092D"/>
    <w:rsid w:val="002B0B68"/>
    <w:rsid w:val="002B0BD2"/>
    <w:rsid w:val="002B0D86"/>
    <w:rsid w:val="002B2359"/>
    <w:rsid w:val="002B292D"/>
    <w:rsid w:val="002B2DF8"/>
    <w:rsid w:val="002B305C"/>
    <w:rsid w:val="002B3F39"/>
    <w:rsid w:val="002B4116"/>
    <w:rsid w:val="002B4FC1"/>
    <w:rsid w:val="002B4FF3"/>
    <w:rsid w:val="002B6498"/>
    <w:rsid w:val="002B760A"/>
    <w:rsid w:val="002B7814"/>
    <w:rsid w:val="002B78FF"/>
    <w:rsid w:val="002B7A27"/>
    <w:rsid w:val="002B7DBD"/>
    <w:rsid w:val="002C08B1"/>
    <w:rsid w:val="002C1EB6"/>
    <w:rsid w:val="002C22B8"/>
    <w:rsid w:val="002C3747"/>
    <w:rsid w:val="002C4446"/>
    <w:rsid w:val="002C54CA"/>
    <w:rsid w:val="002C5627"/>
    <w:rsid w:val="002C5AFF"/>
    <w:rsid w:val="002C5D38"/>
    <w:rsid w:val="002C5FC3"/>
    <w:rsid w:val="002C7791"/>
    <w:rsid w:val="002C7AC3"/>
    <w:rsid w:val="002D00EE"/>
    <w:rsid w:val="002D11FB"/>
    <w:rsid w:val="002D2002"/>
    <w:rsid w:val="002D23F0"/>
    <w:rsid w:val="002D2922"/>
    <w:rsid w:val="002D32CA"/>
    <w:rsid w:val="002D35E4"/>
    <w:rsid w:val="002D401B"/>
    <w:rsid w:val="002D40E9"/>
    <w:rsid w:val="002D4806"/>
    <w:rsid w:val="002D5101"/>
    <w:rsid w:val="002D5888"/>
    <w:rsid w:val="002D5F63"/>
    <w:rsid w:val="002D6285"/>
    <w:rsid w:val="002D6773"/>
    <w:rsid w:val="002D6AAC"/>
    <w:rsid w:val="002D7018"/>
    <w:rsid w:val="002D7745"/>
    <w:rsid w:val="002D7829"/>
    <w:rsid w:val="002D7D13"/>
    <w:rsid w:val="002E06F7"/>
    <w:rsid w:val="002E076E"/>
    <w:rsid w:val="002E1396"/>
    <w:rsid w:val="002E16FE"/>
    <w:rsid w:val="002E28B6"/>
    <w:rsid w:val="002E2A45"/>
    <w:rsid w:val="002E2FA3"/>
    <w:rsid w:val="002E31A9"/>
    <w:rsid w:val="002E3494"/>
    <w:rsid w:val="002E3B1B"/>
    <w:rsid w:val="002E3D5A"/>
    <w:rsid w:val="002E4C3D"/>
    <w:rsid w:val="002E5174"/>
    <w:rsid w:val="002E5BF4"/>
    <w:rsid w:val="002E6100"/>
    <w:rsid w:val="002E64B6"/>
    <w:rsid w:val="002E74F8"/>
    <w:rsid w:val="002E765D"/>
    <w:rsid w:val="002E7DF2"/>
    <w:rsid w:val="002F013F"/>
    <w:rsid w:val="002F05EB"/>
    <w:rsid w:val="002F0A17"/>
    <w:rsid w:val="002F11E5"/>
    <w:rsid w:val="002F132D"/>
    <w:rsid w:val="002F1E0E"/>
    <w:rsid w:val="002F2C5C"/>
    <w:rsid w:val="002F4714"/>
    <w:rsid w:val="002F569D"/>
    <w:rsid w:val="002F56CE"/>
    <w:rsid w:val="002F57C5"/>
    <w:rsid w:val="002F59CA"/>
    <w:rsid w:val="002F5ED9"/>
    <w:rsid w:val="002F6090"/>
    <w:rsid w:val="002F629F"/>
    <w:rsid w:val="002F711C"/>
    <w:rsid w:val="002F7247"/>
    <w:rsid w:val="0030013F"/>
    <w:rsid w:val="0030017F"/>
    <w:rsid w:val="0030242A"/>
    <w:rsid w:val="00302AB7"/>
    <w:rsid w:val="00303291"/>
    <w:rsid w:val="00303F02"/>
    <w:rsid w:val="003044FC"/>
    <w:rsid w:val="0030484A"/>
    <w:rsid w:val="00304A09"/>
    <w:rsid w:val="00304EBA"/>
    <w:rsid w:val="00305A55"/>
    <w:rsid w:val="00306942"/>
    <w:rsid w:val="00306A39"/>
    <w:rsid w:val="00306AE7"/>
    <w:rsid w:val="003074C9"/>
    <w:rsid w:val="00307A1A"/>
    <w:rsid w:val="00307A5A"/>
    <w:rsid w:val="003106AF"/>
    <w:rsid w:val="00310A09"/>
    <w:rsid w:val="00311444"/>
    <w:rsid w:val="00312036"/>
    <w:rsid w:val="0031266A"/>
    <w:rsid w:val="00312823"/>
    <w:rsid w:val="0031349E"/>
    <w:rsid w:val="00313AD6"/>
    <w:rsid w:val="003141C3"/>
    <w:rsid w:val="00315069"/>
    <w:rsid w:val="00315CF0"/>
    <w:rsid w:val="0031609D"/>
    <w:rsid w:val="003161F2"/>
    <w:rsid w:val="003162CD"/>
    <w:rsid w:val="00316469"/>
    <w:rsid w:val="0031692F"/>
    <w:rsid w:val="003169FD"/>
    <w:rsid w:val="003173CA"/>
    <w:rsid w:val="00317847"/>
    <w:rsid w:val="00317BB6"/>
    <w:rsid w:val="00317E02"/>
    <w:rsid w:val="0032014F"/>
    <w:rsid w:val="0032106B"/>
    <w:rsid w:val="00321300"/>
    <w:rsid w:val="003214FA"/>
    <w:rsid w:val="00321A59"/>
    <w:rsid w:val="00321F49"/>
    <w:rsid w:val="00322483"/>
    <w:rsid w:val="003224F8"/>
    <w:rsid w:val="00325422"/>
    <w:rsid w:val="00325989"/>
    <w:rsid w:val="00325BEE"/>
    <w:rsid w:val="00326454"/>
    <w:rsid w:val="0032686F"/>
    <w:rsid w:val="00326C41"/>
    <w:rsid w:val="00326C56"/>
    <w:rsid w:val="00326E96"/>
    <w:rsid w:val="00326F0B"/>
    <w:rsid w:val="0032754C"/>
    <w:rsid w:val="00327FE7"/>
    <w:rsid w:val="003300EC"/>
    <w:rsid w:val="00331084"/>
    <w:rsid w:val="003312BF"/>
    <w:rsid w:val="003315CE"/>
    <w:rsid w:val="00331650"/>
    <w:rsid w:val="00331D44"/>
    <w:rsid w:val="00331EF8"/>
    <w:rsid w:val="00332C6D"/>
    <w:rsid w:val="00332FDB"/>
    <w:rsid w:val="0033391E"/>
    <w:rsid w:val="003348A8"/>
    <w:rsid w:val="003350D1"/>
    <w:rsid w:val="00335670"/>
    <w:rsid w:val="00335C49"/>
    <w:rsid w:val="003365B9"/>
    <w:rsid w:val="00336DB0"/>
    <w:rsid w:val="0033702F"/>
    <w:rsid w:val="00337B17"/>
    <w:rsid w:val="00340B1D"/>
    <w:rsid w:val="00341776"/>
    <w:rsid w:val="00341A04"/>
    <w:rsid w:val="00344674"/>
    <w:rsid w:val="003448F3"/>
    <w:rsid w:val="00344AB1"/>
    <w:rsid w:val="00344FB3"/>
    <w:rsid w:val="003450BB"/>
    <w:rsid w:val="00346252"/>
    <w:rsid w:val="0034687B"/>
    <w:rsid w:val="00347605"/>
    <w:rsid w:val="003477E1"/>
    <w:rsid w:val="00347BC3"/>
    <w:rsid w:val="0035079F"/>
    <w:rsid w:val="00350874"/>
    <w:rsid w:val="003511B2"/>
    <w:rsid w:val="00351355"/>
    <w:rsid w:val="00351820"/>
    <w:rsid w:val="00351CC2"/>
    <w:rsid w:val="00352B98"/>
    <w:rsid w:val="00352C55"/>
    <w:rsid w:val="00352DB3"/>
    <w:rsid w:val="0035327A"/>
    <w:rsid w:val="003536D1"/>
    <w:rsid w:val="003538B7"/>
    <w:rsid w:val="00354AE8"/>
    <w:rsid w:val="00354EFC"/>
    <w:rsid w:val="0035532E"/>
    <w:rsid w:val="00355FA3"/>
    <w:rsid w:val="0035638F"/>
    <w:rsid w:val="00356A89"/>
    <w:rsid w:val="00356F8C"/>
    <w:rsid w:val="003572A2"/>
    <w:rsid w:val="0035786B"/>
    <w:rsid w:val="00357C12"/>
    <w:rsid w:val="003601F3"/>
    <w:rsid w:val="003605C4"/>
    <w:rsid w:val="00360806"/>
    <w:rsid w:val="00362080"/>
    <w:rsid w:val="00362500"/>
    <w:rsid w:val="00362C44"/>
    <w:rsid w:val="00362FDC"/>
    <w:rsid w:val="003630E9"/>
    <w:rsid w:val="003631F9"/>
    <w:rsid w:val="00364C6B"/>
    <w:rsid w:val="003651C5"/>
    <w:rsid w:val="003660C3"/>
    <w:rsid w:val="00366AFA"/>
    <w:rsid w:val="00367309"/>
    <w:rsid w:val="00367803"/>
    <w:rsid w:val="00367937"/>
    <w:rsid w:val="003700D1"/>
    <w:rsid w:val="0037087B"/>
    <w:rsid w:val="00370DC9"/>
    <w:rsid w:val="00371467"/>
    <w:rsid w:val="00371C18"/>
    <w:rsid w:val="00371C76"/>
    <w:rsid w:val="00371CD8"/>
    <w:rsid w:val="00372020"/>
    <w:rsid w:val="00372534"/>
    <w:rsid w:val="003727BC"/>
    <w:rsid w:val="00372B6E"/>
    <w:rsid w:val="00373385"/>
    <w:rsid w:val="00374008"/>
    <w:rsid w:val="00374326"/>
    <w:rsid w:val="00375108"/>
    <w:rsid w:val="0037593B"/>
    <w:rsid w:val="00376951"/>
    <w:rsid w:val="00376BD2"/>
    <w:rsid w:val="00377877"/>
    <w:rsid w:val="00377EB5"/>
    <w:rsid w:val="003813AC"/>
    <w:rsid w:val="00381A96"/>
    <w:rsid w:val="00382687"/>
    <w:rsid w:val="00382C8B"/>
    <w:rsid w:val="0038345F"/>
    <w:rsid w:val="003834BD"/>
    <w:rsid w:val="00383ECE"/>
    <w:rsid w:val="003849FA"/>
    <w:rsid w:val="00385A25"/>
    <w:rsid w:val="00385BA9"/>
    <w:rsid w:val="003864DA"/>
    <w:rsid w:val="00386FF0"/>
    <w:rsid w:val="003874FA"/>
    <w:rsid w:val="00387741"/>
    <w:rsid w:val="00387CFD"/>
    <w:rsid w:val="00390F81"/>
    <w:rsid w:val="0039157C"/>
    <w:rsid w:val="00391D22"/>
    <w:rsid w:val="00392D2D"/>
    <w:rsid w:val="00393400"/>
    <w:rsid w:val="00393907"/>
    <w:rsid w:val="00393BE5"/>
    <w:rsid w:val="00393C3E"/>
    <w:rsid w:val="00393E54"/>
    <w:rsid w:val="00393FD3"/>
    <w:rsid w:val="003944C7"/>
    <w:rsid w:val="00396444"/>
    <w:rsid w:val="00397AF2"/>
    <w:rsid w:val="003A182B"/>
    <w:rsid w:val="003A1CA4"/>
    <w:rsid w:val="003A1D95"/>
    <w:rsid w:val="003A1F95"/>
    <w:rsid w:val="003A2FB2"/>
    <w:rsid w:val="003A3031"/>
    <w:rsid w:val="003A3145"/>
    <w:rsid w:val="003A351F"/>
    <w:rsid w:val="003A3965"/>
    <w:rsid w:val="003A3D93"/>
    <w:rsid w:val="003A458B"/>
    <w:rsid w:val="003A4892"/>
    <w:rsid w:val="003A4B53"/>
    <w:rsid w:val="003A5099"/>
    <w:rsid w:val="003A5BEC"/>
    <w:rsid w:val="003A5EBC"/>
    <w:rsid w:val="003A617A"/>
    <w:rsid w:val="003A6463"/>
    <w:rsid w:val="003A7B2A"/>
    <w:rsid w:val="003B0304"/>
    <w:rsid w:val="003B03A0"/>
    <w:rsid w:val="003B059E"/>
    <w:rsid w:val="003B14E6"/>
    <w:rsid w:val="003B15AE"/>
    <w:rsid w:val="003B16F2"/>
    <w:rsid w:val="003B1867"/>
    <w:rsid w:val="003B21F6"/>
    <w:rsid w:val="003B2C2C"/>
    <w:rsid w:val="003B42AA"/>
    <w:rsid w:val="003B4F85"/>
    <w:rsid w:val="003B5BB5"/>
    <w:rsid w:val="003B5E1A"/>
    <w:rsid w:val="003B68CE"/>
    <w:rsid w:val="003B69A4"/>
    <w:rsid w:val="003B6F8E"/>
    <w:rsid w:val="003B7E19"/>
    <w:rsid w:val="003C0634"/>
    <w:rsid w:val="003C0A0C"/>
    <w:rsid w:val="003C2065"/>
    <w:rsid w:val="003C2250"/>
    <w:rsid w:val="003C25FE"/>
    <w:rsid w:val="003C27AF"/>
    <w:rsid w:val="003C2880"/>
    <w:rsid w:val="003C2A5B"/>
    <w:rsid w:val="003C2E54"/>
    <w:rsid w:val="003C4A33"/>
    <w:rsid w:val="003C4DFF"/>
    <w:rsid w:val="003C5938"/>
    <w:rsid w:val="003C61E6"/>
    <w:rsid w:val="003C67D5"/>
    <w:rsid w:val="003C69D1"/>
    <w:rsid w:val="003C6A75"/>
    <w:rsid w:val="003C6C65"/>
    <w:rsid w:val="003C6D5C"/>
    <w:rsid w:val="003C786F"/>
    <w:rsid w:val="003C7B25"/>
    <w:rsid w:val="003C7B9A"/>
    <w:rsid w:val="003C7EBC"/>
    <w:rsid w:val="003D0B2C"/>
    <w:rsid w:val="003D0DF1"/>
    <w:rsid w:val="003D145C"/>
    <w:rsid w:val="003D1F2D"/>
    <w:rsid w:val="003D2102"/>
    <w:rsid w:val="003D2828"/>
    <w:rsid w:val="003D2B5A"/>
    <w:rsid w:val="003D36C4"/>
    <w:rsid w:val="003D4807"/>
    <w:rsid w:val="003D4D93"/>
    <w:rsid w:val="003D5502"/>
    <w:rsid w:val="003D5F74"/>
    <w:rsid w:val="003D6098"/>
    <w:rsid w:val="003D63E0"/>
    <w:rsid w:val="003D6842"/>
    <w:rsid w:val="003E00BA"/>
    <w:rsid w:val="003E0D84"/>
    <w:rsid w:val="003E1809"/>
    <w:rsid w:val="003E1ADD"/>
    <w:rsid w:val="003E1F3D"/>
    <w:rsid w:val="003E2415"/>
    <w:rsid w:val="003E266E"/>
    <w:rsid w:val="003E38DD"/>
    <w:rsid w:val="003E3918"/>
    <w:rsid w:val="003E3A93"/>
    <w:rsid w:val="003E400E"/>
    <w:rsid w:val="003E4837"/>
    <w:rsid w:val="003E4920"/>
    <w:rsid w:val="003E517C"/>
    <w:rsid w:val="003E58FE"/>
    <w:rsid w:val="003E6566"/>
    <w:rsid w:val="003E71D5"/>
    <w:rsid w:val="003F02A6"/>
    <w:rsid w:val="003F08D4"/>
    <w:rsid w:val="003F09DE"/>
    <w:rsid w:val="003F1156"/>
    <w:rsid w:val="003F2394"/>
    <w:rsid w:val="003F2E65"/>
    <w:rsid w:val="003F3314"/>
    <w:rsid w:val="003F3902"/>
    <w:rsid w:val="003F42AF"/>
    <w:rsid w:val="003F4627"/>
    <w:rsid w:val="003F5F1B"/>
    <w:rsid w:val="003F6135"/>
    <w:rsid w:val="003F734E"/>
    <w:rsid w:val="003F7F3A"/>
    <w:rsid w:val="00401381"/>
    <w:rsid w:val="004019A9"/>
    <w:rsid w:val="00401BD9"/>
    <w:rsid w:val="00401F55"/>
    <w:rsid w:val="004027AF"/>
    <w:rsid w:val="00402EA0"/>
    <w:rsid w:val="004032D4"/>
    <w:rsid w:val="00403AB2"/>
    <w:rsid w:val="00403B31"/>
    <w:rsid w:val="00403BEC"/>
    <w:rsid w:val="00404372"/>
    <w:rsid w:val="004043FF"/>
    <w:rsid w:val="00404A16"/>
    <w:rsid w:val="00405FD7"/>
    <w:rsid w:val="004069A5"/>
    <w:rsid w:val="00406DF4"/>
    <w:rsid w:val="00407F64"/>
    <w:rsid w:val="00411AF1"/>
    <w:rsid w:val="00412803"/>
    <w:rsid w:val="0041327B"/>
    <w:rsid w:val="00413C00"/>
    <w:rsid w:val="00413C53"/>
    <w:rsid w:val="00413D16"/>
    <w:rsid w:val="00413EA8"/>
    <w:rsid w:val="0041437C"/>
    <w:rsid w:val="00414505"/>
    <w:rsid w:val="00415329"/>
    <w:rsid w:val="00416BE5"/>
    <w:rsid w:val="0041706D"/>
    <w:rsid w:val="00417B1A"/>
    <w:rsid w:val="004205B3"/>
    <w:rsid w:val="00420963"/>
    <w:rsid w:val="00420D8B"/>
    <w:rsid w:val="004219F2"/>
    <w:rsid w:val="00421A51"/>
    <w:rsid w:val="00422BAA"/>
    <w:rsid w:val="00422DB7"/>
    <w:rsid w:val="004233CE"/>
    <w:rsid w:val="00423BA3"/>
    <w:rsid w:val="00423DCE"/>
    <w:rsid w:val="00423E43"/>
    <w:rsid w:val="00425F31"/>
    <w:rsid w:val="0042651D"/>
    <w:rsid w:val="00427267"/>
    <w:rsid w:val="00430A68"/>
    <w:rsid w:val="00430E48"/>
    <w:rsid w:val="00430E87"/>
    <w:rsid w:val="00431439"/>
    <w:rsid w:val="00431794"/>
    <w:rsid w:val="00431956"/>
    <w:rsid w:val="00431CAF"/>
    <w:rsid w:val="00432063"/>
    <w:rsid w:val="00432935"/>
    <w:rsid w:val="004329A7"/>
    <w:rsid w:val="00432BE1"/>
    <w:rsid w:val="00432E58"/>
    <w:rsid w:val="004334CC"/>
    <w:rsid w:val="0043358D"/>
    <w:rsid w:val="0043479F"/>
    <w:rsid w:val="00434A30"/>
    <w:rsid w:val="004354FF"/>
    <w:rsid w:val="00435A40"/>
    <w:rsid w:val="00435D3E"/>
    <w:rsid w:val="00435FA4"/>
    <w:rsid w:val="00436203"/>
    <w:rsid w:val="0043686D"/>
    <w:rsid w:val="00436B20"/>
    <w:rsid w:val="00440229"/>
    <w:rsid w:val="00440AC7"/>
    <w:rsid w:val="00441245"/>
    <w:rsid w:val="004414F8"/>
    <w:rsid w:val="00441712"/>
    <w:rsid w:val="0044185F"/>
    <w:rsid w:val="00442C5F"/>
    <w:rsid w:val="00443BEC"/>
    <w:rsid w:val="00444105"/>
    <w:rsid w:val="00444293"/>
    <w:rsid w:val="004443E1"/>
    <w:rsid w:val="004444EF"/>
    <w:rsid w:val="00444A15"/>
    <w:rsid w:val="00445B2C"/>
    <w:rsid w:val="00445FDB"/>
    <w:rsid w:val="004462F3"/>
    <w:rsid w:val="004471C9"/>
    <w:rsid w:val="00447671"/>
    <w:rsid w:val="0045087F"/>
    <w:rsid w:val="00450BB8"/>
    <w:rsid w:val="00450C53"/>
    <w:rsid w:val="00451A33"/>
    <w:rsid w:val="00452CE0"/>
    <w:rsid w:val="004535B5"/>
    <w:rsid w:val="00453660"/>
    <w:rsid w:val="00453D30"/>
    <w:rsid w:val="00453DC6"/>
    <w:rsid w:val="004548C2"/>
    <w:rsid w:val="00454F02"/>
    <w:rsid w:val="00455A37"/>
    <w:rsid w:val="00455DE3"/>
    <w:rsid w:val="00455FD7"/>
    <w:rsid w:val="0045792E"/>
    <w:rsid w:val="00457A7C"/>
    <w:rsid w:val="00460F26"/>
    <w:rsid w:val="0046125D"/>
    <w:rsid w:val="0046167A"/>
    <w:rsid w:val="00462982"/>
    <w:rsid w:val="0046445B"/>
    <w:rsid w:val="004645F5"/>
    <w:rsid w:val="00464F18"/>
    <w:rsid w:val="004656ED"/>
    <w:rsid w:val="004659C3"/>
    <w:rsid w:val="00465FA2"/>
    <w:rsid w:val="00466ED8"/>
    <w:rsid w:val="0046734F"/>
    <w:rsid w:val="0046766B"/>
    <w:rsid w:val="0046779B"/>
    <w:rsid w:val="00467F56"/>
    <w:rsid w:val="004705DB"/>
    <w:rsid w:val="00471CBC"/>
    <w:rsid w:val="00472749"/>
    <w:rsid w:val="00472AEF"/>
    <w:rsid w:val="00472F2F"/>
    <w:rsid w:val="00473211"/>
    <w:rsid w:val="0047419A"/>
    <w:rsid w:val="004741DB"/>
    <w:rsid w:val="00474596"/>
    <w:rsid w:val="00474623"/>
    <w:rsid w:val="00475FEC"/>
    <w:rsid w:val="0047719E"/>
    <w:rsid w:val="0047752A"/>
    <w:rsid w:val="00477A7E"/>
    <w:rsid w:val="00477C13"/>
    <w:rsid w:val="00477DBC"/>
    <w:rsid w:val="00477F9A"/>
    <w:rsid w:val="00480343"/>
    <w:rsid w:val="00480BB9"/>
    <w:rsid w:val="004810C0"/>
    <w:rsid w:val="0048188B"/>
    <w:rsid w:val="00482E57"/>
    <w:rsid w:val="00484350"/>
    <w:rsid w:val="00484DBB"/>
    <w:rsid w:val="00485A59"/>
    <w:rsid w:val="00485F2B"/>
    <w:rsid w:val="00486597"/>
    <w:rsid w:val="00486A65"/>
    <w:rsid w:val="00486EDD"/>
    <w:rsid w:val="00487116"/>
    <w:rsid w:val="00487A2D"/>
    <w:rsid w:val="0049050F"/>
    <w:rsid w:val="004911E8"/>
    <w:rsid w:val="004913C6"/>
    <w:rsid w:val="004916C6"/>
    <w:rsid w:val="0049201F"/>
    <w:rsid w:val="00492272"/>
    <w:rsid w:val="00492855"/>
    <w:rsid w:val="00492963"/>
    <w:rsid w:val="004929C6"/>
    <w:rsid w:val="00493CE1"/>
    <w:rsid w:val="00493D78"/>
    <w:rsid w:val="00495049"/>
    <w:rsid w:val="00495C44"/>
    <w:rsid w:val="00496D9F"/>
    <w:rsid w:val="00496E71"/>
    <w:rsid w:val="00497E14"/>
    <w:rsid w:val="004A01C5"/>
    <w:rsid w:val="004A1E1D"/>
    <w:rsid w:val="004A2A9B"/>
    <w:rsid w:val="004A3BDE"/>
    <w:rsid w:val="004A4C1D"/>
    <w:rsid w:val="004A4FD3"/>
    <w:rsid w:val="004A518E"/>
    <w:rsid w:val="004A53E0"/>
    <w:rsid w:val="004A5763"/>
    <w:rsid w:val="004A59DF"/>
    <w:rsid w:val="004A5CEE"/>
    <w:rsid w:val="004A65E8"/>
    <w:rsid w:val="004A677D"/>
    <w:rsid w:val="004A6841"/>
    <w:rsid w:val="004A73AD"/>
    <w:rsid w:val="004A7913"/>
    <w:rsid w:val="004A7A68"/>
    <w:rsid w:val="004A7DFA"/>
    <w:rsid w:val="004B133E"/>
    <w:rsid w:val="004B1551"/>
    <w:rsid w:val="004B1A9B"/>
    <w:rsid w:val="004B298C"/>
    <w:rsid w:val="004B2BDC"/>
    <w:rsid w:val="004B3FFF"/>
    <w:rsid w:val="004B4228"/>
    <w:rsid w:val="004B57C5"/>
    <w:rsid w:val="004B7107"/>
    <w:rsid w:val="004B7251"/>
    <w:rsid w:val="004B764B"/>
    <w:rsid w:val="004C2571"/>
    <w:rsid w:val="004C2C1A"/>
    <w:rsid w:val="004C2C44"/>
    <w:rsid w:val="004C4CE7"/>
    <w:rsid w:val="004C5494"/>
    <w:rsid w:val="004C5A92"/>
    <w:rsid w:val="004C691F"/>
    <w:rsid w:val="004C6A1D"/>
    <w:rsid w:val="004C7941"/>
    <w:rsid w:val="004C7A5A"/>
    <w:rsid w:val="004C7BD7"/>
    <w:rsid w:val="004C7CDF"/>
    <w:rsid w:val="004D02DE"/>
    <w:rsid w:val="004D079A"/>
    <w:rsid w:val="004D08B6"/>
    <w:rsid w:val="004D08D1"/>
    <w:rsid w:val="004D17A5"/>
    <w:rsid w:val="004D1B26"/>
    <w:rsid w:val="004D2371"/>
    <w:rsid w:val="004D2963"/>
    <w:rsid w:val="004D298A"/>
    <w:rsid w:val="004D34AD"/>
    <w:rsid w:val="004D3736"/>
    <w:rsid w:val="004D45DD"/>
    <w:rsid w:val="004D4E68"/>
    <w:rsid w:val="004D5376"/>
    <w:rsid w:val="004D5F41"/>
    <w:rsid w:val="004D6EC4"/>
    <w:rsid w:val="004D7388"/>
    <w:rsid w:val="004D7676"/>
    <w:rsid w:val="004E0890"/>
    <w:rsid w:val="004E0D5C"/>
    <w:rsid w:val="004E0F5D"/>
    <w:rsid w:val="004E10D8"/>
    <w:rsid w:val="004E116F"/>
    <w:rsid w:val="004E1688"/>
    <w:rsid w:val="004E1D64"/>
    <w:rsid w:val="004E205D"/>
    <w:rsid w:val="004E260A"/>
    <w:rsid w:val="004E2F92"/>
    <w:rsid w:val="004E3DAF"/>
    <w:rsid w:val="004E4144"/>
    <w:rsid w:val="004E4268"/>
    <w:rsid w:val="004E4626"/>
    <w:rsid w:val="004E462A"/>
    <w:rsid w:val="004E499A"/>
    <w:rsid w:val="004E4FF2"/>
    <w:rsid w:val="004E56C1"/>
    <w:rsid w:val="004E5D28"/>
    <w:rsid w:val="004E611E"/>
    <w:rsid w:val="004E61C7"/>
    <w:rsid w:val="004E7645"/>
    <w:rsid w:val="004E7E39"/>
    <w:rsid w:val="004F09A3"/>
    <w:rsid w:val="004F1B4D"/>
    <w:rsid w:val="004F36B4"/>
    <w:rsid w:val="004F4642"/>
    <w:rsid w:val="004F4771"/>
    <w:rsid w:val="004F4F2F"/>
    <w:rsid w:val="004F5DBB"/>
    <w:rsid w:val="004F6C14"/>
    <w:rsid w:val="004F77EA"/>
    <w:rsid w:val="004F7B4F"/>
    <w:rsid w:val="0050046D"/>
    <w:rsid w:val="0050111C"/>
    <w:rsid w:val="00501775"/>
    <w:rsid w:val="005017E8"/>
    <w:rsid w:val="00501C91"/>
    <w:rsid w:val="00502430"/>
    <w:rsid w:val="00502FC1"/>
    <w:rsid w:val="00503350"/>
    <w:rsid w:val="00503596"/>
    <w:rsid w:val="00503B73"/>
    <w:rsid w:val="00503DFC"/>
    <w:rsid w:val="00504A27"/>
    <w:rsid w:val="00504C0D"/>
    <w:rsid w:val="00504D56"/>
    <w:rsid w:val="00505253"/>
    <w:rsid w:val="00505C32"/>
    <w:rsid w:val="00505C88"/>
    <w:rsid w:val="00505EF0"/>
    <w:rsid w:val="0050723A"/>
    <w:rsid w:val="005073B6"/>
    <w:rsid w:val="005074A5"/>
    <w:rsid w:val="00507CB4"/>
    <w:rsid w:val="00507D48"/>
    <w:rsid w:val="005102FE"/>
    <w:rsid w:val="00510C51"/>
    <w:rsid w:val="0051114B"/>
    <w:rsid w:val="0051163A"/>
    <w:rsid w:val="00512566"/>
    <w:rsid w:val="00512703"/>
    <w:rsid w:val="00512BC6"/>
    <w:rsid w:val="005131F0"/>
    <w:rsid w:val="00513E12"/>
    <w:rsid w:val="0051430C"/>
    <w:rsid w:val="00514822"/>
    <w:rsid w:val="00515300"/>
    <w:rsid w:val="0051572C"/>
    <w:rsid w:val="00515F21"/>
    <w:rsid w:val="00515F6E"/>
    <w:rsid w:val="005166E9"/>
    <w:rsid w:val="00516986"/>
    <w:rsid w:val="00516B70"/>
    <w:rsid w:val="005174D6"/>
    <w:rsid w:val="005179AB"/>
    <w:rsid w:val="00520632"/>
    <w:rsid w:val="005208D3"/>
    <w:rsid w:val="00522106"/>
    <w:rsid w:val="00522296"/>
    <w:rsid w:val="00522AB4"/>
    <w:rsid w:val="00523318"/>
    <w:rsid w:val="0052403F"/>
    <w:rsid w:val="0052463F"/>
    <w:rsid w:val="00524832"/>
    <w:rsid w:val="00524A97"/>
    <w:rsid w:val="0052522C"/>
    <w:rsid w:val="0052575E"/>
    <w:rsid w:val="00525B27"/>
    <w:rsid w:val="0052668C"/>
    <w:rsid w:val="00527DBA"/>
    <w:rsid w:val="00527DCA"/>
    <w:rsid w:val="005304DB"/>
    <w:rsid w:val="005306C2"/>
    <w:rsid w:val="0053085C"/>
    <w:rsid w:val="005318EB"/>
    <w:rsid w:val="005323E6"/>
    <w:rsid w:val="005325D4"/>
    <w:rsid w:val="00532BAD"/>
    <w:rsid w:val="00534032"/>
    <w:rsid w:val="00534BD9"/>
    <w:rsid w:val="00535B91"/>
    <w:rsid w:val="0053653D"/>
    <w:rsid w:val="00536CC5"/>
    <w:rsid w:val="005371B0"/>
    <w:rsid w:val="005375CB"/>
    <w:rsid w:val="005377C1"/>
    <w:rsid w:val="005378BE"/>
    <w:rsid w:val="00537FB8"/>
    <w:rsid w:val="0054121C"/>
    <w:rsid w:val="00541FA0"/>
    <w:rsid w:val="00542124"/>
    <w:rsid w:val="00542C2B"/>
    <w:rsid w:val="00542E42"/>
    <w:rsid w:val="005432C7"/>
    <w:rsid w:val="00543999"/>
    <w:rsid w:val="00543B75"/>
    <w:rsid w:val="00543EE8"/>
    <w:rsid w:val="00543FFF"/>
    <w:rsid w:val="00544247"/>
    <w:rsid w:val="00544A82"/>
    <w:rsid w:val="005468E7"/>
    <w:rsid w:val="00547EBE"/>
    <w:rsid w:val="005509D0"/>
    <w:rsid w:val="00551FC2"/>
    <w:rsid w:val="00552B16"/>
    <w:rsid w:val="0055462E"/>
    <w:rsid w:val="00554CD3"/>
    <w:rsid w:val="00554DB3"/>
    <w:rsid w:val="00554DBF"/>
    <w:rsid w:val="00554E34"/>
    <w:rsid w:val="00554F5C"/>
    <w:rsid w:val="005564A4"/>
    <w:rsid w:val="0055656A"/>
    <w:rsid w:val="00556BE1"/>
    <w:rsid w:val="00557035"/>
    <w:rsid w:val="005572B7"/>
    <w:rsid w:val="005579B9"/>
    <w:rsid w:val="00560A13"/>
    <w:rsid w:val="0056162F"/>
    <w:rsid w:val="00561992"/>
    <w:rsid w:val="005619D3"/>
    <w:rsid w:val="00565313"/>
    <w:rsid w:val="005664A4"/>
    <w:rsid w:val="00567A70"/>
    <w:rsid w:val="00567E01"/>
    <w:rsid w:val="00570211"/>
    <w:rsid w:val="00571C30"/>
    <w:rsid w:val="00571CB8"/>
    <w:rsid w:val="0057211E"/>
    <w:rsid w:val="005722E5"/>
    <w:rsid w:val="00572958"/>
    <w:rsid w:val="0057295E"/>
    <w:rsid w:val="00572C13"/>
    <w:rsid w:val="00572D3E"/>
    <w:rsid w:val="00573807"/>
    <w:rsid w:val="00573BED"/>
    <w:rsid w:val="0057494E"/>
    <w:rsid w:val="00574EFF"/>
    <w:rsid w:val="0057569D"/>
    <w:rsid w:val="005756AE"/>
    <w:rsid w:val="00575F10"/>
    <w:rsid w:val="00576339"/>
    <w:rsid w:val="0057682E"/>
    <w:rsid w:val="00576F15"/>
    <w:rsid w:val="0057764C"/>
    <w:rsid w:val="005776C4"/>
    <w:rsid w:val="00580083"/>
    <w:rsid w:val="00580347"/>
    <w:rsid w:val="0058063A"/>
    <w:rsid w:val="00580ABE"/>
    <w:rsid w:val="00580AF4"/>
    <w:rsid w:val="005822EE"/>
    <w:rsid w:val="00582881"/>
    <w:rsid w:val="00583676"/>
    <w:rsid w:val="005837CA"/>
    <w:rsid w:val="00584DB5"/>
    <w:rsid w:val="00584FCF"/>
    <w:rsid w:val="005852F3"/>
    <w:rsid w:val="005855D6"/>
    <w:rsid w:val="00585981"/>
    <w:rsid w:val="00585F3E"/>
    <w:rsid w:val="005861FB"/>
    <w:rsid w:val="005868D0"/>
    <w:rsid w:val="00586F65"/>
    <w:rsid w:val="00586F79"/>
    <w:rsid w:val="0058770A"/>
    <w:rsid w:val="00587745"/>
    <w:rsid w:val="00587960"/>
    <w:rsid w:val="00590769"/>
    <w:rsid w:val="0059188D"/>
    <w:rsid w:val="00591F1F"/>
    <w:rsid w:val="0059223E"/>
    <w:rsid w:val="00592899"/>
    <w:rsid w:val="00592BBC"/>
    <w:rsid w:val="00593315"/>
    <w:rsid w:val="00593A2F"/>
    <w:rsid w:val="00594682"/>
    <w:rsid w:val="00594A59"/>
    <w:rsid w:val="00595353"/>
    <w:rsid w:val="00595F43"/>
    <w:rsid w:val="005961D1"/>
    <w:rsid w:val="0059649E"/>
    <w:rsid w:val="00596784"/>
    <w:rsid w:val="00596A65"/>
    <w:rsid w:val="00596AD8"/>
    <w:rsid w:val="00596FB6"/>
    <w:rsid w:val="005A1064"/>
    <w:rsid w:val="005A11F0"/>
    <w:rsid w:val="005A1682"/>
    <w:rsid w:val="005A1C04"/>
    <w:rsid w:val="005A1C9A"/>
    <w:rsid w:val="005A21A6"/>
    <w:rsid w:val="005A27E9"/>
    <w:rsid w:val="005A2845"/>
    <w:rsid w:val="005A2DC8"/>
    <w:rsid w:val="005A3592"/>
    <w:rsid w:val="005A3C00"/>
    <w:rsid w:val="005A3E36"/>
    <w:rsid w:val="005A5071"/>
    <w:rsid w:val="005A546E"/>
    <w:rsid w:val="005A5C53"/>
    <w:rsid w:val="005A5E34"/>
    <w:rsid w:val="005A72B9"/>
    <w:rsid w:val="005A79C6"/>
    <w:rsid w:val="005A7ABC"/>
    <w:rsid w:val="005B1AE2"/>
    <w:rsid w:val="005B24E4"/>
    <w:rsid w:val="005B2A38"/>
    <w:rsid w:val="005B3611"/>
    <w:rsid w:val="005B417C"/>
    <w:rsid w:val="005B4280"/>
    <w:rsid w:val="005B428B"/>
    <w:rsid w:val="005B485A"/>
    <w:rsid w:val="005B49C7"/>
    <w:rsid w:val="005B52C4"/>
    <w:rsid w:val="005B6D0B"/>
    <w:rsid w:val="005B6E36"/>
    <w:rsid w:val="005B6EC5"/>
    <w:rsid w:val="005C02AC"/>
    <w:rsid w:val="005C09BE"/>
    <w:rsid w:val="005C1820"/>
    <w:rsid w:val="005C29E6"/>
    <w:rsid w:val="005C2C70"/>
    <w:rsid w:val="005C3332"/>
    <w:rsid w:val="005C3FE2"/>
    <w:rsid w:val="005C4E3B"/>
    <w:rsid w:val="005C58D9"/>
    <w:rsid w:val="005C5E67"/>
    <w:rsid w:val="005C66B1"/>
    <w:rsid w:val="005C6F12"/>
    <w:rsid w:val="005C70EB"/>
    <w:rsid w:val="005C7168"/>
    <w:rsid w:val="005C780F"/>
    <w:rsid w:val="005D20A2"/>
    <w:rsid w:val="005D25DD"/>
    <w:rsid w:val="005D294D"/>
    <w:rsid w:val="005D3092"/>
    <w:rsid w:val="005D36D0"/>
    <w:rsid w:val="005D381A"/>
    <w:rsid w:val="005D3D73"/>
    <w:rsid w:val="005D588D"/>
    <w:rsid w:val="005D5F0A"/>
    <w:rsid w:val="005D7DAD"/>
    <w:rsid w:val="005D7F77"/>
    <w:rsid w:val="005E0536"/>
    <w:rsid w:val="005E0884"/>
    <w:rsid w:val="005E0EDD"/>
    <w:rsid w:val="005E1318"/>
    <w:rsid w:val="005E1B1A"/>
    <w:rsid w:val="005E1DA8"/>
    <w:rsid w:val="005E3135"/>
    <w:rsid w:val="005E3295"/>
    <w:rsid w:val="005E3852"/>
    <w:rsid w:val="005E48D3"/>
    <w:rsid w:val="005E4A6C"/>
    <w:rsid w:val="005E539A"/>
    <w:rsid w:val="005E595A"/>
    <w:rsid w:val="005E5D2C"/>
    <w:rsid w:val="005E5F02"/>
    <w:rsid w:val="005E6003"/>
    <w:rsid w:val="005E6228"/>
    <w:rsid w:val="005E693C"/>
    <w:rsid w:val="005E6C86"/>
    <w:rsid w:val="005E7AF7"/>
    <w:rsid w:val="005E7B1F"/>
    <w:rsid w:val="005E7BA0"/>
    <w:rsid w:val="005F0191"/>
    <w:rsid w:val="005F04D1"/>
    <w:rsid w:val="005F114E"/>
    <w:rsid w:val="005F23C3"/>
    <w:rsid w:val="005F2A1B"/>
    <w:rsid w:val="005F43B3"/>
    <w:rsid w:val="005F5017"/>
    <w:rsid w:val="005F57F7"/>
    <w:rsid w:val="005F5A2F"/>
    <w:rsid w:val="005F61A6"/>
    <w:rsid w:val="005F6322"/>
    <w:rsid w:val="005F6B51"/>
    <w:rsid w:val="005F75AB"/>
    <w:rsid w:val="005F75FC"/>
    <w:rsid w:val="005F7A41"/>
    <w:rsid w:val="005F7E61"/>
    <w:rsid w:val="00600687"/>
    <w:rsid w:val="00600D1B"/>
    <w:rsid w:val="006014F5"/>
    <w:rsid w:val="00603283"/>
    <w:rsid w:val="00603D08"/>
    <w:rsid w:val="00604053"/>
    <w:rsid w:val="00604441"/>
    <w:rsid w:val="00604BB8"/>
    <w:rsid w:val="00604EAF"/>
    <w:rsid w:val="00605F23"/>
    <w:rsid w:val="006062AD"/>
    <w:rsid w:val="006066CC"/>
    <w:rsid w:val="00607A8F"/>
    <w:rsid w:val="00610716"/>
    <w:rsid w:val="00611D08"/>
    <w:rsid w:val="006128D4"/>
    <w:rsid w:val="00613332"/>
    <w:rsid w:val="00613515"/>
    <w:rsid w:val="00613771"/>
    <w:rsid w:val="00613B19"/>
    <w:rsid w:val="0061446E"/>
    <w:rsid w:val="006158CD"/>
    <w:rsid w:val="00615C90"/>
    <w:rsid w:val="00617016"/>
    <w:rsid w:val="006171DF"/>
    <w:rsid w:val="00617A51"/>
    <w:rsid w:val="00620C68"/>
    <w:rsid w:val="00620F5A"/>
    <w:rsid w:val="00621089"/>
    <w:rsid w:val="00621765"/>
    <w:rsid w:val="00623E8A"/>
    <w:rsid w:val="00624628"/>
    <w:rsid w:val="006248E1"/>
    <w:rsid w:val="006249D8"/>
    <w:rsid w:val="00625912"/>
    <w:rsid w:val="00625D84"/>
    <w:rsid w:val="00625DB8"/>
    <w:rsid w:val="0062601F"/>
    <w:rsid w:val="00626140"/>
    <w:rsid w:val="00626F02"/>
    <w:rsid w:val="0062779F"/>
    <w:rsid w:val="00627915"/>
    <w:rsid w:val="006316AE"/>
    <w:rsid w:val="00632595"/>
    <w:rsid w:val="0063276A"/>
    <w:rsid w:val="00632F13"/>
    <w:rsid w:val="00633905"/>
    <w:rsid w:val="00633EE3"/>
    <w:rsid w:val="006340D3"/>
    <w:rsid w:val="00634253"/>
    <w:rsid w:val="00634986"/>
    <w:rsid w:val="00634C2F"/>
    <w:rsid w:val="00636BD8"/>
    <w:rsid w:val="00636CC4"/>
    <w:rsid w:val="006374A1"/>
    <w:rsid w:val="00637555"/>
    <w:rsid w:val="00637E58"/>
    <w:rsid w:val="0064062C"/>
    <w:rsid w:val="00640751"/>
    <w:rsid w:val="00641EE9"/>
    <w:rsid w:val="00642A25"/>
    <w:rsid w:val="00642AEB"/>
    <w:rsid w:val="0064302F"/>
    <w:rsid w:val="0064392C"/>
    <w:rsid w:val="00643C1D"/>
    <w:rsid w:val="006442F3"/>
    <w:rsid w:val="006455D6"/>
    <w:rsid w:val="0064615A"/>
    <w:rsid w:val="00646506"/>
    <w:rsid w:val="006472BF"/>
    <w:rsid w:val="00647D17"/>
    <w:rsid w:val="00650C8B"/>
    <w:rsid w:val="00650D20"/>
    <w:rsid w:val="00650D99"/>
    <w:rsid w:val="006514F6"/>
    <w:rsid w:val="00651A54"/>
    <w:rsid w:val="00652062"/>
    <w:rsid w:val="00653303"/>
    <w:rsid w:val="006536B5"/>
    <w:rsid w:val="00654056"/>
    <w:rsid w:val="00654419"/>
    <w:rsid w:val="00654436"/>
    <w:rsid w:val="006544E7"/>
    <w:rsid w:val="0065521B"/>
    <w:rsid w:val="00655B5F"/>
    <w:rsid w:val="006561D8"/>
    <w:rsid w:val="00656B0B"/>
    <w:rsid w:val="0065723F"/>
    <w:rsid w:val="00657B36"/>
    <w:rsid w:val="006608B2"/>
    <w:rsid w:val="00661000"/>
    <w:rsid w:val="00662396"/>
    <w:rsid w:val="00662607"/>
    <w:rsid w:val="0066278F"/>
    <w:rsid w:val="00662B0B"/>
    <w:rsid w:val="00662B77"/>
    <w:rsid w:val="00663D5E"/>
    <w:rsid w:val="00663D66"/>
    <w:rsid w:val="006642D2"/>
    <w:rsid w:val="00664FE3"/>
    <w:rsid w:val="00665099"/>
    <w:rsid w:val="00665DD2"/>
    <w:rsid w:val="00665E57"/>
    <w:rsid w:val="00667689"/>
    <w:rsid w:val="0066778D"/>
    <w:rsid w:val="00667C2F"/>
    <w:rsid w:val="0067027B"/>
    <w:rsid w:val="00670583"/>
    <w:rsid w:val="006707E0"/>
    <w:rsid w:val="00671C38"/>
    <w:rsid w:val="00671DFD"/>
    <w:rsid w:val="00672BEC"/>
    <w:rsid w:val="00672C61"/>
    <w:rsid w:val="006739AB"/>
    <w:rsid w:val="00673DF3"/>
    <w:rsid w:val="00673FFC"/>
    <w:rsid w:val="00674AD2"/>
    <w:rsid w:val="00675D8B"/>
    <w:rsid w:val="00676038"/>
    <w:rsid w:val="00676257"/>
    <w:rsid w:val="00676B4F"/>
    <w:rsid w:val="00677A2D"/>
    <w:rsid w:val="00677DF9"/>
    <w:rsid w:val="00680469"/>
    <w:rsid w:val="00681201"/>
    <w:rsid w:val="00681AF3"/>
    <w:rsid w:val="00682D9F"/>
    <w:rsid w:val="0068315C"/>
    <w:rsid w:val="00683CA6"/>
    <w:rsid w:val="006840B3"/>
    <w:rsid w:val="00684A66"/>
    <w:rsid w:val="00685060"/>
    <w:rsid w:val="006853AF"/>
    <w:rsid w:val="00686A97"/>
    <w:rsid w:val="00686CBB"/>
    <w:rsid w:val="0068715B"/>
    <w:rsid w:val="006901A0"/>
    <w:rsid w:val="00690848"/>
    <w:rsid w:val="00691BDD"/>
    <w:rsid w:val="00691CDF"/>
    <w:rsid w:val="00692D8E"/>
    <w:rsid w:val="006932CB"/>
    <w:rsid w:val="006935D1"/>
    <w:rsid w:val="006937B6"/>
    <w:rsid w:val="006939C2"/>
    <w:rsid w:val="00693DDF"/>
    <w:rsid w:val="006940D7"/>
    <w:rsid w:val="00694D5D"/>
    <w:rsid w:val="00694D88"/>
    <w:rsid w:val="006956A8"/>
    <w:rsid w:val="00696204"/>
    <w:rsid w:val="0069657C"/>
    <w:rsid w:val="0069699B"/>
    <w:rsid w:val="00696A79"/>
    <w:rsid w:val="00697F71"/>
    <w:rsid w:val="006A00AD"/>
    <w:rsid w:val="006A04EE"/>
    <w:rsid w:val="006A0538"/>
    <w:rsid w:val="006A0637"/>
    <w:rsid w:val="006A0EF1"/>
    <w:rsid w:val="006A0F01"/>
    <w:rsid w:val="006A111E"/>
    <w:rsid w:val="006A1226"/>
    <w:rsid w:val="006A1B08"/>
    <w:rsid w:val="006A1D56"/>
    <w:rsid w:val="006A2205"/>
    <w:rsid w:val="006A268C"/>
    <w:rsid w:val="006A2877"/>
    <w:rsid w:val="006A2B63"/>
    <w:rsid w:val="006A2E04"/>
    <w:rsid w:val="006A3205"/>
    <w:rsid w:val="006A33F5"/>
    <w:rsid w:val="006A3872"/>
    <w:rsid w:val="006A43BB"/>
    <w:rsid w:val="006A6367"/>
    <w:rsid w:val="006A6849"/>
    <w:rsid w:val="006A69B2"/>
    <w:rsid w:val="006A76D2"/>
    <w:rsid w:val="006A76D5"/>
    <w:rsid w:val="006A789C"/>
    <w:rsid w:val="006A7D36"/>
    <w:rsid w:val="006A7E5C"/>
    <w:rsid w:val="006B0009"/>
    <w:rsid w:val="006B0D64"/>
    <w:rsid w:val="006B12AA"/>
    <w:rsid w:val="006B1ABB"/>
    <w:rsid w:val="006B1D19"/>
    <w:rsid w:val="006B1FE9"/>
    <w:rsid w:val="006B4833"/>
    <w:rsid w:val="006B5A23"/>
    <w:rsid w:val="006B5F2F"/>
    <w:rsid w:val="006B604A"/>
    <w:rsid w:val="006B66DE"/>
    <w:rsid w:val="006B6E12"/>
    <w:rsid w:val="006B71E9"/>
    <w:rsid w:val="006B780D"/>
    <w:rsid w:val="006B7941"/>
    <w:rsid w:val="006B7B24"/>
    <w:rsid w:val="006B7C5B"/>
    <w:rsid w:val="006C0AFA"/>
    <w:rsid w:val="006C0E6F"/>
    <w:rsid w:val="006C1769"/>
    <w:rsid w:val="006C1FD3"/>
    <w:rsid w:val="006C31F1"/>
    <w:rsid w:val="006C384F"/>
    <w:rsid w:val="006C4EFF"/>
    <w:rsid w:val="006C572E"/>
    <w:rsid w:val="006C5F17"/>
    <w:rsid w:val="006C618C"/>
    <w:rsid w:val="006C6D57"/>
    <w:rsid w:val="006C701C"/>
    <w:rsid w:val="006C7374"/>
    <w:rsid w:val="006C7D48"/>
    <w:rsid w:val="006D0371"/>
    <w:rsid w:val="006D05F2"/>
    <w:rsid w:val="006D072F"/>
    <w:rsid w:val="006D1D27"/>
    <w:rsid w:val="006D1FF7"/>
    <w:rsid w:val="006D2B8E"/>
    <w:rsid w:val="006D2BFC"/>
    <w:rsid w:val="006D3859"/>
    <w:rsid w:val="006D3C2A"/>
    <w:rsid w:val="006D4030"/>
    <w:rsid w:val="006D4755"/>
    <w:rsid w:val="006D47F3"/>
    <w:rsid w:val="006D4BAF"/>
    <w:rsid w:val="006D4D1C"/>
    <w:rsid w:val="006D64C1"/>
    <w:rsid w:val="006D653B"/>
    <w:rsid w:val="006D6B95"/>
    <w:rsid w:val="006D6FD8"/>
    <w:rsid w:val="006E0454"/>
    <w:rsid w:val="006E104E"/>
    <w:rsid w:val="006E1733"/>
    <w:rsid w:val="006E1C18"/>
    <w:rsid w:val="006E2762"/>
    <w:rsid w:val="006E3036"/>
    <w:rsid w:val="006E3040"/>
    <w:rsid w:val="006E3A2C"/>
    <w:rsid w:val="006E4558"/>
    <w:rsid w:val="006E49F5"/>
    <w:rsid w:val="006E5E09"/>
    <w:rsid w:val="006E7332"/>
    <w:rsid w:val="006E7DBA"/>
    <w:rsid w:val="006E7DD8"/>
    <w:rsid w:val="006F06E3"/>
    <w:rsid w:val="006F15A8"/>
    <w:rsid w:val="006F1A95"/>
    <w:rsid w:val="006F2692"/>
    <w:rsid w:val="006F2A38"/>
    <w:rsid w:val="006F33A4"/>
    <w:rsid w:val="006F34F7"/>
    <w:rsid w:val="006F35D5"/>
    <w:rsid w:val="006F4914"/>
    <w:rsid w:val="006F4AF1"/>
    <w:rsid w:val="006F4DF7"/>
    <w:rsid w:val="006F53F3"/>
    <w:rsid w:val="006F577F"/>
    <w:rsid w:val="006F623F"/>
    <w:rsid w:val="006F6778"/>
    <w:rsid w:val="006F7A76"/>
    <w:rsid w:val="0070023A"/>
    <w:rsid w:val="0070033B"/>
    <w:rsid w:val="0070055D"/>
    <w:rsid w:val="007006F6"/>
    <w:rsid w:val="007013E6"/>
    <w:rsid w:val="007026E3"/>
    <w:rsid w:val="00702B41"/>
    <w:rsid w:val="00704112"/>
    <w:rsid w:val="007044A1"/>
    <w:rsid w:val="007044D3"/>
    <w:rsid w:val="00704B69"/>
    <w:rsid w:val="00705111"/>
    <w:rsid w:val="0070575E"/>
    <w:rsid w:val="00706611"/>
    <w:rsid w:val="00706AC0"/>
    <w:rsid w:val="00706C06"/>
    <w:rsid w:val="00706CF4"/>
    <w:rsid w:val="00710CD3"/>
    <w:rsid w:val="00710D6B"/>
    <w:rsid w:val="00711315"/>
    <w:rsid w:val="007114EA"/>
    <w:rsid w:val="00711972"/>
    <w:rsid w:val="007125DF"/>
    <w:rsid w:val="00712601"/>
    <w:rsid w:val="00712CD7"/>
    <w:rsid w:val="0071484A"/>
    <w:rsid w:val="00715EC0"/>
    <w:rsid w:val="0071746F"/>
    <w:rsid w:val="00717A3F"/>
    <w:rsid w:val="00721164"/>
    <w:rsid w:val="00721388"/>
    <w:rsid w:val="00721938"/>
    <w:rsid w:val="00721B1B"/>
    <w:rsid w:val="00721D84"/>
    <w:rsid w:val="007225DD"/>
    <w:rsid w:val="00723408"/>
    <w:rsid w:val="007235A4"/>
    <w:rsid w:val="007240C9"/>
    <w:rsid w:val="007241B4"/>
    <w:rsid w:val="007243C3"/>
    <w:rsid w:val="007246F1"/>
    <w:rsid w:val="00724800"/>
    <w:rsid w:val="00725285"/>
    <w:rsid w:val="00725519"/>
    <w:rsid w:val="00725B90"/>
    <w:rsid w:val="00726664"/>
    <w:rsid w:val="007269F1"/>
    <w:rsid w:val="00727068"/>
    <w:rsid w:val="00727531"/>
    <w:rsid w:val="007277A7"/>
    <w:rsid w:val="00727B22"/>
    <w:rsid w:val="00727B58"/>
    <w:rsid w:val="00727F17"/>
    <w:rsid w:val="0073041B"/>
    <w:rsid w:val="00730826"/>
    <w:rsid w:val="0073084B"/>
    <w:rsid w:val="00730F00"/>
    <w:rsid w:val="0073146D"/>
    <w:rsid w:val="0073267B"/>
    <w:rsid w:val="00732FFA"/>
    <w:rsid w:val="00733680"/>
    <w:rsid w:val="007337EF"/>
    <w:rsid w:val="00733A35"/>
    <w:rsid w:val="00733BF2"/>
    <w:rsid w:val="00733E28"/>
    <w:rsid w:val="00734258"/>
    <w:rsid w:val="007345A3"/>
    <w:rsid w:val="00734CD9"/>
    <w:rsid w:val="00735412"/>
    <w:rsid w:val="00736FAE"/>
    <w:rsid w:val="00736FFC"/>
    <w:rsid w:val="007371B3"/>
    <w:rsid w:val="00737EF5"/>
    <w:rsid w:val="00740BE7"/>
    <w:rsid w:val="00740CBA"/>
    <w:rsid w:val="007413BD"/>
    <w:rsid w:val="007420C2"/>
    <w:rsid w:val="007426E6"/>
    <w:rsid w:val="00743F2D"/>
    <w:rsid w:val="0074492D"/>
    <w:rsid w:val="007468A3"/>
    <w:rsid w:val="007469A6"/>
    <w:rsid w:val="007469F9"/>
    <w:rsid w:val="00747936"/>
    <w:rsid w:val="00747B73"/>
    <w:rsid w:val="00747D6C"/>
    <w:rsid w:val="007500D8"/>
    <w:rsid w:val="00750A65"/>
    <w:rsid w:val="00750BD6"/>
    <w:rsid w:val="007512AB"/>
    <w:rsid w:val="00751ADC"/>
    <w:rsid w:val="007522C2"/>
    <w:rsid w:val="00752CFA"/>
    <w:rsid w:val="007531F3"/>
    <w:rsid w:val="00753CA2"/>
    <w:rsid w:val="00754D2F"/>
    <w:rsid w:val="00755000"/>
    <w:rsid w:val="0075589C"/>
    <w:rsid w:val="00755C28"/>
    <w:rsid w:val="00756135"/>
    <w:rsid w:val="007567E8"/>
    <w:rsid w:val="00756947"/>
    <w:rsid w:val="00756972"/>
    <w:rsid w:val="00756A75"/>
    <w:rsid w:val="00756D2D"/>
    <w:rsid w:val="007572B3"/>
    <w:rsid w:val="007604C6"/>
    <w:rsid w:val="00762ACF"/>
    <w:rsid w:val="0076511D"/>
    <w:rsid w:val="007652E8"/>
    <w:rsid w:val="0076572B"/>
    <w:rsid w:val="0076636C"/>
    <w:rsid w:val="007665CC"/>
    <w:rsid w:val="00766691"/>
    <w:rsid w:val="00766841"/>
    <w:rsid w:val="00766E1C"/>
    <w:rsid w:val="00767554"/>
    <w:rsid w:val="007678BB"/>
    <w:rsid w:val="00767979"/>
    <w:rsid w:val="00767B6D"/>
    <w:rsid w:val="00770683"/>
    <w:rsid w:val="007708D5"/>
    <w:rsid w:val="00771845"/>
    <w:rsid w:val="00771C49"/>
    <w:rsid w:val="00771DB4"/>
    <w:rsid w:val="007743D0"/>
    <w:rsid w:val="0077443F"/>
    <w:rsid w:val="007745F4"/>
    <w:rsid w:val="00775E7E"/>
    <w:rsid w:val="0077624B"/>
    <w:rsid w:val="007766DF"/>
    <w:rsid w:val="00776CDF"/>
    <w:rsid w:val="00780EE4"/>
    <w:rsid w:val="00781012"/>
    <w:rsid w:val="00782485"/>
    <w:rsid w:val="0078248B"/>
    <w:rsid w:val="007826B9"/>
    <w:rsid w:val="00783579"/>
    <w:rsid w:val="007835D5"/>
    <w:rsid w:val="007836A5"/>
    <w:rsid w:val="007842AC"/>
    <w:rsid w:val="007844F2"/>
    <w:rsid w:val="00784E0D"/>
    <w:rsid w:val="00785092"/>
    <w:rsid w:val="007857D0"/>
    <w:rsid w:val="00785F47"/>
    <w:rsid w:val="00786202"/>
    <w:rsid w:val="007865C4"/>
    <w:rsid w:val="0078671C"/>
    <w:rsid w:val="00787032"/>
    <w:rsid w:val="007870CE"/>
    <w:rsid w:val="00787967"/>
    <w:rsid w:val="0079042B"/>
    <w:rsid w:val="007908D5"/>
    <w:rsid w:val="007911C4"/>
    <w:rsid w:val="00791766"/>
    <w:rsid w:val="007919D5"/>
    <w:rsid w:val="00792829"/>
    <w:rsid w:val="007940D3"/>
    <w:rsid w:val="00794ECF"/>
    <w:rsid w:val="007951A3"/>
    <w:rsid w:val="00795851"/>
    <w:rsid w:val="0079624B"/>
    <w:rsid w:val="0079686B"/>
    <w:rsid w:val="00796F92"/>
    <w:rsid w:val="00797DFB"/>
    <w:rsid w:val="007A02AD"/>
    <w:rsid w:val="007A10ED"/>
    <w:rsid w:val="007A2259"/>
    <w:rsid w:val="007A3DFC"/>
    <w:rsid w:val="007A4EE1"/>
    <w:rsid w:val="007A501A"/>
    <w:rsid w:val="007A502C"/>
    <w:rsid w:val="007A5902"/>
    <w:rsid w:val="007A5962"/>
    <w:rsid w:val="007A5A65"/>
    <w:rsid w:val="007A5C65"/>
    <w:rsid w:val="007A618E"/>
    <w:rsid w:val="007A635E"/>
    <w:rsid w:val="007A70A3"/>
    <w:rsid w:val="007B116D"/>
    <w:rsid w:val="007B1702"/>
    <w:rsid w:val="007B1775"/>
    <w:rsid w:val="007B23EC"/>
    <w:rsid w:val="007B35EA"/>
    <w:rsid w:val="007B3EB9"/>
    <w:rsid w:val="007B455E"/>
    <w:rsid w:val="007B4A1E"/>
    <w:rsid w:val="007B4FA0"/>
    <w:rsid w:val="007B53A6"/>
    <w:rsid w:val="007B54EC"/>
    <w:rsid w:val="007B61C6"/>
    <w:rsid w:val="007B6285"/>
    <w:rsid w:val="007B62FC"/>
    <w:rsid w:val="007B64B0"/>
    <w:rsid w:val="007B6C57"/>
    <w:rsid w:val="007B7ECF"/>
    <w:rsid w:val="007C023C"/>
    <w:rsid w:val="007C05F0"/>
    <w:rsid w:val="007C078A"/>
    <w:rsid w:val="007C187E"/>
    <w:rsid w:val="007C1E06"/>
    <w:rsid w:val="007C1E0B"/>
    <w:rsid w:val="007C21D2"/>
    <w:rsid w:val="007C2607"/>
    <w:rsid w:val="007C2AE2"/>
    <w:rsid w:val="007C2AED"/>
    <w:rsid w:val="007C2F21"/>
    <w:rsid w:val="007C3D9A"/>
    <w:rsid w:val="007C3EEB"/>
    <w:rsid w:val="007C43EA"/>
    <w:rsid w:val="007C51EB"/>
    <w:rsid w:val="007C54EF"/>
    <w:rsid w:val="007C65BC"/>
    <w:rsid w:val="007C6F2F"/>
    <w:rsid w:val="007C7046"/>
    <w:rsid w:val="007C73B3"/>
    <w:rsid w:val="007C7653"/>
    <w:rsid w:val="007C7D70"/>
    <w:rsid w:val="007D0AC8"/>
    <w:rsid w:val="007D1150"/>
    <w:rsid w:val="007D2372"/>
    <w:rsid w:val="007D3700"/>
    <w:rsid w:val="007D3DD3"/>
    <w:rsid w:val="007D3DDB"/>
    <w:rsid w:val="007D4119"/>
    <w:rsid w:val="007D59FD"/>
    <w:rsid w:val="007D5C4D"/>
    <w:rsid w:val="007D62FF"/>
    <w:rsid w:val="007D64B4"/>
    <w:rsid w:val="007D68E8"/>
    <w:rsid w:val="007D6F25"/>
    <w:rsid w:val="007D7503"/>
    <w:rsid w:val="007D7640"/>
    <w:rsid w:val="007D7EB0"/>
    <w:rsid w:val="007E005D"/>
    <w:rsid w:val="007E0B5C"/>
    <w:rsid w:val="007E0F69"/>
    <w:rsid w:val="007E27D1"/>
    <w:rsid w:val="007E2EA1"/>
    <w:rsid w:val="007E3FE9"/>
    <w:rsid w:val="007E4746"/>
    <w:rsid w:val="007E51BA"/>
    <w:rsid w:val="007E5659"/>
    <w:rsid w:val="007E5849"/>
    <w:rsid w:val="007E66B9"/>
    <w:rsid w:val="007E7ABE"/>
    <w:rsid w:val="007E7C84"/>
    <w:rsid w:val="007E7DD1"/>
    <w:rsid w:val="007F02E7"/>
    <w:rsid w:val="007F0512"/>
    <w:rsid w:val="007F05A2"/>
    <w:rsid w:val="007F06FC"/>
    <w:rsid w:val="007F085B"/>
    <w:rsid w:val="007F1C2D"/>
    <w:rsid w:val="007F2678"/>
    <w:rsid w:val="007F2FEB"/>
    <w:rsid w:val="007F391B"/>
    <w:rsid w:val="007F52FA"/>
    <w:rsid w:val="007F57FB"/>
    <w:rsid w:val="007F593B"/>
    <w:rsid w:val="007F6AB6"/>
    <w:rsid w:val="007F6ACF"/>
    <w:rsid w:val="007F700C"/>
    <w:rsid w:val="007F77DC"/>
    <w:rsid w:val="00800925"/>
    <w:rsid w:val="00800DFA"/>
    <w:rsid w:val="00800F53"/>
    <w:rsid w:val="0080136A"/>
    <w:rsid w:val="0080161D"/>
    <w:rsid w:val="0080164E"/>
    <w:rsid w:val="00804393"/>
    <w:rsid w:val="008043F2"/>
    <w:rsid w:val="008052BF"/>
    <w:rsid w:val="00806A4C"/>
    <w:rsid w:val="00806C95"/>
    <w:rsid w:val="00807330"/>
    <w:rsid w:val="008106F7"/>
    <w:rsid w:val="008113A8"/>
    <w:rsid w:val="00813C1F"/>
    <w:rsid w:val="00813D17"/>
    <w:rsid w:val="00816146"/>
    <w:rsid w:val="008162E9"/>
    <w:rsid w:val="00816A3E"/>
    <w:rsid w:val="00816C58"/>
    <w:rsid w:val="0081777F"/>
    <w:rsid w:val="00817D01"/>
    <w:rsid w:val="00820DE3"/>
    <w:rsid w:val="00820ED6"/>
    <w:rsid w:val="00820FBC"/>
    <w:rsid w:val="00821514"/>
    <w:rsid w:val="00821B73"/>
    <w:rsid w:val="0082207E"/>
    <w:rsid w:val="00822597"/>
    <w:rsid w:val="008225DC"/>
    <w:rsid w:val="008237BA"/>
    <w:rsid w:val="00823ABE"/>
    <w:rsid w:val="00826A9E"/>
    <w:rsid w:val="00826CED"/>
    <w:rsid w:val="00826F8A"/>
    <w:rsid w:val="00827AF2"/>
    <w:rsid w:val="00830873"/>
    <w:rsid w:val="00831898"/>
    <w:rsid w:val="0083192E"/>
    <w:rsid w:val="00834050"/>
    <w:rsid w:val="0083485B"/>
    <w:rsid w:val="00834A66"/>
    <w:rsid w:val="00834C75"/>
    <w:rsid w:val="008366A5"/>
    <w:rsid w:val="00837250"/>
    <w:rsid w:val="00837252"/>
    <w:rsid w:val="008372EE"/>
    <w:rsid w:val="008379C3"/>
    <w:rsid w:val="00837EFB"/>
    <w:rsid w:val="00842371"/>
    <w:rsid w:val="00842805"/>
    <w:rsid w:val="00842EFD"/>
    <w:rsid w:val="008438F1"/>
    <w:rsid w:val="00843E4E"/>
    <w:rsid w:val="00843E83"/>
    <w:rsid w:val="00845CB0"/>
    <w:rsid w:val="008462A4"/>
    <w:rsid w:val="0084649E"/>
    <w:rsid w:val="00846BD5"/>
    <w:rsid w:val="00850840"/>
    <w:rsid w:val="00852C53"/>
    <w:rsid w:val="00852F4C"/>
    <w:rsid w:val="00853634"/>
    <w:rsid w:val="008538D6"/>
    <w:rsid w:val="00853AC9"/>
    <w:rsid w:val="0085430D"/>
    <w:rsid w:val="0085457C"/>
    <w:rsid w:val="008548B3"/>
    <w:rsid w:val="00854E4A"/>
    <w:rsid w:val="00855C7B"/>
    <w:rsid w:val="00855D1F"/>
    <w:rsid w:val="00855E7A"/>
    <w:rsid w:val="00856421"/>
    <w:rsid w:val="008567D2"/>
    <w:rsid w:val="00856BD1"/>
    <w:rsid w:val="00856F06"/>
    <w:rsid w:val="00857005"/>
    <w:rsid w:val="00857325"/>
    <w:rsid w:val="0085755D"/>
    <w:rsid w:val="00857748"/>
    <w:rsid w:val="00857895"/>
    <w:rsid w:val="00860067"/>
    <w:rsid w:val="0086095D"/>
    <w:rsid w:val="00860E56"/>
    <w:rsid w:val="00861F18"/>
    <w:rsid w:val="008625C4"/>
    <w:rsid w:val="00862AD0"/>
    <w:rsid w:val="00862F51"/>
    <w:rsid w:val="00863C0B"/>
    <w:rsid w:val="00863E40"/>
    <w:rsid w:val="00865B3C"/>
    <w:rsid w:val="008675AC"/>
    <w:rsid w:val="00867847"/>
    <w:rsid w:val="00870659"/>
    <w:rsid w:val="00870D4A"/>
    <w:rsid w:val="008711D2"/>
    <w:rsid w:val="00871483"/>
    <w:rsid w:val="00872C2D"/>
    <w:rsid w:val="00872F3C"/>
    <w:rsid w:val="00874FB5"/>
    <w:rsid w:val="00875266"/>
    <w:rsid w:val="008753C2"/>
    <w:rsid w:val="00875417"/>
    <w:rsid w:val="00875A63"/>
    <w:rsid w:val="00875CF0"/>
    <w:rsid w:val="008760BD"/>
    <w:rsid w:val="0087640F"/>
    <w:rsid w:val="008767E0"/>
    <w:rsid w:val="00876DB7"/>
    <w:rsid w:val="00877268"/>
    <w:rsid w:val="00877588"/>
    <w:rsid w:val="008776E7"/>
    <w:rsid w:val="00877911"/>
    <w:rsid w:val="0087792A"/>
    <w:rsid w:val="0088041E"/>
    <w:rsid w:val="00880570"/>
    <w:rsid w:val="008806BC"/>
    <w:rsid w:val="00880C0E"/>
    <w:rsid w:val="0088105E"/>
    <w:rsid w:val="008819EB"/>
    <w:rsid w:val="008824C6"/>
    <w:rsid w:val="008828D8"/>
    <w:rsid w:val="00883ADF"/>
    <w:rsid w:val="00883F12"/>
    <w:rsid w:val="00884206"/>
    <w:rsid w:val="0088446F"/>
    <w:rsid w:val="00884E69"/>
    <w:rsid w:val="00885580"/>
    <w:rsid w:val="00885C20"/>
    <w:rsid w:val="00885D14"/>
    <w:rsid w:val="00885E2C"/>
    <w:rsid w:val="0088632A"/>
    <w:rsid w:val="00886F2C"/>
    <w:rsid w:val="008876B7"/>
    <w:rsid w:val="00891758"/>
    <w:rsid w:val="008919F7"/>
    <w:rsid w:val="00892274"/>
    <w:rsid w:val="00892737"/>
    <w:rsid w:val="00892D94"/>
    <w:rsid w:val="00893E05"/>
    <w:rsid w:val="00894012"/>
    <w:rsid w:val="00894550"/>
    <w:rsid w:val="00894C6A"/>
    <w:rsid w:val="008964E5"/>
    <w:rsid w:val="00897501"/>
    <w:rsid w:val="00897839"/>
    <w:rsid w:val="008A0458"/>
    <w:rsid w:val="008A114A"/>
    <w:rsid w:val="008A1693"/>
    <w:rsid w:val="008A195C"/>
    <w:rsid w:val="008A195D"/>
    <w:rsid w:val="008A4703"/>
    <w:rsid w:val="008A487C"/>
    <w:rsid w:val="008A6056"/>
    <w:rsid w:val="008A6261"/>
    <w:rsid w:val="008A73F6"/>
    <w:rsid w:val="008B01FF"/>
    <w:rsid w:val="008B0BF8"/>
    <w:rsid w:val="008B1814"/>
    <w:rsid w:val="008B253D"/>
    <w:rsid w:val="008B2F89"/>
    <w:rsid w:val="008B37F9"/>
    <w:rsid w:val="008B4771"/>
    <w:rsid w:val="008B4D2C"/>
    <w:rsid w:val="008B52D9"/>
    <w:rsid w:val="008B57F8"/>
    <w:rsid w:val="008B5AF8"/>
    <w:rsid w:val="008B629F"/>
    <w:rsid w:val="008B6D8D"/>
    <w:rsid w:val="008B77D4"/>
    <w:rsid w:val="008C0F12"/>
    <w:rsid w:val="008C2D6A"/>
    <w:rsid w:val="008C308B"/>
    <w:rsid w:val="008C31D1"/>
    <w:rsid w:val="008C35FF"/>
    <w:rsid w:val="008C39E1"/>
    <w:rsid w:val="008C4A11"/>
    <w:rsid w:val="008C5686"/>
    <w:rsid w:val="008C579E"/>
    <w:rsid w:val="008C5A7F"/>
    <w:rsid w:val="008C5E12"/>
    <w:rsid w:val="008C7210"/>
    <w:rsid w:val="008C7B05"/>
    <w:rsid w:val="008D05AC"/>
    <w:rsid w:val="008D0BA4"/>
    <w:rsid w:val="008D1C86"/>
    <w:rsid w:val="008D209D"/>
    <w:rsid w:val="008D212C"/>
    <w:rsid w:val="008D2309"/>
    <w:rsid w:val="008D2495"/>
    <w:rsid w:val="008D26AA"/>
    <w:rsid w:val="008D27AE"/>
    <w:rsid w:val="008D2CD0"/>
    <w:rsid w:val="008D312A"/>
    <w:rsid w:val="008D3475"/>
    <w:rsid w:val="008D3C3A"/>
    <w:rsid w:val="008D3D76"/>
    <w:rsid w:val="008D4697"/>
    <w:rsid w:val="008D520B"/>
    <w:rsid w:val="008D58E6"/>
    <w:rsid w:val="008D5A72"/>
    <w:rsid w:val="008D6A82"/>
    <w:rsid w:val="008D6AD9"/>
    <w:rsid w:val="008D6F29"/>
    <w:rsid w:val="008D6FD8"/>
    <w:rsid w:val="008D7609"/>
    <w:rsid w:val="008D7B6D"/>
    <w:rsid w:val="008D7C29"/>
    <w:rsid w:val="008E0D51"/>
    <w:rsid w:val="008E1522"/>
    <w:rsid w:val="008E1729"/>
    <w:rsid w:val="008E1C04"/>
    <w:rsid w:val="008E22C6"/>
    <w:rsid w:val="008E25B3"/>
    <w:rsid w:val="008E27BA"/>
    <w:rsid w:val="008E3FBB"/>
    <w:rsid w:val="008E4B3D"/>
    <w:rsid w:val="008E5639"/>
    <w:rsid w:val="008E5A0E"/>
    <w:rsid w:val="008E71E3"/>
    <w:rsid w:val="008F013D"/>
    <w:rsid w:val="008F0753"/>
    <w:rsid w:val="008F0BB1"/>
    <w:rsid w:val="008F146F"/>
    <w:rsid w:val="008F2AD4"/>
    <w:rsid w:val="008F2C30"/>
    <w:rsid w:val="008F3A23"/>
    <w:rsid w:val="008F4574"/>
    <w:rsid w:val="008F47D4"/>
    <w:rsid w:val="008F4EB5"/>
    <w:rsid w:val="008F4F8D"/>
    <w:rsid w:val="008F6348"/>
    <w:rsid w:val="008F651C"/>
    <w:rsid w:val="008F6A0F"/>
    <w:rsid w:val="008F72C2"/>
    <w:rsid w:val="008F743C"/>
    <w:rsid w:val="00901A7A"/>
    <w:rsid w:val="009029F1"/>
    <w:rsid w:val="00906446"/>
    <w:rsid w:val="00910AB0"/>
    <w:rsid w:val="00910CD1"/>
    <w:rsid w:val="00910CFE"/>
    <w:rsid w:val="0091106C"/>
    <w:rsid w:val="00911A20"/>
    <w:rsid w:val="00912717"/>
    <w:rsid w:val="00912BB0"/>
    <w:rsid w:val="00913272"/>
    <w:rsid w:val="00913558"/>
    <w:rsid w:val="009137E9"/>
    <w:rsid w:val="00913E14"/>
    <w:rsid w:val="0091412F"/>
    <w:rsid w:val="0091425A"/>
    <w:rsid w:val="0091437B"/>
    <w:rsid w:val="009147D3"/>
    <w:rsid w:val="00914C5A"/>
    <w:rsid w:val="00914DCC"/>
    <w:rsid w:val="00915055"/>
    <w:rsid w:val="00915784"/>
    <w:rsid w:val="00915A78"/>
    <w:rsid w:val="009162EB"/>
    <w:rsid w:val="00916F8D"/>
    <w:rsid w:val="009171C1"/>
    <w:rsid w:val="009172C4"/>
    <w:rsid w:val="00917557"/>
    <w:rsid w:val="00920BEB"/>
    <w:rsid w:val="00921095"/>
    <w:rsid w:val="00921248"/>
    <w:rsid w:val="00921288"/>
    <w:rsid w:val="009216BE"/>
    <w:rsid w:val="0092334F"/>
    <w:rsid w:val="00923B92"/>
    <w:rsid w:val="00923C32"/>
    <w:rsid w:val="00923C83"/>
    <w:rsid w:val="00923ECE"/>
    <w:rsid w:val="009247E0"/>
    <w:rsid w:val="00924C1C"/>
    <w:rsid w:val="0092548B"/>
    <w:rsid w:val="00925E6B"/>
    <w:rsid w:val="00926466"/>
    <w:rsid w:val="00926D94"/>
    <w:rsid w:val="00926F8E"/>
    <w:rsid w:val="009272A0"/>
    <w:rsid w:val="0092749E"/>
    <w:rsid w:val="00931171"/>
    <w:rsid w:val="009315F1"/>
    <w:rsid w:val="00932914"/>
    <w:rsid w:val="0093328E"/>
    <w:rsid w:val="00933AAA"/>
    <w:rsid w:val="00933B72"/>
    <w:rsid w:val="009343B8"/>
    <w:rsid w:val="009345CF"/>
    <w:rsid w:val="00935C0F"/>
    <w:rsid w:val="00935C8E"/>
    <w:rsid w:val="009360E5"/>
    <w:rsid w:val="009362BD"/>
    <w:rsid w:val="00936649"/>
    <w:rsid w:val="00936CA1"/>
    <w:rsid w:val="00936EDA"/>
    <w:rsid w:val="00937BD8"/>
    <w:rsid w:val="00937D2B"/>
    <w:rsid w:val="0094072A"/>
    <w:rsid w:val="00941DCD"/>
    <w:rsid w:val="00943266"/>
    <w:rsid w:val="00943600"/>
    <w:rsid w:val="0094371C"/>
    <w:rsid w:val="00943C9D"/>
    <w:rsid w:val="00944AEC"/>
    <w:rsid w:val="00944CC4"/>
    <w:rsid w:val="00945681"/>
    <w:rsid w:val="00946528"/>
    <w:rsid w:val="00946A1A"/>
    <w:rsid w:val="00946AFE"/>
    <w:rsid w:val="00946D63"/>
    <w:rsid w:val="00946DD2"/>
    <w:rsid w:val="00947BF4"/>
    <w:rsid w:val="00947C92"/>
    <w:rsid w:val="00947FCA"/>
    <w:rsid w:val="00950670"/>
    <w:rsid w:val="00951D69"/>
    <w:rsid w:val="00951FC0"/>
    <w:rsid w:val="00953015"/>
    <w:rsid w:val="009533C8"/>
    <w:rsid w:val="00953B4C"/>
    <w:rsid w:val="00953B51"/>
    <w:rsid w:val="00953E03"/>
    <w:rsid w:val="009543A0"/>
    <w:rsid w:val="0095555B"/>
    <w:rsid w:val="0095583B"/>
    <w:rsid w:val="00956C6D"/>
    <w:rsid w:val="00957565"/>
    <w:rsid w:val="00957627"/>
    <w:rsid w:val="009577F4"/>
    <w:rsid w:val="00960CAA"/>
    <w:rsid w:val="00960F18"/>
    <w:rsid w:val="0096157D"/>
    <w:rsid w:val="0096196F"/>
    <w:rsid w:val="009626CB"/>
    <w:rsid w:val="00962ADE"/>
    <w:rsid w:val="00963446"/>
    <w:rsid w:val="00963544"/>
    <w:rsid w:val="00963F56"/>
    <w:rsid w:val="00964ADC"/>
    <w:rsid w:val="00966726"/>
    <w:rsid w:val="0096673D"/>
    <w:rsid w:val="00966DDC"/>
    <w:rsid w:val="00966EE9"/>
    <w:rsid w:val="00967895"/>
    <w:rsid w:val="00967BE4"/>
    <w:rsid w:val="00970644"/>
    <w:rsid w:val="00970876"/>
    <w:rsid w:val="00971BB2"/>
    <w:rsid w:val="00972089"/>
    <w:rsid w:val="00973115"/>
    <w:rsid w:val="00973645"/>
    <w:rsid w:val="00973D96"/>
    <w:rsid w:val="0097472A"/>
    <w:rsid w:val="00976075"/>
    <w:rsid w:val="00976135"/>
    <w:rsid w:val="00976338"/>
    <w:rsid w:val="00976A67"/>
    <w:rsid w:val="00977E05"/>
    <w:rsid w:val="00980A87"/>
    <w:rsid w:val="00981F42"/>
    <w:rsid w:val="00982DF6"/>
    <w:rsid w:val="00983725"/>
    <w:rsid w:val="00983CC0"/>
    <w:rsid w:val="00984252"/>
    <w:rsid w:val="00984CA0"/>
    <w:rsid w:val="00985680"/>
    <w:rsid w:val="00985750"/>
    <w:rsid w:val="00985CE1"/>
    <w:rsid w:val="00986013"/>
    <w:rsid w:val="0098647E"/>
    <w:rsid w:val="00986F5E"/>
    <w:rsid w:val="009875FA"/>
    <w:rsid w:val="009876AE"/>
    <w:rsid w:val="0098798F"/>
    <w:rsid w:val="00987AEA"/>
    <w:rsid w:val="00990DDB"/>
    <w:rsid w:val="009911C0"/>
    <w:rsid w:val="00991DB6"/>
    <w:rsid w:val="00992015"/>
    <w:rsid w:val="00992827"/>
    <w:rsid w:val="00993325"/>
    <w:rsid w:val="009935AE"/>
    <w:rsid w:val="00993918"/>
    <w:rsid w:val="00994070"/>
    <w:rsid w:val="009942CA"/>
    <w:rsid w:val="009946F0"/>
    <w:rsid w:val="009948AF"/>
    <w:rsid w:val="00994A99"/>
    <w:rsid w:val="00994DD9"/>
    <w:rsid w:val="0099651A"/>
    <w:rsid w:val="00996BAE"/>
    <w:rsid w:val="00997F67"/>
    <w:rsid w:val="009A07E2"/>
    <w:rsid w:val="009A0D63"/>
    <w:rsid w:val="009A0F08"/>
    <w:rsid w:val="009A117F"/>
    <w:rsid w:val="009A1307"/>
    <w:rsid w:val="009A144F"/>
    <w:rsid w:val="009A286D"/>
    <w:rsid w:val="009A3F78"/>
    <w:rsid w:val="009A4055"/>
    <w:rsid w:val="009A46F6"/>
    <w:rsid w:val="009A4A1A"/>
    <w:rsid w:val="009A59AB"/>
    <w:rsid w:val="009A5D06"/>
    <w:rsid w:val="009A5DD1"/>
    <w:rsid w:val="009A6226"/>
    <w:rsid w:val="009A6ACD"/>
    <w:rsid w:val="009A6DDE"/>
    <w:rsid w:val="009A7136"/>
    <w:rsid w:val="009A721D"/>
    <w:rsid w:val="009A7D1D"/>
    <w:rsid w:val="009B0742"/>
    <w:rsid w:val="009B0B5E"/>
    <w:rsid w:val="009B16C9"/>
    <w:rsid w:val="009B1B36"/>
    <w:rsid w:val="009B2856"/>
    <w:rsid w:val="009B29B8"/>
    <w:rsid w:val="009B4061"/>
    <w:rsid w:val="009B48B0"/>
    <w:rsid w:val="009B48B7"/>
    <w:rsid w:val="009B4DFD"/>
    <w:rsid w:val="009B56A4"/>
    <w:rsid w:val="009B56C0"/>
    <w:rsid w:val="009B65C1"/>
    <w:rsid w:val="009C1C24"/>
    <w:rsid w:val="009C1C43"/>
    <w:rsid w:val="009C23EC"/>
    <w:rsid w:val="009C250B"/>
    <w:rsid w:val="009C2932"/>
    <w:rsid w:val="009C3213"/>
    <w:rsid w:val="009C3527"/>
    <w:rsid w:val="009C3D88"/>
    <w:rsid w:val="009C3F73"/>
    <w:rsid w:val="009C4419"/>
    <w:rsid w:val="009C5697"/>
    <w:rsid w:val="009C590F"/>
    <w:rsid w:val="009C6164"/>
    <w:rsid w:val="009C6561"/>
    <w:rsid w:val="009C6D28"/>
    <w:rsid w:val="009C7B8B"/>
    <w:rsid w:val="009C7DA8"/>
    <w:rsid w:val="009D0C20"/>
    <w:rsid w:val="009D0C62"/>
    <w:rsid w:val="009D1498"/>
    <w:rsid w:val="009D14CD"/>
    <w:rsid w:val="009D1506"/>
    <w:rsid w:val="009D159D"/>
    <w:rsid w:val="009D32BF"/>
    <w:rsid w:val="009D4322"/>
    <w:rsid w:val="009D4ACB"/>
    <w:rsid w:val="009D4D0B"/>
    <w:rsid w:val="009D515A"/>
    <w:rsid w:val="009D5981"/>
    <w:rsid w:val="009D6409"/>
    <w:rsid w:val="009D6B47"/>
    <w:rsid w:val="009D7051"/>
    <w:rsid w:val="009D7BF5"/>
    <w:rsid w:val="009E07E3"/>
    <w:rsid w:val="009E0E51"/>
    <w:rsid w:val="009E1103"/>
    <w:rsid w:val="009E166C"/>
    <w:rsid w:val="009E1A67"/>
    <w:rsid w:val="009E1FBB"/>
    <w:rsid w:val="009E27F1"/>
    <w:rsid w:val="009E3001"/>
    <w:rsid w:val="009E508D"/>
    <w:rsid w:val="009E50E6"/>
    <w:rsid w:val="009E57B0"/>
    <w:rsid w:val="009E5B94"/>
    <w:rsid w:val="009E5D93"/>
    <w:rsid w:val="009E65B1"/>
    <w:rsid w:val="009E6633"/>
    <w:rsid w:val="009E7288"/>
    <w:rsid w:val="009E778C"/>
    <w:rsid w:val="009E7BBC"/>
    <w:rsid w:val="009F064D"/>
    <w:rsid w:val="009F08C2"/>
    <w:rsid w:val="009F0B11"/>
    <w:rsid w:val="009F0F9F"/>
    <w:rsid w:val="009F1544"/>
    <w:rsid w:val="009F18F7"/>
    <w:rsid w:val="009F1982"/>
    <w:rsid w:val="009F24EB"/>
    <w:rsid w:val="009F29A5"/>
    <w:rsid w:val="009F2E9E"/>
    <w:rsid w:val="009F300F"/>
    <w:rsid w:val="009F30A0"/>
    <w:rsid w:val="009F3564"/>
    <w:rsid w:val="009F3573"/>
    <w:rsid w:val="009F3E98"/>
    <w:rsid w:val="009F3F73"/>
    <w:rsid w:val="009F402F"/>
    <w:rsid w:val="009F4541"/>
    <w:rsid w:val="009F4574"/>
    <w:rsid w:val="009F46BF"/>
    <w:rsid w:val="009F4B40"/>
    <w:rsid w:val="009F6712"/>
    <w:rsid w:val="009F6E7D"/>
    <w:rsid w:val="009F7E51"/>
    <w:rsid w:val="00A0004B"/>
    <w:rsid w:val="00A001B7"/>
    <w:rsid w:val="00A00542"/>
    <w:rsid w:val="00A02276"/>
    <w:rsid w:val="00A03BEC"/>
    <w:rsid w:val="00A04556"/>
    <w:rsid w:val="00A04BB1"/>
    <w:rsid w:val="00A05380"/>
    <w:rsid w:val="00A05609"/>
    <w:rsid w:val="00A05C40"/>
    <w:rsid w:val="00A06BA5"/>
    <w:rsid w:val="00A06FA4"/>
    <w:rsid w:val="00A0786F"/>
    <w:rsid w:val="00A1105C"/>
    <w:rsid w:val="00A1126C"/>
    <w:rsid w:val="00A114C2"/>
    <w:rsid w:val="00A11E76"/>
    <w:rsid w:val="00A11FB8"/>
    <w:rsid w:val="00A153A7"/>
    <w:rsid w:val="00A155FD"/>
    <w:rsid w:val="00A15BB9"/>
    <w:rsid w:val="00A15EA2"/>
    <w:rsid w:val="00A16956"/>
    <w:rsid w:val="00A16EB6"/>
    <w:rsid w:val="00A1712B"/>
    <w:rsid w:val="00A176BE"/>
    <w:rsid w:val="00A17C1A"/>
    <w:rsid w:val="00A17CF1"/>
    <w:rsid w:val="00A17D5D"/>
    <w:rsid w:val="00A2169A"/>
    <w:rsid w:val="00A223B4"/>
    <w:rsid w:val="00A22505"/>
    <w:rsid w:val="00A22B5E"/>
    <w:rsid w:val="00A233B6"/>
    <w:rsid w:val="00A236F3"/>
    <w:rsid w:val="00A237F6"/>
    <w:rsid w:val="00A240B7"/>
    <w:rsid w:val="00A24858"/>
    <w:rsid w:val="00A2549F"/>
    <w:rsid w:val="00A25514"/>
    <w:rsid w:val="00A25927"/>
    <w:rsid w:val="00A25AAB"/>
    <w:rsid w:val="00A25EE2"/>
    <w:rsid w:val="00A26072"/>
    <w:rsid w:val="00A26191"/>
    <w:rsid w:val="00A2669D"/>
    <w:rsid w:val="00A26990"/>
    <w:rsid w:val="00A30007"/>
    <w:rsid w:val="00A30455"/>
    <w:rsid w:val="00A31E9B"/>
    <w:rsid w:val="00A32D90"/>
    <w:rsid w:val="00A33D33"/>
    <w:rsid w:val="00A349A4"/>
    <w:rsid w:val="00A35321"/>
    <w:rsid w:val="00A3534A"/>
    <w:rsid w:val="00A35693"/>
    <w:rsid w:val="00A357B4"/>
    <w:rsid w:val="00A363FB"/>
    <w:rsid w:val="00A37308"/>
    <w:rsid w:val="00A403D9"/>
    <w:rsid w:val="00A40BB8"/>
    <w:rsid w:val="00A40D8B"/>
    <w:rsid w:val="00A43299"/>
    <w:rsid w:val="00A440D9"/>
    <w:rsid w:val="00A44A25"/>
    <w:rsid w:val="00A44D4C"/>
    <w:rsid w:val="00A450A2"/>
    <w:rsid w:val="00A45889"/>
    <w:rsid w:val="00A4627A"/>
    <w:rsid w:val="00A462FF"/>
    <w:rsid w:val="00A46E27"/>
    <w:rsid w:val="00A4732B"/>
    <w:rsid w:val="00A475B5"/>
    <w:rsid w:val="00A475E9"/>
    <w:rsid w:val="00A4789A"/>
    <w:rsid w:val="00A47AD2"/>
    <w:rsid w:val="00A50A47"/>
    <w:rsid w:val="00A53618"/>
    <w:rsid w:val="00A537BB"/>
    <w:rsid w:val="00A53D44"/>
    <w:rsid w:val="00A53F3B"/>
    <w:rsid w:val="00A54643"/>
    <w:rsid w:val="00A5476E"/>
    <w:rsid w:val="00A55181"/>
    <w:rsid w:val="00A558B9"/>
    <w:rsid w:val="00A55F38"/>
    <w:rsid w:val="00A5674E"/>
    <w:rsid w:val="00A56CB0"/>
    <w:rsid w:val="00A575C5"/>
    <w:rsid w:val="00A60293"/>
    <w:rsid w:val="00A613D5"/>
    <w:rsid w:val="00A61727"/>
    <w:rsid w:val="00A61A8A"/>
    <w:rsid w:val="00A61BDA"/>
    <w:rsid w:val="00A61D05"/>
    <w:rsid w:val="00A62639"/>
    <w:rsid w:val="00A62EBB"/>
    <w:rsid w:val="00A636D6"/>
    <w:rsid w:val="00A63FFC"/>
    <w:rsid w:val="00A6411D"/>
    <w:rsid w:val="00A64EA4"/>
    <w:rsid w:val="00A650C4"/>
    <w:rsid w:val="00A655F3"/>
    <w:rsid w:val="00A659B7"/>
    <w:rsid w:val="00A65D02"/>
    <w:rsid w:val="00A65E13"/>
    <w:rsid w:val="00A66BE8"/>
    <w:rsid w:val="00A677EE"/>
    <w:rsid w:val="00A67B40"/>
    <w:rsid w:val="00A70EB6"/>
    <w:rsid w:val="00A71155"/>
    <w:rsid w:val="00A71236"/>
    <w:rsid w:val="00A724BD"/>
    <w:rsid w:val="00A72708"/>
    <w:rsid w:val="00A72791"/>
    <w:rsid w:val="00A72F5B"/>
    <w:rsid w:val="00A7385E"/>
    <w:rsid w:val="00A7387F"/>
    <w:rsid w:val="00A73FC6"/>
    <w:rsid w:val="00A745D3"/>
    <w:rsid w:val="00A74957"/>
    <w:rsid w:val="00A74C11"/>
    <w:rsid w:val="00A75426"/>
    <w:rsid w:val="00A75F4B"/>
    <w:rsid w:val="00A76422"/>
    <w:rsid w:val="00A7653B"/>
    <w:rsid w:val="00A76AB3"/>
    <w:rsid w:val="00A76EF6"/>
    <w:rsid w:val="00A80D28"/>
    <w:rsid w:val="00A80E86"/>
    <w:rsid w:val="00A8112B"/>
    <w:rsid w:val="00A81236"/>
    <w:rsid w:val="00A81479"/>
    <w:rsid w:val="00A81B37"/>
    <w:rsid w:val="00A81C88"/>
    <w:rsid w:val="00A81E60"/>
    <w:rsid w:val="00A81EF5"/>
    <w:rsid w:val="00A81F0C"/>
    <w:rsid w:val="00A82011"/>
    <w:rsid w:val="00A82552"/>
    <w:rsid w:val="00A82EF1"/>
    <w:rsid w:val="00A83716"/>
    <w:rsid w:val="00A847C3"/>
    <w:rsid w:val="00A848E0"/>
    <w:rsid w:val="00A856D0"/>
    <w:rsid w:val="00A8635E"/>
    <w:rsid w:val="00A86C66"/>
    <w:rsid w:val="00A87871"/>
    <w:rsid w:val="00A87E38"/>
    <w:rsid w:val="00A900FB"/>
    <w:rsid w:val="00A904EC"/>
    <w:rsid w:val="00A906D8"/>
    <w:rsid w:val="00A90D3C"/>
    <w:rsid w:val="00A914BA"/>
    <w:rsid w:val="00A91525"/>
    <w:rsid w:val="00A923D7"/>
    <w:rsid w:val="00A92494"/>
    <w:rsid w:val="00A92903"/>
    <w:rsid w:val="00A93697"/>
    <w:rsid w:val="00A939F7"/>
    <w:rsid w:val="00A94133"/>
    <w:rsid w:val="00A95437"/>
    <w:rsid w:val="00A9594E"/>
    <w:rsid w:val="00A95A53"/>
    <w:rsid w:val="00A95DAA"/>
    <w:rsid w:val="00A965FA"/>
    <w:rsid w:val="00A96857"/>
    <w:rsid w:val="00A97F16"/>
    <w:rsid w:val="00AA07AF"/>
    <w:rsid w:val="00AA0D07"/>
    <w:rsid w:val="00AA1085"/>
    <w:rsid w:val="00AA1A25"/>
    <w:rsid w:val="00AA21BD"/>
    <w:rsid w:val="00AA3116"/>
    <w:rsid w:val="00AA39ED"/>
    <w:rsid w:val="00AA4551"/>
    <w:rsid w:val="00AA4F75"/>
    <w:rsid w:val="00AA5EC7"/>
    <w:rsid w:val="00AA6008"/>
    <w:rsid w:val="00AA67F6"/>
    <w:rsid w:val="00AA76B3"/>
    <w:rsid w:val="00AA7BA9"/>
    <w:rsid w:val="00AB0D6B"/>
    <w:rsid w:val="00AB1AD8"/>
    <w:rsid w:val="00AB1F30"/>
    <w:rsid w:val="00AB2280"/>
    <w:rsid w:val="00AB2AA5"/>
    <w:rsid w:val="00AB2CB0"/>
    <w:rsid w:val="00AB3CA9"/>
    <w:rsid w:val="00AB3FE3"/>
    <w:rsid w:val="00AB4869"/>
    <w:rsid w:val="00AB4C34"/>
    <w:rsid w:val="00AB4FB7"/>
    <w:rsid w:val="00AB4FDE"/>
    <w:rsid w:val="00AB5351"/>
    <w:rsid w:val="00AB5C9D"/>
    <w:rsid w:val="00AB5F77"/>
    <w:rsid w:val="00AB7536"/>
    <w:rsid w:val="00AB792C"/>
    <w:rsid w:val="00AB7B37"/>
    <w:rsid w:val="00AB7DE8"/>
    <w:rsid w:val="00AC0432"/>
    <w:rsid w:val="00AC1560"/>
    <w:rsid w:val="00AC1772"/>
    <w:rsid w:val="00AC2294"/>
    <w:rsid w:val="00AC35CE"/>
    <w:rsid w:val="00AC3A40"/>
    <w:rsid w:val="00AC3EB1"/>
    <w:rsid w:val="00AC48BC"/>
    <w:rsid w:val="00AC5CF5"/>
    <w:rsid w:val="00AC5E1E"/>
    <w:rsid w:val="00AC5FBE"/>
    <w:rsid w:val="00AC6174"/>
    <w:rsid w:val="00AC632D"/>
    <w:rsid w:val="00AC6CF1"/>
    <w:rsid w:val="00AC7610"/>
    <w:rsid w:val="00AC7B4E"/>
    <w:rsid w:val="00AD0336"/>
    <w:rsid w:val="00AD0C05"/>
    <w:rsid w:val="00AD0D16"/>
    <w:rsid w:val="00AD12D4"/>
    <w:rsid w:val="00AD1844"/>
    <w:rsid w:val="00AD1C7F"/>
    <w:rsid w:val="00AD1C89"/>
    <w:rsid w:val="00AD1E4C"/>
    <w:rsid w:val="00AD3923"/>
    <w:rsid w:val="00AD3F46"/>
    <w:rsid w:val="00AD5ED3"/>
    <w:rsid w:val="00AE00B9"/>
    <w:rsid w:val="00AE0F39"/>
    <w:rsid w:val="00AE17C4"/>
    <w:rsid w:val="00AE1AB3"/>
    <w:rsid w:val="00AE3398"/>
    <w:rsid w:val="00AE33F8"/>
    <w:rsid w:val="00AE412B"/>
    <w:rsid w:val="00AE4FF8"/>
    <w:rsid w:val="00AE5636"/>
    <w:rsid w:val="00AE5A94"/>
    <w:rsid w:val="00AE6279"/>
    <w:rsid w:val="00AE7564"/>
    <w:rsid w:val="00AE76B6"/>
    <w:rsid w:val="00AF01E1"/>
    <w:rsid w:val="00AF0F48"/>
    <w:rsid w:val="00AF1304"/>
    <w:rsid w:val="00AF1A47"/>
    <w:rsid w:val="00AF1EBB"/>
    <w:rsid w:val="00AF2057"/>
    <w:rsid w:val="00AF3AE8"/>
    <w:rsid w:val="00AF5B43"/>
    <w:rsid w:val="00AF648E"/>
    <w:rsid w:val="00AF681F"/>
    <w:rsid w:val="00AF75F4"/>
    <w:rsid w:val="00B0237C"/>
    <w:rsid w:val="00B02395"/>
    <w:rsid w:val="00B02932"/>
    <w:rsid w:val="00B02C4E"/>
    <w:rsid w:val="00B02D60"/>
    <w:rsid w:val="00B03F4F"/>
    <w:rsid w:val="00B04534"/>
    <w:rsid w:val="00B04698"/>
    <w:rsid w:val="00B05C0D"/>
    <w:rsid w:val="00B0612B"/>
    <w:rsid w:val="00B067DA"/>
    <w:rsid w:val="00B0757B"/>
    <w:rsid w:val="00B07CEC"/>
    <w:rsid w:val="00B101D2"/>
    <w:rsid w:val="00B10355"/>
    <w:rsid w:val="00B10DAD"/>
    <w:rsid w:val="00B10F0F"/>
    <w:rsid w:val="00B110E5"/>
    <w:rsid w:val="00B11128"/>
    <w:rsid w:val="00B11181"/>
    <w:rsid w:val="00B11416"/>
    <w:rsid w:val="00B116DF"/>
    <w:rsid w:val="00B12E8E"/>
    <w:rsid w:val="00B1365E"/>
    <w:rsid w:val="00B13841"/>
    <w:rsid w:val="00B1462B"/>
    <w:rsid w:val="00B14E99"/>
    <w:rsid w:val="00B15FCE"/>
    <w:rsid w:val="00B15FF1"/>
    <w:rsid w:val="00B16A80"/>
    <w:rsid w:val="00B1718C"/>
    <w:rsid w:val="00B17611"/>
    <w:rsid w:val="00B2044B"/>
    <w:rsid w:val="00B204A5"/>
    <w:rsid w:val="00B2120C"/>
    <w:rsid w:val="00B2174C"/>
    <w:rsid w:val="00B219A0"/>
    <w:rsid w:val="00B21C31"/>
    <w:rsid w:val="00B21C84"/>
    <w:rsid w:val="00B223B6"/>
    <w:rsid w:val="00B22C35"/>
    <w:rsid w:val="00B24A85"/>
    <w:rsid w:val="00B24E93"/>
    <w:rsid w:val="00B24EB1"/>
    <w:rsid w:val="00B255C4"/>
    <w:rsid w:val="00B2610D"/>
    <w:rsid w:val="00B26379"/>
    <w:rsid w:val="00B26394"/>
    <w:rsid w:val="00B274D2"/>
    <w:rsid w:val="00B27C3B"/>
    <w:rsid w:val="00B27D98"/>
    <w:rsid w:val="00B27E04"/>
    <w:rsid w:val="00B30271"/>
    <w:rsid w:val="00B3148A"/>
    <w:rsid w:val="00B32C44"/>
    <w:rsid w:val="00B32DF9"/>
    <w:rsid w:val="00B33088"/>
    <w:rsid w:val="00B33F51"/>
    <w:rsid w:val="00B342CC"/>
    <w:rsid w:val="00B34669"/>
    <w:rsid w:val="00B34864"/>
    <w:rsid w:val="00B35E3D"/>
    <w:rsid w:val="00B36449"/>
    <w:rsid w:val="00B36EE7"/>
    <w:rsid w:val="00B371CB"/>
    <w:rsid w:val="00B37366"/>
    <w:rsid w:val="00B37B6F"/>
    <w:rsid w:val="00B37CB5"/>
    <w:rsid w:val="00B403F4"/>
    <w:rsid w:val="00B407F8"/>
    <w:rsid w:val="00B40D0C"/>
    <w:rsid w:val="00B4162E"/>
    <w:rsid w:val="00B42232"/>
    <w:rsid w:val="00B4280F"/>
    <w:rsid w:val="00B42BE3"/>
    <w:rsid w:val="00B437B8"/>
    <w:rsid w:val="00B43B5A"/>
    <w:rsid w:val="00B446BB"/>
    <w:rsid w:val="00B4582A"/>
    <w:rsid w:val="00B45ACF"/>
    <w:rsid w:val="00B467C5"/>
    <w:rsid w:val="00B46F55"/>
    <w:rsid w:val="00B472E9"/>
    <w:rsid w:val="00B4788B"/>
    <w:rsid w:val="00B47F44"/>
    <w:rsid w:val="00B5033C"/>
    <w:rsid w:val="00B509C8"/>
    <w:rsid w:val="00B50BE4"/>
    <w:rsid w:val="00B51E2B"/>
    <w:rsid w:val="00B52C98"/>
    <w:rsid w:val="00B52D22"/>
    <w:rsid w:val="00B53318"/>
    <w:rsid w:val="00B5340D"/>
    <w:rsid w:val="00B54943"/>
    <w:rsid w:val="00B54DB9"/>
    <w:rsid w:val="00B56192"/>
    <w:rsid w:val="00B5632F"/>
    <w:rsid w:val="00B563C5"/>
    <w:rsid w:val="00B565A5"/>
    <w:rsid w:val="00B57CB2"/>
    <w:rsid w:val="00B6055E"/>
    <w:rsid w:val="00B60870"/>
    <w:rsid w:val="00B610B7"/>
    <w:rsid w:val="00B616C8"/>
    <w:rsid w:val="00B62E41"/>
    <w:rsid w:val="00B630EE"/>
    <w:rsid w:val="00B635CE"/>
    <w:rsid w:val="00B63F1C"/>
    <w:rsid w:val="00B643FC"/>
    <w:rsid w:val="00B64AA0"/>
    <w:rsid w:val="00B64B69"/>
    <w:rsid w:val="00B64C78"/>
    <w:rsid w:val="00B65592"/>
    <w:rsid w:val="00B657AF"/>
    <w:rsid w:val="00B67224"/>
    <w:rsid w:val="00B7016A"/>
    <w:rsid w:val="00B71C78"/>
    <w:rsid w:val="00B7299B"/>
    <w:rsid w:val="00B73264"/>
    <w:rsid w:val="00B73B97"/>
    <w:rsid w:val="00B7405E"/>
    <w:rsid w:val="00B7410A"/>
    <w:rsid w:val="00B74458"/>
    <w:rsid w:val="00B74525"/>
    <w:rsid w:val="00B7453B"/>
    <w:rsid w:val="00B75F12"/>
    <w:rsid w:val="00B75F5A"/>
    <w:rsid w:val="00B76EAF"/>
    <w:rsid w:val="00B770FA"/>
    <w:rsid w:val="00B77625"/>
    <w:rsid w:val="00B8042A"/>
    <w:rsid w:val="00B80CA4"/>
    <w:rsid w:val="00B81561"/>
    <w:rsid w:val="00B81F44"/>
    <w:rsid w:val="00B83BA4"/>
    <w:rsid w:val="00B84917"/>
    <w:rsid w:val="00B84DC2"/>
    <w:rsid w:val="00B86BF1"/>
    <w:rsid w:val="00B86FBA"/>
    <w:rsid w:val="00B87C20"/>
    <w:rsid w:val="00B87CB3"/>
    <w:rsid w:val="00B908B8"/>
    <w:rsid w:val="00B90D40"/>
    <w:rsid w:val="00B919F1"/>
    <w:rsid w:val="00B91C6E"/>
    <w:rsid w:val="00B930B7"/>
    <w:rsid w:val="00B9340E"/>
    <w:rsid w:val="00B93954"/>
    <w:rsid w:val="00B945FE"/>
    <w:rsid w:val="00B94A8E"/>
    <w:rsid w:val="00B961DD"/>
    <w:rsid w:val="00B966A2"/>
    <w:rsid w:val="00B96A3C"/>
    <w:rsid w:val="00B96F9B"/>
    <w:rsid w:val="00BA0AAC"/>
    <w:rsid w:val="00BA14E5"/>
    <w:rsid w:val="00BA1A11"/>
    <w:rsid w:val="00BA1C95"/>
    <w:rsid w:val="00BA1E83"/>
    <w:rsid w:val="00BA2248"/>
    <w:rsid w:val="00BA3123"/>
    <w:rsid w:val="00BA31C5"/>
    <w:rsid w:val="00BA3350"/>
    <w:rsid w:val="00BA5141"/>
    <w:rsid w:val="00BA5504"/>
    <w:rsid w:val="00BA5EE3"/>
    <w:rsid w:val="00BA5FC8"/>
    <w:rsid w:val="00BA6402"/>
    <w:rsid w:val="00BA6BC9"/>
    <w:rsid w:val="00BA6F71"/>
    <w:rsid w:val="00BA71CF"/>
    <w:rsid w:val="00BA7C46"/>
    <w:rsid w:val="00BA7EA3"/>
    <w:rsid w:val="00BB0416"/>
    <w:rsid w:val="00BB069C"/>
    <w:rsid w:val="00BB1247"/>
    <w:rsid w:val="00BB1718"/>
    <w:rsid w:val="00BB1C46"/>
    <w:rsid w:val="00BB377F"/>
    <w:rsid w:val="00BB3AAF"/>
    <w:rsid w:val="00BB3F24"/>
    <w:rsid w:val="00BB4E91"/>
    <w:rsid w:val="00BB526C"/>
    <w:rsid w:val="00BB594A"/>
    <w:rsid w:val="00BB5C34"/>
    <w:rsid w:val="00BB605E"/>
    <w:rsid w:val="00BB61A4"/>
    <w:rsid w:val="00BB698A"/>
    <w:rsid w:val="00BB6B0C"/>
    <w:rsid w:val="00BB6B1D"/>
    <w:rsid w:val="00BB75BA"/>
    <w:rsid w:val="00BB7804"/>
    <w:rsid w:val="00BC117E"/>
    <w:rsid w:val="00BC1249"/>
    <w:rsid w:val="00BC12BE"/>
    <w:rsid w:val="00BC12FF"/>
    <w:rsid w:val="00BC130F"/>
    <w:rsid w:val="00BC139A"/>
    <w:rsid w:val="00BC1847"/>
    <w:rsid w:val="00BC2297"/>
    <w:rsid w:val="00BC2FA3"/>
    <w:rsid w:val="00BC49CE"/>
    <w:rsid w:val="00BC5DB4"/>
    <w:rsid w:val="00BC5F64"/>
    <w:rsid w:val="00BC61DD"/>
    <w:rsid w:val="00BC64DE"/>
    <w:rsid w:val="00BC6642"/>
    <w:rsid w:val="00BC6B65"/>
    <w:rsid w:val="00BC7597"/>
    <w:rsid w:val="00BD038E"/>
    <w:rsid w:val="00BD04B8"/>
    <w:rsid w:val="00BD0635"/>
    <w:rsid w:val="00BD069E"/>
    <w:rsid w:val="00BD10C4"/>
    <w:rsid w:val="00BD11E7"/>
    <w:rsid w:val="00BD24F7"/>
    <w:rsid w:val="00BD2C9D"/>
    <w:rsid w:val="00BD3525"/>
    <w:rsid w:val="00BD3A69"/>
    <w:rsid w:val="00BD423E"/>
    <w:rsid w:val="00BD425D"/>
    <w:rsid w:val="00BD481B"/>
    <w:rsid w:val="00BD50EA"/>
    <w:rsid w:val="00BD5147"/>
    <w:rsid w:val="00BD5E36"/>
    <w:rsid w:val="00BD69B0"/>
    <w:rsid w:val="00BD6CB2"/>
    <w:rsid w:val="00BD76A9"/>
    <w:rsid w:val="00BE0B52"/>
    <w:rsid w:val="00BE102A"/>
    <w:rsid w:val="00BE22CD"/>
    <w:rsid w:val="00BE3B71"/>
    <w:rsid w:val="00BE3D00"/>
    <w:rsid w:val="00BE48D8"/>
    <w:rsid w:val="00BE4BD8"/>
    <w:rsid w:val="00BE5353"/>
    <w:rsid w:val="00BE5C8F"/>
    <w:rsid w:val="00BE63D9"/>
    <w:rsid w:val="00BE6810"/>
    <w:rsid w:val="00BE6D58"/>
    <w:rsid w:val="00BE70B9"/>
    <w:rsid w:val="00BE7535"/>
    <w:rsid w:val="00BE7715"/>
    <w:rsid w:val="00BE78E6"/>
    <w:rsid w:val="00BE7A66"/>
    <w:rsid w:val="00BF0D7D"/>
    <w:rsid w:val="00BF0F11"/>
    <w:rsid w:val="00BF110D"/>
    <w:rsid w:val="00BF1C43"/>
    <w:rsid w:val="00BF2AC6"/>
    <w:rsid w:val="00BF2F94"/>
    <w:rsid w:val="00BF3A56"/>
    <w:rsid w:val="00BF42F0"/>
    <w:rsid w:val="00BF4489"/>
    <w:rsid w:val="00BF4A13"/>
    <w:rsid w:val="00BF4B96"/>
    <w:rsid w:val="00BF5A62"/>
    <w:rsid w:val="00BF62FD"/>
    <w:rsid w:val="00BF682D"/>
    <w:rsid w:val="00BF6BE2"/>
    <w:rsid w:val="00BF6C74"/>
    <w:rsid w:val="00BF6F5D"/>
    <w:rsid w:val="00BF7275"/>
    <w:rsid w:val="00BF7558"/>
    <w:rsid w:val="00BF77C2"/>
    <w:rsid w:val="00BF7972"/>
    <w:rsid w:val="00BF7EB1"/>
    <w:rsid w:val="00C003C5"/>
    <w:rsid w:val="00C00EDB"/>
    <w:rsid w:val="00C01531"/>
    <w:rsid w:val="00C017B5"/>
    <w:rsid w:val="00C01A0D"/>
    <w:rsid w:val="00C01E42"/>
    <w:rsid w:val="00C021F0"/>
    <w:rsid w:val="00C022D0"/>
    <w:rsid w:val="00C0303C"/>
    <w:rsid w:val="00C04298"/>
    <w:rsid w:val="00C04A3B"/>
    <w:rsid w:val="00C04BE1"/>
    <w:rsid w:val="00C07299"/>
    <w:rsid w:val="00C077A9"/>
    <w:rsid w:val="00C1022F"/>
    <w:rsid w:val="00C10860"/>
    <w:rsid w:val="00C10E9D"/>
    <w:rsid w:val="00C11111"/>
    <w:rsid w:val="00C111E7"/>
    <w:rsid w:val="00C11538"/>
    <w:rsid w:val="00C118E5"/>
    <w:rsid w:val="00C119B5"/>
    <w:rsid w:val="00C11A7D"/>
    <w:rsid w:val="00C12CCC"/>
    <w:rsid w:val="00C12EA1"/>
    <w:rsid w:val="00C139DB"/>
    <w:rsid w:val="00C13F99"/>
    <w:rsid w:val="00C1421D"/>
    <w:rsid w:val="00C1501B"/>
    <w:rsid w:val="00C158B8"/>
    <w:rsid w:val="00C1596C"/>
    <w:rsid w:val="00C15FA1"/>
    <w:rsid w:val="00C16960"/>
    <w:rsid w:val="00C16FAD"/>
    <w:rsid w:val="00C1792F"/>
    <w:rsid w:val="00C17AA1"/>
    <w:rsid w:val="00C20143"/>
    <w:rsid w:val="00C20CC0"/>
    <w:rsid w:val="00C20DC5"/>
    <w:rsid w:val="00C20F5B"/>
    <w:rsid w:val="00C20F90"/>
    <w:rsid w:val="00C2121B"/>
    <w:rsid w:val="00C21562"/>
    <w:rsid w:val="00C21DC7"/>
    <w:rsid w:val="00C22106"/>
    <w:rsid w:val="00C22373"/>
    <w:rsid w:val="00C231A8"/>
    <w:rsid w:val="00C239D5"/>
    <w:rsid w:val="00C24515"/>
    <w:rsid w:val="00C2747D"/>
    <w:rsid w:val="00C27CC2"/>
    <w:rsid w:val="00C27F12"/>
    <w:rsid w:val="00C3028C"/>
    <w:rsid w:val="00C30F84"/>
    <w:rsid w:val="00C31614"/>
    <w:rsid w:val="00C318D8"/>
    <w:rsid w:val="00C3195C"/>
    <w:rsid w:val="00C31FD7"/>
    <w:rsid w:val="00C32409"/>
    <w:rsid w:val="00C329CF"/>
    <w:rsid w:val="00C330C3"/>
    <w:rsid w:val="00C3376B"/>
    <w:rsid w:val="00C339F9"/>
    <w:rsid w:val="00C34DC3"/>
    <w:rsid w:val="00C36646"/>
    <w:rsid w:val="00C374E4"/>
    <w:rsid w:val="00C4036C"/>
    <w:rsid w:val="00C40673"/>
    <w:rsid w:val="00C408AB"/>
    <w:rsid w:val="00C40A47"/>
    <w:rsid w:val="00C40B94"/>
    <w:rsid w:val="00C41297"/>
    <w:rsid w:val="00C4131A"/>
    <w:rsid w:val="00C421B8"/>
    <w:rsid w:val="00C434AA"/>
    <w:rsid w:val="00C4375A"/>
    <w:rsid w:val="00C44022"/>
    <w:rsid w:val="00C44454"/>
    <w:rsid w:val="00C4590D"/>
    <w:rsid w:val="00C46EC4"/>
    <w:rsid w:val="00C471A1"/>
    <w:rsid w:val="00C500A0"/>
    <w:rsid w:val="00C50F73"/>
    <w:rsid w:val="00C5189C"/>
    <w:rsid w:val="00C51FD2"/>
    <w:rsid w:val="00C53205"/>
    <w:rsid w:val="00C533F7"/>
    <w:rsid w:val="00C53902"/>
    <w:rsid w:val="00C53E16"/>
    <w:rsid w:val="00C562F5"/>
    <w:rsid w:val="00C575FE"/>
    <w:rsid w:val="00C577FB"/>
    <w:rsid w:val="00C607DC"/>
    <w:rsid w:val="00C60984"/>
    <w:rsid w:val="00C614E0"/>
    <w:rsid w:val="00C62490"/>
    <w:rsid w:val="00C62630"/>
    <w:rsid w:val="00C62B8C"/>
    <w:rsid w:val="00C633DD"/>
    <w:rsid w:val="00C63559"/>
    <w:rsid w:val="00C6438C"/>
    <w:rsid w:val="00C644B3"/>
    <w:rsid w:val="00C64645"/>
    <w:rsid w:val="00C64949"/>
    <w:rsid w:val="00C64E8C"/>
    <w:rsid w:val="00C64F83"/>
    <w:rsid w:val="00C652D7"/>
    <w:rsid w:val="00C65456"/>
    <w:rsid w:val="00C65960"/>
    <w:rsid w:val="00C66ABE"/>
    <w:rsid w:val="00C67275"/>
    <w:rsid w:val="00C67B6B"/>
    <w:rsid w:val="00C67F4B"/>
    <w:rsid w:val="00C70460"/>
    <w:rsid w:val="00C71905"/>
    <w:rsid w:val="00C726E8"/>
    <w:rsid w:val="00C72AB8"/>
    <w:rsid w:val="00C72B47"/>
    <w:rsid w:val="00C73F9C"/>
    <w:rsid w:val="00C74692"/>
    <w:rsid w:val="00C74DDC"/>
    <w:rsid w:val="00C75293"/>
    <w:rsid w:val="00C75574"/>
    <w:rsid w:val="00C7562B"/>
    <w:rsid w:val="00C75A59"/>
    <w:rsid w:val="00C7619A"/>
    <w:rsid w:val="00C778E3"/>
    <w:rsid w:val="00C77B2A"/>
    <w:rsid w:val="00C80C7D"/>
    <w:rsid w:val="00C80F22"/>
    <w:rsid w:val="00C8108F"/>
    <w:rsid w:val="00C81B50"/>
    <w:rsid w:val="00C82A48"/>
    <w:rsid w:val="00C82D48"/>
    <w:rsid w:val="00C83145"/>
    <w:rsid w:val="00C8358B"/>
    <w:rsid w:val="00C83C12"/>
    <w:rsid w:val="00C83F5D"/>
    <w:rsid w:val="00C86212"/>
    <w:rsid w:val="00C867B1"/>
    <w:rsid w:val="00C879BD"/>
    <w:rsid w:val="00C90991"/>
    <w:rsid w:val="00C90B1D"/>
    <w:rsid w:val="00C90CC8"/>
    <w:rsid w:val="00C90D98"/>
    <w:rsid w:val="00C90E35"/>
    <w:rsid w:val="00C91694"/>
    <w:rsid w:val="00C9179B"/>
    <w:rsid w:val="00C918F0"/>
    <w:rsid w:val="00C920AF"/>
    <w:rsid w:val="00C9246E"/>
    <w:rsid w:val="00C924B6"/>
    <w:rsid w:val="00C95A97"/>
    <w:rsid w:val="00C95B43"/>
    <w:rsid w:val="00C96C4A"/>
    <w:rsid w:val="00C9718A"/>
    <w:rsid w:val="00C971BD"/>
    <w:rsid w:val="00C97524"/>
    <w:rsid w:val="00C97C91"/>
    <w:rsid w:val="00CA1243"/>
    <w:rsid w:val="00CA23C0"/>
    <w:rsid w:val="00CA2548"/>
    <w:rsid w:val="00CA2587"/>
    <w:rsid w:val="00CA25A8"/>
    <w:rsid w:val="00CA38E0"/>
    <w:rsid w:val="00CA3D18"/>
    <w:rsid w:val="00CA4C85"/>
    <w:rsid w:val="00CA6BD3"/>
    <w:rsid w:val="00CA6EF4"/>
    <w:rsid w:val="00CA79F8"/>
    <w:rsid w:val="00CB0AC0"/>
    <w:rsid w:val="00CB0BC8"/>
    <w:rsid w:val="00CB11E9"/>
    <w:rsid w:val="00CB1E78"/>
    <w:rsid w:val="00CB233C"/>
    <w:rsid w:val="00CB2373"/>
    <w:rsid w:val="00CB3EA9"/>
    <w:rsid w:val="00CB4796"/>
    <w:rsid w:val="00CB521C"/>
    <w:rsid w:val="00CB53CB"/>
    <w:rsid w:val="00CB6F07"/>
    <w:rsid w:val="00CB7974"/>
    <w:rsid w:val="00CB7BF0"/>
    <w:rsid w:val="00CC0B58"/>
    <w:rsid w:val="00CC0B72"/>
    <w:rsid w:val="00CC2183"/>
    <w:rsid w:val="00CC2FC6"/>
    <w:rsid w:val="00CC3E19"/>
    <w:rsid w:val="00CC408D"/>
    <w:rsid w:val="00CC55A9"/>
    <w:rsid w:val="00CC6015"/>
    <w:rsid w:val="00CC616D"/>
    <w:rsid w:val="00CC6638"/>
    <w:rsid w:val="00CC6D72"/>
    <w:rsid w:val="00CC7B13"/>
    <w:rsid w:val="00CD05FF"/>
    <w:rsid w:val="00CD0EEB"/>
    <w:rsid w:val="00CD122A"/>
    <w:rsid w:val="00CD1800"/>
    <w:rsid w:val="00CD1E69"/>
    <w:rsid w:val="00CD1F98"/>
    <w:rsid w:val="00CD2667"/>
    <w:rsid w:val="00CD2DBE"/>
    <w:rsid w:val="00CD3DDC"/>
    <w:rsid w:val="00CD4AD6"/>
    <w:rsid w:val="00CD4C01"/>
    <w:rsid w:val="00CD4ECD"/>
    <w:rsid w:val="00CD5BD5"/>
    <w:rsid w:val="00CD70CA"/>
    <w:rsid w:val="00CD7507"/>
    <w:rsid w:val="00CD798D"/>
    <w:rsid w:val="00CD7ACD"/>
    <w:rsid w:val="00CD7C33"/>
    <w:rsid w:val="00CE08BD"/>
    <w:rsid w:val="00CE0DE9"/>
    <w:rsid w:val="00CE0F4C"/>
    <w:rsid w:val="00CE12FF"/>
    <w:rsid w:val="00CE130E"/>
    <w:rsid w:val="00CE1BFD"/>
    <w:rsid w:val="00CE1FAC"/>
    <w:rsid w:val="00CE25BF"/>
    <w:rsid w:val="00CE2C6B"/>
    <w:rsid w:val="00CE2D76"/>
    <w:rsid w:val="00CE37F1"/>
    <w:rsid w:val="00CE3AC7"/>
    <w:rsid w:val="00CE3CF2"/>
    <w:rsid w:val="00CE402A"/>
    <w:rsid w:val="00CE443B"/>
    <w:rsid w:val="00CE4AEB"/>
    <w:rsid w:val="00CE682E"/>
    <w:rsid w:val="00CE6A7B"/>
    <w:rsid w:val="00CE6BCB"/>
    <w:rsid w:val="00CE6C24"/>
    <w:rsid w:val="00CE6F44"/>
    <w:rsid w:val="00CE7130"/>
    <w:rsid w:val="00CE7987"/>
    <w:rsid w:val="00CF104F"/>
    <w:rsid w:val="00CF16E8"/>
    <w:rsid w:val="00CF20F2"/>
    <w:rsid w:val="00CF2486"/>
    <w:rsid w:val="00CF2FB4"/>
    <w:rsid w:val="00CF35EC"/>
    <w:rsid w:val="00CF3810"/>
    <w:rsid w:val="00CF3B64"/>
    <w:rsid w:val="00CF47DD"/>
    <w:rsid w:val="00CF5B21"/>
    <w:rsid w:val="00CF5C13"/>
    <w:rsid w:val="00CF6047"/>
    <w:rsid w:val="00CF6C26"/>
    <w:rsid w:val="00CF70AE"/>
    <w:rsid w:val="00CF761D"/>
    <w:rsid w:val="00CF7B5E"/>
    <w:rsid w:val="00CF7FD1"/>
    <w:rsid w:val="00D01137"/>
    <w:rsid w:val="00D012BE"/>
    <w:rsid w:val="00D0193F"/>
    <w:rsid w:val="00D021CF"/>
    <w:rsid w:val="00D024D4"/>
    <w:rsid w:val="00D02ABD"/>
    <w:rsid w:val="00D037DA"/>
    <w:rsid w:val="00D04B9A"/>
    <w:rsid w:val="00D05290"/>
    <w:rsid w:val="00D05DAB"/>
    <w:rsid w:val="00D06291"/>
    <w:rsid w:val="00D06481"/>
    <w:rsid w:val="00D064B6"/>
    <w:rsid w:val="00D0682E"/>
    <w:rsid w:val="00D068BD"/>
    <w:rsid w:val="00D07949"/>
    <w:rsid w:val="00D119D0"/>
    <w:rsid w:val="00D125E8"/>
    <w:rsid w:val="00D12748"/>
    <w:rsid w:val="00D12DA9"/>
    <w:rsid w:val="00D13602"/>
    <w:rsid w:val="00D13A4F"/>
    <w:rsid w:val="00D13E65"/>
    <w:rsid w:val="00D1478A"/>
    <w:rsid w:val="00D14965"/>
    <w:rsid w:val="00D154CC"/>
    <w:rsid w:val="00D15AE8"/>
    <w:rsid w:val="00D15D02"/>
    <w:rsid w:val="00D15DFF"/>
    <w:rsid w:val="00D163BB"/>
    <w:rsid w:val="00D174E7"/>
    <w:rsid w:val="00D17508"/>
    <w:rsid w:val="00D1778E"/>
    <w:rsid w:val="00D17CD7"/>
    <w:rsid w:val="00D20741"/>
    <w:rsid w:val="00D20A39"/>
    <w:rsid w:val="00D20B08"/>
    <w:rsid w:val="00D2140D"/>
    <w:rsid w:val="00D23230"/>
    <w:rsid w:val="00D232F8"/>
    <w:rsid w:val="00D23743"/>
    <w:rsid w:val="00D24110"/>
    <w:rsid w:val="00D24FA9"/>
    <w:rsid w:val="00D26FEA"/>
    <w:rsid w:val="00D27C1F"/>
    <w:rsid w:val="00D30100"/>
    <w:rsid w:val="00D304D0"/>
    <w:rsid w:val="00D30F57"/>
    <w:rsid w:val="00D31479"/>
    <w:rsid w:val="00D31700"/>
    <w:rsid w:val="00D323C9"/>
    <w:rsid w:val="00D32EDD"/>
    <w:rsid w:val="00D337B6"/>
    <w:rsid w:val="00D337D5"/>
    <w:rsid w:val="00D33D10"/>
    <w:rsid w:val="00D34E27"/>
    <w:rsid w:val="00D357ED"/>
    <w:rsid w:val="00D3610C"/>
    <w:rsid w:val="00D362B4"/>
    <w:rsid w:val="00D36B15"/>
    <w:rsid w:val="00D37248"/>
    <w:rsid w:val="00D37987"/>
    <w:rsid w:val="00D37FB6"/>
    <w:rsid w:val="00D405B8"/>
    <w:rsid w:val="00D41E5C"/>
    <w:rsid w:val="00D421F9"/>
    <w:rsid w:val="00D4434A"/>
    <w:rsid w:val="00D449CE"/>
    <w:rsid w:val="00D44D9F"/>
    <w:rsid w:val="00D44F2E"/>
    <w:rsid w:val="00D453D4"/>
    <w:rsid w:val="00D46A1C"/>
    <w:rsid w:val="00D46B29"/>
    <w:rsid w:val="00D46F66"/>
    <w:rsid w:val="00D4714C"/>
    <w:rsid w:val="00D4716F"/>
    <w:rsid w:val="00D5046A"/>
    <w:rsid w:val="00D5127D"/>
    <w:rsid w:val="00D51570"/>
    <w:rsid w:val="00D52A99"/>
    <w:rsid w:val="00D53625"/>
    <w:rsid w:val="00D53A87"/>
    <w:rsid w:val="00D53C72"/>
    <w:rsid w:val="00D55254"/>
    <w:rsid w:val="00D554DE"/>
    <w:rsid w:val="00D55D24"/>
    <w:rsid w:val="00D5682D"/>
    <w:rsid w:val="00D56D0E"/>
    <w:rsid w:val="00D5791B"/>
    <w:rsid w:val="00D60141"/>
    <w:rsid w:val="00D60171"/>
    <w:rsid w:val="00D605B7"/>
    <w:rsid w:val="00D61460"/>
    <w:rsid w:val="00D619CA"/>
    <w:rsid w:val="00D61AD7"/>
    <w:rsid w:val="00D61EE0"/>
    <w:rsid w:val="00D62026"/>
    <w:rsid w:val="00D630E2"/>
    <w:rsid w:val="00D634FD"/>
    <w:rsid w:val="00D63607"/>
    <w:rsid w:val="00D6366E"/>
    <w:rsid w:val="00D64B31"/>
    <w:rsid w:val="00D64D70"/>
    <w:rsid w:val="00D64EFA"/>
    <w:rsid w:val="00D65CE2"/>
    <w:rsid w:val="00D666E5"/>
    <w:rsid w:val="00D67AC6"/>
    <w:rsid w:val="00D71126"/>
    <w:rsid w:val="00D71A31"/>
    <w:rsid w:val="00D71A44"/>
    <w:rsid w:val="00D71DE4"/>
    <w:rsid w:val="00D72A57"/>
    <w:rsid w:val="00D7301A"/>
    <w:rsid w:val="00D7389E"/>
    <w:rsid w:val="00D73EBF"/>
    <w:rsid w:val="00D751F2"/>
    <w:rsid w:val="00D75553"/>
    <w:rsid w:val="00D75997"/>
    <w:rsid w:val="00D75E4D"/>
    <w:rsid w:val="00D7601F"/>
    <w:rsid w:val="00D7695C"/>
    <w:rsid w:val="00D769CF"/>
    <w:rsid w:val="00D77108"/>
    <w:rsid w:val="00D7754E"/>
    <w:rsid w:val="00D77614"/>
    <w:rsid w:val="00D77C7A"/>
    <w:rsid w:val="00D77D65"/>
    <w:rsid w:val="00D77F7C"/>
    <w:rsid w:val="00D77FF6"/>
    <w:rsid w:val="00D80757"/>
    <w:rsid w:val="00D808F7"/>
    <w:rsid w:val="00D80E29"/>
    <w:rsid w:val="00D81515"/>
    <w:rsid w:val="00D81757"/>
    <w:rsid w:val="00D83DBE"/>
    <w:rsid w:val="00D83EFA"/>
    <w:rsid w:val="00D84BA2"/>
    <w:rsid w:val="00D85090"/>
    <w:rsid w:val="00D850F2"/>
    <w:rsid w:val="00D85388"/>
    <w:rsid w:val="00D85744"/>
    <w:rsid w:val="00D85900"/>
    <w:rsid w:val="00D85CD1"/>
    <w:rsid w:val="00D86804"/>
    <w:rsid w:val="00D86BFE"/>
    <w:rsid w:val="00D922CB"/>
    <w:rsid w:val="00D9249E"/>
    <w:rsid w:val="00D92730"/>
    <w:rsid w:val="00D927B3"/>
    <w:rsid w:val="00D941C6"/>
    <w:rsid w:val="00D9438A"/>
    <w:rsid w:val="00D94D01"/>
    <w:rsid w:val="00D94F29"/>
    <w:rsid w:val="00D95317"/>
    <w:rsid w:val="00D953F5"/>
    <w:rsid w:val="00D95686"/>
    <w:rsid w:val="00D95D69"/>
    <w:rsid w:val="00D9602C"/>
    <w:rsid w:val="00D961FF"/>
    <w:rsid w:val="00D96B39"/>
    <w:rsid w:val="00D96EAB"/>
    <w:rsid w:val="00D97D77"/>
    <w:rsid w:val="00DA039D"/>
    <w:rsid w:val="00DA1129"/>
    <w:rsid w:val="00DA1199"/>
    <w:rsid w:val="00DA1CF2"/>
    <w:rsid w:val="00DA26BD"/>
    <w:rsid w:val="00DA2BA2"/>
    <w:rsid w:val="00DA2F6D"/>
    <w:rsid w:val="00DA31C9"/>
    <w:rsid w:val="00DA3D07"/>
    <w:rsid w:val="00DA3E6B"/>
    <w:rsid w:val="00DA4C9A"/>
    <w:rsid w:val="00DA5564"/>
    <w:rsid w:val="00DA588B"/>
    <w:rsid w:val="00DA5C3E"/>
    <w:rsid w:val="00DA60BF"/>
    <w:rsid w:val="00DA6233"/>
    <w:rsid w:val="00DA62C2"/>
    <w:rsid w:val="00DA6455"/>
    <w:rsid w:val="00DA64A5"/>
    <w:rsid w:val="00DA725F"/>
    <w:rsid w:val="00DA77C9"/>
    <w:rsid w:val="00DA7EF8"/>
    <w:rsid w:val="00DB0267"/>
    <w:rsid w:val="00DB16B5"/>
    <w:rsid w:val="00DB23FB"/>
    <w:rsid w:val="00DB2D0E"/>
    <w:rsid w:val="00DB2FE9"/>
    <w:rsid w:val="00DB47C7"/>
    <w:rsid w:val="00DB5C7D"/>
    <w:rsid w:val="00DB5D83"/>
    <w:rsid w:val="00DB5F14"/>
    <w:rsid w:val="00DB61CE"/>
    <w:rsid w:val="00DB63A8"/>
    <w:rsid w:val="00DB6A4C"/>
    <w:rsid w:val="00DC0423"/>
    <w:rsid w:val="00DC0AE4"/>
    <w:rsid w:val="00DC142C"/>
    <w:rsid w:val="00DC14EA"/>
    <w:rsid w:val="00DC1CA9"/>
    <w:rsid w:val="00DC210B"/>
    <w:rsid w:val="00DC2406"/>
    <w:rsid w:val="00DC274B"/>
    <w:rsid w:val="00DC2B1C"/>
    <w:rsid w:val="00DC2FE8"/>
    <w:rsid w:val="00DC32DF"/>
    <w:rsid w:val="00DC3BA1"/>
    <w:rsid w:val="00DC3DA3"/>
    <w:rsid w:val="00DC442F"/>
    <w:rsid w:val="00DC4503"/>
    <w:rsid w:val="00DC4C7E"/>
    <w:rsid w:val="00DC4CBB"/>
    <w:rsid w:val="00DC606B"/>
    <w:rsid w:val="00DC6C1C"/>
    <w:rsid w:val="00DC74A6"/>
    <w:rsid w:val="00DC77E1"/>
    <w:rsid w:val="00DC7FC5"/>
    <w:rsid w:val="00DD13F3"/>
    <w:rsid w:val="00DD2A91"/>
    <w:rsid w:val="00DD2D51"/>
    <w:rsid w:val="00DD33C5"/>
    <w:rsid w:val="00DD34B1"/>
    <w:rsid w:val="00DD3846"/>
    <w:rsid w:val="00DD3942"/>
    <w:rsid w:val="00DD3D7D"/>
    <w:rsid w:val="00DD4596"/>
    <w:rsid w:val="00DD4843"/>
    <w:rsid w:val="00DD4E43"/>
    <w:rsid w:val="00DD5BB7"/>
    <w:rsid w:val="00DD661E"/>
    <w:rsid w:val="00DE104A"/>
    <w:rsid w:val="00DE1CE0"/>
    <w:rsid w:val="00DE1F46"/>
    <w:rsid w:val="00DE2264"/>
    <w:rsid w:val="00DE2DD6"/>
    <w:rsid w:val="00DE308C"/>
    <w:rsid w:val="00DE3099"/>
    <w:rsid w:val="00DE3175"/>
    <w:rsid w:val="00DE461F"/>
    <w:rsid w:val="00DE53C9"/>
    <w:rsid w:val="00DE5617"/>
    <w:rsid w:val="00DE6EAA"/>
    <w:rsid w:val="00DE7204"/>
    <w:rsid w:val="00DE7899"/>
    <w:rsid w:val="00DF007A"/>
    <w:rsid w:val="00DF0434"/>
    <w:rsid w:val="00DF0B81"/>
    <w:rsid w:val="00DF0D26"/>
    <w:rsid w:val="00DF121B"/>
    <w:rsid w:val="00DF1C3D"/>
    <w:rsid w:val="00DF208B"/>
    <w:rsid w:val="00DF242E"/>
    <w:rsid w:val="00DF2619"/>
    <w:rsid w:val="00DF2791"/>
    <w:rsid w:val="00DF2A78"/>
    <w:rsid w:val="00DF33CB"/>
    <w:rsid w:val="00DF4EDB"/>
    <w:rsid w:val="00DF54C4"/>
    <w:rsid w:val="00DF62BE"/>
    <w:rsid w:val="00DF7114"/>
    <w:rsid w:val="00DF77B5"/>
    <w:rsid w:val="00E001C3"/>
    <w:rsid w:val="00E00F60"/>
    <w:rsid w:val="00E01790"/>
    <w:rsid w:val="00E017DB"/>
    <w:rsid w:val="00E01850"/>
    <w:rsid w:val="00E01CC6"/>
    <w:rsid w:val="00E0295C"/>
    <w:rsid w:val="00E02A21"/>
    <w:rsid w:val="00E02EF1"/>
    <w:rsid w:val="00E036FB"/>
    <w:rsid w:val="00E03A03"/>
    <w:rsid w:val="00E03D34"/>
    <w:rsid w:val="00E03E03"/>
    <w:rsid w:val="00E040BB"/>
    <w:rsid w:val="00E0510D"/>
    <w:rsid w:val="00E055F5"/>
    <w:rsid w:val="00E058D3"/>
    <w:rsid w:val="00E06188"/>
    <w:rsid w:val="00E0635C"/>
    <w:rsid w:val="00E065A0"/>
    <w:rsid w:val="00E0690B"/>
    <w:rsid w:val="00E0723A"/>
    <w:rsid w:val="00E07800"/>
    <w:rsid w:val="00E07952"/>
    <w:rsid w:val="00E1093D"/>
    <w:rsid w:val="00E10A11"/>
    <w:rsid w:val="00E10DB4"/>
    <w:rsid w:val="00E11574"/>
    <w:rsid w:val="00E11EA1"/>
    <w:rsid w:val="00E12686"/>
    <w:rsid w:val="00E1269E"/>
    <w:rsid w:val="00E133C9"/>
    <w:rsid w:val="00E15060"/>
    <w:rsid w:val="00E15AE7"/>
    <w:rsid w:val="00E15B7F"/>
    <w:rsid w:val="00E16B0B"/>
    <w:rsid w:val="00E16C0C"/>
    <w:rsid w:val="00E16DEC"/>
    <w:rsid w:val="00E1704F"/>
    <w:rsid w:val="00E1726F"/>
    <w:rsid w:val="00E1753E"/>
    <w:rsid w:val="00E17553"/>
    <w:rsid w:val="00E178E0"/>
    <w:rsid w:val="00E2008C"/>
    <w:rsid w:val="00E2215B"/>
    <w:rsid w:val="00E2252A"/>
    <w:rsid w:val="00E22AE1"/>
    <w:rsid w:val="00E23774"/>
    <w:rsid w:val="00E23B6D"/>
    <w:rsid w:val="00E23C34"/>
    <w:rsid w:val="00E247A7"/>
    <w:rsid w:val="00E24DAB"/>
    <w:rsid w:val="00E24FF5"/>
    <w:rsid w:val="00E256C3"/>
    <w:rsid w:val="00E26161"/>
    <w:rsid w:val="00E261CB"/>
    <w:rsid w:val="00E26CDD"/>
    <w:rsid w:val="00E27929"/>
    <w:rsid w:val="00E30093"/>
    <w:rsid w:val="00E30382"/>
    <w:rsid w:val="00E31BCC"/>
    <w:rsid w:val="00E3208E"/>
    <w:rsid w:val="00E320F3"/>
    <w:rsid w:val="00E325E7"/>
    <w:rsid w:val="00E330AD"/>
    <w:rsid w:val="00E33BFC"/>
    <w:rsid w:val="00E33E9A"/>
    <w:rsid w:val="00E3623B"/>
    <w:rsid w:val="00E36E91"/>
    <w:rsid w:val="00E37601"/>
    <w:rsid w:val="00E37772"/>
    <w:rsid w:val="00E40B30"/>
    <w:rsid w:val="00E40EB6"/>
    <w:rsid w:val="00E42302"/>
    <w:rsid w:val="00E42CAA"/>
    <w:rsid w:val="00E42DCF"/>
    <w:rsid w:val="00E42F1E"/>
    <w:rsid w:val="00E432C0"/>
    <w:rsid w:val="00E43930"/>
    <w:rsid w:val="00E44126"/>
    <w:rsid w:val="00E4487E"/>
    <w:rsid w:val="00E44EF0"/>
    <w:rsid w:val="00E44FC0"/>
    <w:rsid w:val="00E4550E"/>
    <w:rsid w:val="00E45B1A"/>
    <w:rsid w:val="00E46060"/>
    <w:rsid w:val="00E469F9"/>
    <w:rsid w:val="00E46C13"/>
    <w:rsid w:val="00E477CD"/>
    <w:rsid w:val="00E47C0E"/>
    <w:rsid w:val="00E50AA4"/>
    <w:rsid w:val="00E51918"/>
    <w:rsid w:val="00E51CF7"/>
    <w:rsid w:val="00E523DA"/>
    <w:rsid w:val="00E53853"/>
    <w:rsid w:val="00E541E1"/>
    <w:rsid w:val="00E5528E"/>
    <w:rsid w:val="00E55464"/>
    <w:rsid w:val="00E55BB1"/>
    <w:rsid w:val="00E55E17"/>
    <w:rsid w:val="00E56208"/>
    <w:rsid w:val="00E573B2"/>
    <w:rsid w:val="00E60B38"/>
    <w:rsid w:val="00E62B20"/>
    <w:rsid w:val="00E62F21"/>
    <w:rsid w:val="00E63163"/>
    <w:rsid w:val="00E63470"/>
    <w:rsid w:val="00E63822"/>
    <w:rsid w:val="00E63F8E"/>
    <w:rsid w:val="00E647B5"/>
    <w:rsid w:val="00E64C24"/>
    <w:rsid w:val="00E657FD"/>
    <w:rsid w:val="00E66647"/>
    <w:rsid w:val="00E66983"/>
    <w:rsid w:val="00E66E4E"/>
    <w:rsid w:val="00E67BCF"/>
    <w:rsid w:val="00E7064A"/>
    <w:rsid w:val="00E71234"/>
    <w:rsid w:val="00E71F0C"/>
    <w:rsid w:val="00E73CA7"/>
    <w:rsid w:val="00E74ABF"/>
    <w:rsid w:val="00E75622"/>
    <w:rsid w:val="00E75AA7"/>
    <w:rsid w:val="00E76199"/>
    <w:rsid w:val="00E762BC"/>
    <w:rsid w:val="00E765C0"/>
    <w:rsid w:val="00E76AE0"/>
    <w:rsid w:val="00E770A3"/>
    <w:rsid w:val="00E77F0B"/>
    <w:rsid w:val="00E807E7"/>
    <w:rsid w:val="00E808F0"/>
    <w:rsid w:val="00E82048"/>
    <w:rsid w:val="00E8274F"/>
    <w:rsid w:val="00E82DB1"/>
    <w:rsid w:val="00E82E77"/>
    <w:rsid w:val="00E82FB0"/>
    <w:rsid w:val="00E83825"/>
    <w:rsid w:val="00E83DEF"/>
    <w:rsid w:val="00E8450D"/>
    <w:rsid w:val="00E84559"/>
    <w:rsid w:val="00E84DB1"/>
    <w:rsid w:val="00E86963"/>
    <w:rsid w:val="00E86EB5"/>
    <w:rsid w:val="00E87473"/>
    <w:rsid w:val="00E8759B"/>
    <w:rsid w:val="00E87950"/>
    <w:rsid w:val="00E87F74"/>
    <w:rsid w:val="00E9045E"/>
    <w:rsid w:val="00E905FB"/>
    <w:rsid w:val="00E90846"/>
    <w:rsid w:val="00E9124D"/>
    <w:rsid w:val="00E9141C"/>
    <w:rsid w:val="00E925E2"/>
    <w:rsid w:val="00E92A92"/>
    <w:rsid w:val="00E92BA8"/>
    <w:rsid w:val="00E93373"/>
    <w:rsid w:val="00E93377"/>
    <w:rsid w:val="00E93FAE"/>
    <w:rsid w:val="00E94561"/>
    <w:rsid w:val="00E94C65"/>
    <w:rsid w:val="00E963D0"/>
    <w:rsid w:val="00E965C7"/>
    <w:rsid w:val="00E968E8"/>
    <w:rsid w:val="00E979E3"/>
    <w:rsid w:val="00E97C71"/>
    <w:rsid w:val="00E97DE7"/>
    <w:rsid w:val="00EA0373"/>
    <w:rsid w:val="00EA0468"/>
    <w:rsid w:val="00EA0E48"/>
    <w:rsid w:val="00EA1874"/>
    <w:rsid w:val="00EA1EC9"/>
    <w:rsid w:val="00EA1F30"/>
    <w:rsid w:val="00EA2128"/>
    <w:rsid w:val="00EA2EE3"/>
    <w:rsid w:val="00EA4125"/>
    <w:rsid w:val="00EA4155"/>
    <w:rsid w:val="00EA48A7"/>
    <w:rsid w:val="00EA4EAA"/>
    <w:rsid w:val="00EA61F9"/>
    <w:rsid w:val="00EA6496"/>
    <w:rsid w:val="00EA6AF8"/>
    <w:rsid w:val="00EA7440"/>
    <w:rsid w:val="00EA7EE1"/>
    <w:rsid w:val="00EB0F7A"/>
    <w:rsid w:val="00EB1538"/>
    <w:rsid w:val="00EB26D0"/>
    <w:rsid w:val="00EB2D36"/>
    <w:rsid w:val="00EB37AC"/>
    <w:rsid w:val="00EB4E3B"/>
    <w:rsid w:val="00EB571D"/>
    <w:rsid w:val="00EB5728"/>
    <w:rsid w:val="00EB58EC"/>
    <w:rsid w:val="00EB63B8"/>
    <w:rsid w:val="00EB65D1"/>
    <w:rsid w:val="00EB72CE"/>
    <w:rsid w:val="00EB7B93"/>
    <w:rsid w:val="00EB7F83"/>
    <w:rsid w:val="00EC03C5"/>
    <w:rsid w:val="00EC04DB"/>
    <w:rsid w:val="00EC078A"/>
    <w:rsid w:val="00EC0A81"/>
    <w:rsid w:val="00EC1EA6"/>
    <w:rsid w:val="00EC25BA"/>
    <w:rsid w:val="00EC2D5C"/>
    <w:rsid w:val="00EC4598"/>
    <w:rsid w:val="00EC48B1"/>
    <w:rsid w:val="00EC4AB6"/>
    <w:rsid w:val="00EC51EB"/>
    <w:rsid w:val="00EC56A6"/>
    <w:rsid w:val="00EC58EA"/>
    <w:rsid w:val="00EC7992"/>
    <w:rsid w:val="00EC7F96"/>
    <w:rsid w:val="00ED090E"/>
    <w:rsid w:val="00ED11BA"/>
    <w:rsid w:val="00ED1DE1"/>
    <w:rsid w:val="00ED209F"/>
    <w:rsid w:val="00ED235D"/>
    <w:rsid w:val="00ED2BAA"/>
    <w:rsid w:val="00ED2BEC"/>
    <w:rsid w:val="00ED2D57"/>
    <w:rsid w:val="00ED3125"/>
    <w:rsid w:val="00ED3B55"/>
    <w:rsid w:val="00ED45A8"/>
    <w:rsid w:val="00ED50DD"/>
    <w:rsid w:val="00ED6558"/>
    <w:rsid w:val="00ED6B12"/>
    <w:rsid w:val="00ED77B8"/>
    <w:rsid w:val="00EE0624"/>
    <w:rsid w:val="00EE2CA7"/>
    <w:rsid w:val="00EE3E16"/>
    <w:rsid w:val="00EE481F"/>
    <w:rsid w:val="00EE4BA0"/>
    <w:rsid w:val="00EE68DE"/>
    <w:rsid w:val="00EF0401"/>
    <w:rsid w:val="00EF1106"/>
    <w:rsid w:val="00EF203B"/>
    <w:rsid w:val="00EF2043"/>
    <w:rsid w:val="00EF2374"/>
    <w:rsid w:val="00EF29D2"/>
    <w:rsid w:val="00EF4173"/>
    <w:rsid w:val="00EF5770"/>
    <w:rsid w:val="00EF5EC7"/>
    <w:rsid w:val="00EF6009"/>
    <w:rsid w:val="00EF66D0"/>
    <w:rsid w:val="00EF73A0"/>
    <w:rsid w:val="00EF7559"/>
    <w:rsid w:val="00F0009A"/>
    <w:rsid w:val="00F00402"/>
    <w:rsid w:val="00F006A4"/>
    <w:rsid w:val="00F01D5E"/>
    <w:rsid w:val="00F02A7E"/>
    <w:rsid w:val="00F0315C"/>
    <w:rsid w:val="00F04575"/>
    <w:rsid w:val="00F0463F"/>
    <w:rsid w:val="00F051E0"/>
    <w:rsid w:val="00F05B02"/>
    <w:rsid w:val="00F0655C"/>
    <w:rsid w:val="00F068D6"/>
    <w:rsid w:val="00F076A6"/>
    <w:rsid w:val="00F07EAD"/>
    <w:rsid w:val="00F10595"/>
    <w:rsid w:val="00F109CF"/>
    <w:rsid w:val="00F10C02"/>
    <w:rsid w:val="00F10E8E"/>
    <w:rsid w:val="00F111B9"/>
    <w:rsid w:val="00F11241"/>
    <w:rsid w:val="00F12F7C"/>
    <w:rsid w:val="00F13495"/>
    <w:rsid w:val="00F13A85"/>
    <w:rsid w:val="00F1527C"/>
    <w:rsid w:val="00F15377"/>
    <w:rsid w:val="00F15386"/>
    <w:rsid w:val="00F15A08"/>
    <w:rsid w:val="00F15AC9"/>
    <w:rsid w:val="00F16102"/>
    <w:rsid w:val="00F16616"/>
    <w:rsid w:val="00F16DC0"/>
    <w:rsid w:val="00F16EFD"/>
    <w:rsid w:val="00F17474"/>
    <w:rsid w:val="00F177A3"/>
    <w:rsid w:val="00F17B21"/>
    <w:rsid w:val="00F20438"/>
    <w:rsid w:val="00F211F5"/>
    <w:rsid w:val="00F21E11"/>
    <w:rsid w:val="00F22464"/>
    <w:rsid w:val="00F22A0B"/>
    <w:rsid w:val="00F233EF"/>
    <w:rsid w:val="00F23BC1"/>
    <w:rsid w:val="00F24BB6"/>
    <w:rsid w:val="00F24FB5"/>
    <w:rsid w:val="00F25052"/>
    <w:rsid w:val="00F2513A"/>
    <w:rsid w:val="00F258E0"/>
    <w:rsid w:val="00F25D76"/>
    <w:rsid w:val="00F26CD1"/>
    <w:rsid w:val="00F27070"/>
    <w:rsid w:val="00F272BE"/>
    <w:rsid w:val="00F27A47"/>
    <w:rsid w:val="00F30153"/>
    <w:rsid w:val="00F301CE"/>
    <w:rsid w:val="00F30930"/>
    <w:rsid w:val="00F30D0F"/>
    <w:rsid w:val="00F3178A"/>
    <w:rsid w:val="00F3188F"/>
    <w:rsid w:val="00F31BD6"/>
    <w:rsid w:val="00F31C29"/>
    <w:rsid w:val="00F31D73"/>
    <w:rsid w:val="00F32560"/>
    <w:rsid w:val="00F32FBE"/>
    <w:rsid w:val="00F33E9E"/>
    <w:rsid w:val="00F34348"/>
    <w:rsid w:val="00F34E26"/>
    <w:rsid w:val="00F3516C"/>
    <w:rsid w:val="00F356A0"/>
    <w:rsid w:val="00F35A8A"/>
    <w:rsid w:val="00F35F86"/>
    <w:rsid w:val="00F3663E"/>
    <w:rsid w:val="00F368CA"/>
    <w:rsid w:val="00F372FC"/>
    <w:rsid w:val="00F373CB"/>
    <w:rsid w:val="00F37D28"/>
    <w:rsid w:val="00F40714"/>
    <w:rsid w:val="00F41170"/>
    <w:rsid w:val="00F41611"/>
    <w:rsid w:val="00F421CD"/>
    <w:rsid w:val="00F42470"/>
    <w:rsid w:val="00F42512"/>
    <w:rsid w:val="00F4293E"/>
    <w:rsid w:val="00F43EDD"/>
    <w:rsid w:val="00F44F9D"/>
    <w:rsid w:val="00F463B1"/>
    <w:rsid w:val="00F4646A"/>
    <w:rsid w:val="00F47188"/>
    <w:rsid w:val="00F47BF0"/>
    <w:rsid w:val="00F503C5"/>
    <w:rsid w:val="00F51181"/>
    <w:rsid w:val="00F51381"/>
    <w:rsid w:val="00F51B60"/>
    <w:rsid w:val="00F524BF"/>
    <w:rsid w:val="00F52970"/>
    <w:rsid w:val="00F5328D"/>
    <w:rsid w:val="00F53378"/>
    <w:rsid w:val="00F54A76"/>
    <w:rsid w:val="00F55435"/>
    <w:rsid w:val="00F62617"/>
    <w:rsid w:val="00F627CF"/>
    <w:rsid w:val="00F6390C"/>
    <w:rsid w:val="00F63952"/>
    <w:rsid w:val="00F63C2B"/>
    <w:rsid w:val="00F63F48"/>
    <w:rsid w:val="00F6522D"/>
    <w:rsid w:val="00F660C3"/>
    <w:rsid w:val="00F6645C"/>
    <w:rsid w:val="00F66C7A"/>
    <w:rsid w:val="00F67048"/>
    <w:rsid w:val="00F700E6"/>
    <w:rsid w:val="00F70429"/>
    <w:rsid w:val="00F7042D"/>
    <w:rsid w:val="00F706D5"/>
    <w:rsid w:val="00F71143"/>
    <w:rsid w:val="00F71646"/>
    <w:rsid w:val="00F71785"/>
    <w:rsid w:val="00F71B70"/>
    <w:rsid w:val="00F72094"/>
    <w:rsid w:val="00F72559"/>
    <w:rsid w:val="00F726D7"/>
    <w:rsid w:val="00F7292D"/>
    <w:rsid w:val="00F73BD8"/>
    <w:rsid w:val="00F73F5D"/>
    <w:rsid w:val="00F74374"/>
    <w:rsid w:val="00F74438"/>
    <w:rsid w:val="00F74606"/>
    <w:rsid w:val="00F752FB"/>
    <w:rsid w:val="00F75553"/>
    <w:rsid w:val="00F75BF5"/>
    <w:rsid w:val="00F75E64"/>
    <w:rsid w:val="00F75F8E"/>
    <w:rsid w:val="00F76921"/>
    <w:rsid w:val="00F77244"/>
    <w:rsid w:val="00F773B3"/>
    <w:rsid w:val="00F8189E"/>
    <w:rsid w:val="00F81A1D"/>
    <w:rsid w:val="00F82413"/>
    <w:rsid w:val="00F8439C"/>
    <w:rsid w:val="00F8465B"/>
    <w:rsid w:val="00F849B0"/>
    <w:rsid w:val="00F84B00"/>
    <w:rsid w:val="00F84D1F"/>
    <w:rsid w:val="00F85567"/>
    <w:rsid w:val="00F86A8D"/>
    <w:rsid w:val="00F86B01"/>
    <w:rsid w:val="00F86DAA"/>
    <w:rsid w:val="00F87174"/>
    <w:rsid w:val="00F90821"/>
    <w:rsid w:val="00F90B87"/>
    <w:rsid w:val="00F90D90"/>
    <w:rsid w:val="00F90E86"/>
    <w:rsid w:val="00F90F68"/>
    <w:rsid w:val="00F91E0F"/>
    <w:rsid w:val="00F9374C"/>
    <w:rsid w:val="00F93F20"/>
    <w:rsid w:val="00F945C6"/>
    <w:rsid w:val="00F94FA7"/>
    <w:rsid w:val="00F95EDA"/>
    <w:rsid w:val="00FA0A08"/>
    <w:rsid w:val="00FA0E44"/>
    <w:rsid w:val="00FA1421"/>
    <w:rsid w:val="00FA205B"/>
    <w:rsid w:val="00FA2408"/>
    <w:rsid w:val="00FA24F8"/>
    <w:rsid w:val="00FA2690"/>
    <w:rsid w:val="00FA31B4"/>
    <w:rsid w:val="00FA389A"/>
    <w:rsid w:val="00FA3B15"/>
    <w:rsid w:val="00FA3D85"/>
    <w:rsid w:val="00FA3E57"/>
    <w:rsid w:val="00FA40CE"/>
    <w:rsid w:val="00FA494F"/>
    <w:rsid w:val="00FA5569"/>
    <w:rsid w:val="00FA5836"/>
    <w:rsid w:val="00FA73A2"/>
    <w:rsid w:val="00FB00F2"/>
    <w:rsid w:val="00FB02C2"/>
    <w:rsid w:val="00FB0846"/>
    <w:rsid w:val="00FB1FEF"/>
    <w:rsid w:val="00FB2279"/>
    <w:rsid w:val="00FB25A6"/>
    <w:rsid w:val="00FB3050"/>
    <w:rsid w:val="00FB3200"/>
    <w:rsid w:val="00FB3287"/>
    <w:rsid w:val="00FB3A71"/>
    <w:rsid w:val="00FB3F00"/>
    <w:rsid w:val="00FB418C"/>
    <w:rsid w:val="00FB4973"/>
    <w:rsid w:val="00FB5C28"/>
    <w:rsid w:val="00FB6B48"/>
    <w:rsid w:val="00FB6DA4"/>
    <w:rsid w:val="00FB797A"/>
    <w:rsid w:val="00FC0DC3"/>
    <w:rsid w:val="00FC1486"/>
    <w:rsid w:val="00FC1EB3"/>
    <w:rsid w:val="00FC216D"/>
    <w:rsid w:val="00FC3953"/>
    <w:rsid w:val="00FC44EC"/>
    <w:rsid w:val="00FC46C6"/>
    <w:rsid w:val="00FC486B"/>
    <w:rsid w:val="00FC4BA9"/>
    <w:rsid w:val="00FC4D6C"/>
    <w:rsid w:val="00FC5387"/>
    <w:rsid w:val="00FC5430"/>
    <w:rsid w:val="00FC56A5"/>
    <w:rsid w:val="00FC62C5"/>
    <w:rsid w:val="00FC710A"/>
    <w:rsid w:val="00FC75F2"/>
    <w:rsid w:val="00FC75FC"/>
    <w:rsid w:val="00FC7675"/>
    <w:rsid w:val="00FC78ED"/>
    <w:rsid w:val="00FC7A41"/>
    <w:rsid w:val="00FC7B7A"/>
    <w:rsid w:val="00FC7EC9"/>
    <w:rsid w:val="00FD0035"/>
    <w:rsid w:val="00FD08F7"/>
    <w:rsid w:val="00FD0DDE"/>
    <w:rsid w:val="00FD13A6"/>
    <w:rsid w:val="00FD186E"/>
    <w:rsid w:val="00FD2181"/>
    <w:rsid w:val="00FD21CF"/>
    <w:rsid w:val="00FD26B5"/>
    <w:rsid w:val="00FD3807"/>
    <w:rsid w:val="00FD39AB"/>
    <w:rsid w:val="00FD43D6"/>
    <w:rsid w:val="00FD4C21"/>
    <w:rsid w:val="00FD565B"/>
    <w:rsid w:val="00FD6850"/>
    <w:rsid w:val="00FD6867"/>
    <w:rsid w:val="00FD700F"/>
    <w:rsid w:val="00FD70A4"/>
    <w:rsid w:val="00FD73C9"/>
    <w:rsid w:val="00FD7BB3"/>
    <w:rsid w:val="00FD7EDC"/>
    <w:rsid w:val="00FE0D6E"/>
    <w:rsid w:val="00FE200E"/>
    <w:rsid w:val="00FE2252"/>
    <w:rsid w:val="00FE2A5C"/>
    <w:rsid w:val="00FE39D5"/>
    <w:rsid w:val="00FE40CC"/>
    <w:rsid w:val="00FE4B9E"/>
    <w:rsid w:val="00FE4CDA"/>
    <w:rsid w:val="00FE68EF"/>
    <w:rsid w:val="00FE78CC"/>
    <w:rsid w:val="00FF07D8"/>
    <w:rsid w:val="00FF0B53"/>
    <w:rsid w:val="00FF1C8C"/>
    <w:rsid w:val="00FF3D18"/>
    <w:rsid w:val="00FF49D1"/>
    <w:rsid w:val="00FF4E0A"/>
    <w:rsid w:val="00FF5634"/>
    <w:rsid w:val="00FF75A1"/>
    <w:rsid w:val="00FF787B"/>
    <w:rsid w:val="00FF7AB0"/>
    <w:rsid w:val="00FF7E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14:docId w14:val="57AD9C71"/>
  <w15:docId w15:val="{A8351C81-1E63-413B-BC07-C53479FB7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46060"/>
    <w:rPr>
      <w:rFonts w:eastAsiaTheme="minorEastAsia"/>
      <w:lang w:eastAsia="ru-RU"/>
    </w:rPr>
  </w:style>
  <w:style w:type="paragraph" w:styleId="1">
    <w:name w:val="heading 1"/>
    <w:basedOn w:val="a"/>
    <w:next w:val="a"/>
    <w:link w:val="10"/>
    <w:uiPriority w:val="9"/>
    <w:qFormat/>
    <w:rsid w:val="00D620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qFormat/>
    <w:rsid w:val="004548C2"/>
    <w:pPr>
      <w:keepNext/>
      <w:tabs>
        <w:tab w:val="num" w:pos="0"/>
      </w:tabs>
      <w:spacing w:after="0" w:line="240" w:lineRule="auto"/>
      <w:ind w:firstLine="709"/>
      <w:outlineLvl w:val="2"/>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46060"/>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Cell">
    <w:name w:val="ConsPlusCell"/>
    <w:uiPriority w:val="99"/>
    <w:rsid w:val="00E46060"/>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3">
    <w:name w:val="header"/>
    <w:basedOn w:val="a"/>
    <w:link w:val="a4"/>
    <w:uiPriority w:val="99"/>
    <w:unhideWhenUsed/>
    <w:rsid w:val="00E4606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46060"/>
    <w:rPr>
      <w:rFonts w:eastAsiaTheme="minorEastAsia"/>
      <w:lang w:eastAsia="ru-RU"/>
    </w:rPr>
  </w:style>
  <w:style w:type="paragraph" w:styleId="a5">
    <w:name w:val="footer"/>
    <w:basedOn w:val="a"/>
    <w:link w:val="a6"/>
    <w:uiPriority w:val="99"/>
    <w:unhideWhenUsed/>
    <w:rsid w:val="00E4606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46060"/>
    <w:rPr>
      <w:rFonts w:eastAsiaTheme="minorEastAsia"/>
      <w:lang w:eastAsia="ru-RU"/>
    </w:rPr>
  </w:style>
  <w:style w:type="table" w:styleId="a7">
    <w:name w:val="Table Grid"/>
    <w:basedOn w:val="a1"/>
    <w:uiPriority w:val="59"/>
    <w:rsid w:val="006D47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Нумерованый список,List Paragraph1,AC List 01,List Paragraph,Ненумерованный список,ПАРАГРАФ,Нумерованный спиков,Subtle Emphasis,head 5,Светлая сетка - Акцент 31,3_Абзац списка"/>
    <w:basedOn w:val="a"/>
    <w:link w:val="a9"/>
    <w:uiPriority w:val="34"/>
    <w:qFormat/>
    <w:rsid w:val="00FB4973"/>
    <w:pPr>
      <w:ind w:left="720"/>
      <w:contextualSpacing/>
    </w:pPr>
  </w:style>
  <w:style w:type="paragraph" w:styleId="aa">
    <w:name w:val="Balloon Text"/>
    <w:basedOn w:val="a"/>
    <w:link w:val="ab"/>
    <w:uiPriority w:val="99"/>
    <w:semiHidden/>
    <w:unhideWhenUsed/>
    <w:rsid w:val="002D200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D2002"/>
    <w:rPr>
      <w:rFonts w:ascii="Tahoma" w:eastAsiaTheme="minorEastAsia" w:hAnsi="Tahoma" w:cs="Tahoma"/>
      <w:sz w:val="16"/>
      <w:szCs w:val="16"/>
      <w:lang w:eastAsia="ru-RU"/>
    </w:rPr>
  </w:style>
  <w:style w:type="character" w:customStyle="1" w:styleId="30">
    <w:name w:val="Заголовок 3 Знак"/>
    <w:basedOn w:val="a0"/>
    <w:link w:val="3"/>
    <w:rsid w:val="004548C2"/>
    <w:rPr>
      <w:rFonts w:ascii="Times New Roman" w:eastAsia="Times New Roman" w:hAnsi="Times New Roman" w:cs="Times New Roman"/>
      <w:sz w:val="28"/>
      <w:szCs w:val="20"/>
      <w:lang w:eastAsia="ru-RU"/>
    </w:rPr>
  </w:style>
  <w:style w:type="numbering" w:customStyle="1" w:styleId="11">
    <w:name w:val="Нет списка1"/>
    <w:next w:val="a2"/>
    <w:uiPriority w:val="99"/>
    <w:semiHidden/>
    <w:unhideWhenUsed/>
    <w:rsid w:val="004548C2"/>
  </w:style>
  <w:style w:type="paragraph" w:styleId="ac">
    <w:name w:val="Body Text Indent"/>
    <w:basedOn w:val="a"/>
    <w:link w:val="ad"/>
    <w:rsid w:val="004548C2"/>
    <w:pPr>
      <w:spacing w:after="0" w:line="240" w:lineRule="auto"/>
      <w:ind w:firstLine="709"/>
    </w:pPr>
    <w:rPr>
      <w:rFonts w:ascii="Times New Roman" w:eastAsia="Times New Roman" w:hAnsi="Times New Roman" w:cs="Times New Roman"/>
      <w:b/>
      <w:sz w:val="28"/>
      <w:szCs w:val="20"/>
    </w:rPr>
  </w:style>
  <w:style w:type="character" w:customStyle="1" w:styleId="ad">
    <w:name w:val="Основной текст с отступом Знак"/>
    <w:basedOn w:val="a0"/>
    <w:link w:val="ac"/>
    <w:rsid w:val="004548C2"/>
    <w:rPr>
      <w:rFonts w:ascii="Times New Roman" w:eastAsia="Times New Roman" w:hAnsi="Times New Roman" w:cs="Times New Roman"/>
      <w:b/>
      <w:sz w:val="28"/>
      <w:szCs w:val="20"/>
      <w:lang w:eastAsia="ru-RU"/>
    </w:rPr>
  </w:style>
  <w:style w:type="table" w:customStyle="1" w:styleId="12">
    <w:name w:val="Сетка таблицы1"/>
    <w:basedOn w:val="a1"/>
    <w:next w:val="a7"/>
    <w:uiPriority w:val="59"/>
    <w:rsid w:val="004548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 Spacing"/>
    <w:link w:val="af"/>
    <w:uiPriority w:val="1"/>
    <w:qFormat/>
    <w:rsid w:val="00D62026"/>
    <w:pPr>
      <w:spacing w:after="0" w:line="240" w:lineRule="auto"/>
    </w:pPr>
    <w:rPr>
      <w:rFonts w:ascii="Calibri" w:eastAsia="Calibri" w:hAnsi="Calibri" w:cs="Times New Roman"/>
      <w:sz w:val="24"/>
      <w:szCs w:val="24"/>
    </w:rPr>
  </w:style>
  <w:style w:type="character" w:customStyle="1" w:styleId="af">
    <w:name w:val="Без интервала Знак"/>
    <w:link w:val="ae"/>
    <w:uiPriority w:val="1"/>
    <w:rsid w:val="00D62026"/>
    <w:rPr>
      <w:rFonts w:ascii="Calibri" w:eastAsia="Calibri" w:hAnsi="Calibri" w:cs="Times New Roman"/>
      <w:sz w:val="24"/>
      <w:szCs w:val="24"/>
    </w:rPr>
  </w:style>
  <w:style w:type="character" w:customStyle="1" w:styleId="10">
    <w:name w:val="Заголовок 1 Знак"/>
    <w:basedOn w:val="a0"/>
    <w:link w:val="1"/>
    <w:uiPriority w:val="9"/>
    <w:rsid w:val="00D62026"/>
    <w:rPr>
      <w:rFonts w:asciiTheme="majorHAnsi" w:eastAsiaTheme="majorEastAsia" w:hAnsiTheme="majorHAnsi" w:cstheme="majorBidi"/>
      <w:color w:val="365F91" w:themeColor="accent1" w:themeShade="BF"/>
      <w:sz w:val="32"/>
      <w:szCs w:val="32"/>
      <w:lang w:eastAsia="ru-RU"/>
    </w:rPr>
  </w:style>
  <w:style w:type="paragraph" w:styleId="af0">
    <w:name w:val="TOC Heading"/>
    <w:basedOn w:val="1"/>
    <w:next w:val="a"/>
    <w:uiPriority w:val="39"/>
    <w:unhideWhenUsed/>
    <w:qFormat/>
    <w:rsid w:val="00D62026"/>
    <w:pPr>
      <w:spacing w:before="480"/>
      <w:outlineLvl w:val="9"/>
    </w:pPr>
    <w:rPr>
      <w:rFonts w:ascii="Cambria" w:eastAsia="Times New Roman" w:hAnsi="Cambria" w:cs="Times New Roman"/>
      <w:b/>
      <w:bCs/>
      <w:color w:val="365F91"/>
      <w:sz w:val="28"/>
      <w:szCs w:val="28"/>
    </w:rPr>
  </w:style>
  <w:style w:type="character" w:styleId="af1">
    <w:name w:val="Intense Reference"/>
    <w:uiPriority w:val="32"/>
    <w:qFormat/>
    <w:rsid w:val="00D62026"/>
    <w:rPr>
      <w:b/>
      <w:bCs/>
      <w:smallCaps/>
      <w:color w:val="5B9BD5"/>
      <w:spacing w:val="5"/>
    </w:rPr>
  </w:style>
  <w:style w:type="character" w:customStyle="1" w:styleId="13">
    <w:name w:val="Обычный 13 Знак"/>
    <w:link w:val="130"/>
    <w:locked/>
    <w:rsid w:val="00CD4ECD"/>
    <w:rPr>
      <w:sz w:val="26"/>
    </w:rPr>
  </w:style>
  <w:style w:type="paragraph" w:customStyle="1" w:styleId="130">
    <w:name w:val="Обычный 13"/>
    <w:basedOn w:val="a"/>
    <w:link w:val="13"/>
    <w:qFormat/>
    <w:rsid w:val="00CD4ECD"/>
    <w:pPr>
      <w:suppressLineNumbers/>
      <w:spacing w:after="0" w:line="324" w:lineRule="auto"/>
      <w:ind w:firstLine="720"/>
      <w:jc w:val="both"/>
    </w:pPr>
    <w:rPr>
      <w:rFonts w:eastAsiaTheme="minorHAnsi"/>
      <w:sz w:val="26"/>
      <w:lang w:eastAsia="en-US"/>
    </w:rPr>
  </w:style>
  <w:style w:type="character" w:customStyle="1" w:styleId="apple-converted-space">
    <w:name w:val="apple-converted-space"/>
    <w:basedOn w:val="a0"/>
    <w:rsid w:val="00CD4ECD"/>
  </w:style>
  <w:style w:type="character" w:customStyle="1" w:styleId="FontStyle22">
    <w:name w:val="Font Style22"/>
    <w:rsid w:val="00CD4ECD"/>
    <w:rPr>
      <w:rFonts w:ascii="Times New Roman" w:hAnsi="Times New Roman" w:cs="Times New Roman"/>
      <w:sz w:val="22"/>
      <w:szCs w:val="22"/>
    </w:rPr>
  </w:style>
  <w:style w:type="paragraph" w:customStyle="1" w:styleId="Style9">
    <w:name w:val="Style9"/>
    <w:basedOn w:val="a"/>
    <w:rsid w:val="00CD4ECD"/>
    <w:pPr>
      <w:widowControl w:val="0"/>
      <w:autoSpaceDE w:val="0"/>
      <w:autoSpaceDN w:val="0"/>
      <w:adjustRightInd w:val="0"/>
      <w:spacing w:after="0" w:line="278" w:lineRule="exact"/>
    </w:pPr>
    <w:rPr>
      <w:rFonts w:ascii="Calibri" w:eastAsia="Times New Roman" w:hAnsi="Calibri" w:cs="Times New Roman"/>
      <w:sz w:val="24"/>
      <w:szCs w:val="24"/>
    </w:rPr>
  </w:style>
  <w:style w:type="character" w:customStyle="1" w:styleId="FontStyle24">
    <w:name w:val="Font Style24"/>
    <w:rsid w:val="00CD4ECD"/>
    <w:rPr>
      <w:rFonts w:ascii="Times New Roman" w:hAnsi="Times New Roman" w:cs="Times New Roman"/>
      <w:sz w:val="24"/>
      <w:szCs w:val="24"/>
    </w:rPr>
  </w:style>
  <w:style w:type="paragraph" w:styleId="af2">
    <w:name w:val="Normal (Web)"/>
    <w:aliases w:val="Обычный (Web)1"/>
    <w:basedOn w:val="a"/>
    <w:uiPriority w:val="99"/>
    <w:unhideWhenUsed/>
    <w:rsid w:val="00AC5F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9">
    <w:name w:val="Абзац списка Знак"/>
    <w:aliases w:val="Нумерованый список Знак,List Paragraph1 Знак,AC List 01 Знак,List Paragraph Знак,Ненумерованный список Знак,ПАРАГРАФ Знак,Нумерованный спиков Знак,Subtle Emphasis Знак,head 5 Знак,Светлая сетка - Акцент 31 Знак,3_Абзац списка Знак"/>
    <w:link w:val="a8"/>
    <w:uiPriority w:val="34"/>
    <w:locked/>
    <w:rsid w:val="00BC5DB4"/>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6346">
      <w:bodyDiv w:val="1"/>
      <w:marLeft w:val="0"/>
      <w:marRight w:val="0"/>
      <w:marTop w:val="0"/>
      <w:marBottom w:val="0"/>
      <w:divBdr>
        <w:top w:val="none" w:sz="0" w:space="0" w:color="auto"/>
        <w:left w:val="none" w:sz="0" w:space="0" w:color="auto"/>
        <w:bottom w:val="none" w:sz="0" w:space="0" w:color="auto"/>
        <w:right w:val="none" w:sz="0" w:space="0" w:color="auto"/>
      </w:divBdr>
    </w:div>
    <w:div w:id="93670983">
      <w:bodyDiv w:val="1"/>
      <w:marLeft w:val="0"/>
      <w:marRight w:val="0"/>
      <w:marTop w:val="0"/>
      <w:marBottom w:val="0"/>
      <w:divBdr>
        <w:top w:val="none" w:sz="0" w:space="0" w:color="auto"/>
        <w:left w:val="none" w:sz="0" w:space="0" w:color="auto"/>
        <w:bottom w:val="none" w:sz="0" w:space="0" w:color="auto"/>
        <w:right w:val="none" w:sz="0" w:space="0" w:color="auto"/>
      </w:divBdr>
    </w:div>
    <w:div w:id="94403305">
      <w:bodyDiv w:val="1"/>
      <w:marLeft w:val="0"/>
      <w:marRight w:val="0"/>
      <w:marTop w:val="0"/>
      <w:marBottom w:val="0"/>
      <w:divBdr>
        <w:top w:val="none" w:sz="0" w:space="0" w:color="auto"/>
        <w:left w:val="none" w:sz="0" w:space="0" w:color="auto"/>
        <w:bottom w:val="none" w:sz="0" w:space="0" w:color="auto"/>
        <w:right w:val="none" w:sz="0" w:space="0" w:color="auto"/>
      </w:divBdr>
    </w:div>
    <w:div w:id="130221056">
      <w:bodyDiv w:val="1"/>
      <w:marLeft w:val="0"/>
      <w:marRight w:val="0"/>
      <w:marTop w:val="0"/>
      <w:marBottom w:val="0"/>
      <w:divBdr>
        <w:top w:val="none" w:sz="0" w:space="0" w:color="auto"/>
        <w:left w:val="none" w:sz="0" w:space="0" w:color="auto"/>
        <w:bottom w:val="none" w:sz="0" w:space="0" w:color="auto"/>
        <w:right w:val="none" w:sz="0" w:space="0" w:color="auto"/>
      </w:divBdr>
    </w:div>
    <w:div w:id="133498277">
      <w:bodyDiv w:val="1"/>
      <w:marLeft w:val="0"/>
      <w:marRight w:val="0"/>
      <w:marTop w:val="0"/>
      <w:marBottom w:val="0"/>
      <w:divBdr>
        <w:top w:val="none" w:sz="0" w:space="0" w:color="auto"/>
        <w:left w:val="none" w:sz="0" w:space="0" w:color="auto"/>
        <w:bottom w:val="none" w:sz="0" w:space="0" w:color="auto"/>
        <w:right w:val="none" w:sz="0" w:space="0" w:color="auto"/>
      </w:divBdr>
    </w:div>
    <w:div w:id="138772234">
      <w:bodyDiv w:val="1"/>
      <w:marLeft w:val="0"/>
      <w:marRight w:val="0"/>
      <w:marTop w:val="0"/>
      <w:marBottom w:val="0"/>
      <w:divBdr>
        <w:top w:val="none" w:sz="0" w:space="0" w:color="auto"/>
        <w:left w:val="none" w:sz="0" w:space="0" w:color="auto"/>
        <w:bottom w:val="none" w:sz="0" w:space="0" w:color="auto"/>
        <w:right w:val="none" w:sz="0" w:space="0" w:color="auto"/>
      </w:divBdr>
    </w:div>
    <w:div w:id="224264409">
      <w:bodyDiv w:val="1"/>
      <w:marLeft w:val="0"/>
      <w:marRight w:val="0"/>
      <w:marTop w:val="0"/>
      <w:marBottom w:val="0"/>
      <w:divBdr>
        <w:top w:val="none" w:sz="0" w:space="0" w:color="auto"/>
        <w:left w:val="none" w:sz="0" w:space="0" w:color="auto"/>
        <w:bottom w:val="none" w:sz="0" w:space="0" w:color="auto"/>
        <w:right w:val="none" w:sz="0" w:space="0" w:color="auto"/>
      </w:divBdr>
    </w:div>
    <w:div w:id="226572793">
      <w:bodyDiv w:val="1"/>
      <w:marLeft w:val="0"/>
      <w:marRight w:val="0"/>
      <w:marTop w:val="0"/>
      <w:marBottom w:val="0"/>
      <w:divBdr>
        <w:top w:val="none" w:sz="0" w:space="0" w:color="auto"/>
        <w:left w:val="none" w:sz="0" w:space="0" w:color="auto"/>
        <w:bottom w:val="none" w:sz="0" w:space="0" w:color="auto"/>
        <w:right w:val="none" w:sz="0" w:space="0" w:color="auto"/>
      </w:divBdr>
    </w:div>
    <w:div w:id="263273107">
      <w:bodyDiv w:val="1"/>
      <w:marLeft w:val="0"/>
      <w:marRight w:val="0"/>
      <w:marTop w:val="0"/>
      <w:marBottom w:val="0"/>
      <w:divBdr>
        <w:top w:val="none" w:sz="0" w:space="0" w:color="auto"/>
        <w:left w:val="none" w:sz="0" w:space="0" w:color="auto"/>
        <w:bottom w:val="none" w:sz="0" w:space="0" w:color="auto"/>
        <w:right w:val="none" w:sz="0" w:space="0" w:color="auto"/>
      </w:divBdr>
    </w:div>
    <w:div w:id="295839922">
      <w:bodyDiv w:val="1"/>
      <w:marLeft w:val="0"/>
      <w:marRight w:val="0"/>
      <w:marTop w:val="0"/>
      <w:marBottom w:val="0"/>
      <w:divBdr>
        <w:top w:val="none" w:sz="0" w:space="0" w:color="auto"/>
        <w:left w:val="none" w:sz="0" w:space="0" w:color="auto"/>
        <w:bottom w:val="none" w:sz="0" w:space="0" w:color="auto"/>
        <w:right w:val="none" w:sz="0" w:space="0" w:color="auto"/>
      </w:divBdr>
    </w:div>
    <w:div w:id="296111167">
      <w:bodyDiv w:val="1"/>
      <w:marLeft w:val="0"/>
      <w:marRight w:val="0"/>
      <w:marTop w:val="0"/>
      <w:marBottom w:val="0"/>
      <w:divBdr>
        <w:top w:val="none" w:sz="0" w:space="0" w:color="auto"/>
        <w:left w:val="none" w:sz="0" w:space="0" w:color="auto"/>
        <w:bottom w:val="none" w:sz="0" w:space="0" w:color="auto"/>
        <w:right w:val="none" w:sz="0" w:space="0" w:color="auto"/>
      </w:divBdr>
    </w:div>
    <w:div w:id="320276962">
      <w:bodyDiv w:val="1"/>
      <w:marLeft w:val="0"/>
      <w:marRight w:val="0"/>
      <w:marTop w:val="0"/>
      <w:marBottom w:val="0"/>
      <w:divBdr>
        <w:top w:val="none" w:sz="0" w:space="0" w:color="auto"/>
        <w:left w:val="none" w:sz="0" w:space="0" w:color="auto"/>
        <w:bottom w:val="none" w:sz="0" w:space="0" w:color="auto"/>
        <w:right w:val="none" w:sz="0" w:space="0" w:color="auto"/>
      </w:divBdr>
    </w:div>
    <w:div w:id="320617163">
      <w:bodyDiv w:val="1"/>
      <w:marLeft w:val="0"/>
      <w:marRight w:val="0"/>
      <w:marTop w:val="0"/>
      <w:marBottom w:val="0"/>
      <w:divBdr>
        <w:top w:val="none" w:sz="0" w:space="0" w:color="auto"/>
        <w:left w:val="none" w:sz="0" w:space="0" w:color="auto"/>
        <w:bottom w:val="none" w:sz="0" w:space="0" w:color="auto"/>
        <w:right w:val="none" w:sz="0" w:space="0" w:color="auto"/>
      </w:divBdr>
    </w:div>
    <w:div w:id="323554458">
      <w:bodyDiv w:val="1"/>
      <w:marLeft w:val="0"/>
      <w:marRight w:val="0"/>
      <w:marTop w:val="0"/>
      <w:marBottom w:val="0"/>
      <w:divBdr>
        <w:top w:val="none" w:sz="0" w:space="0" w:color="auto"/>
        <w:left w:val="none" w:sz="0" w:space="0" w:color="auto"/>
        <w:bottom w:val="none" w:sz="0" w:space="0" w:color="auto"/>
        <w:right w:val="none" w:sz="0" w:space="0" w:color="auto"/>
      </w:divBdr>
    </w:div>
    <w:div w:id="370541376">
      <w:bodyDiv w:val="1"/>
      <w:marLeft w:val="0"/>
      <w:marRight w:val="0"/>
      <w:marTop w:val="0"/>
      <w:marBottom w:val="0"/>
      <w:divBdr>
        <w:top w:val="none" w:sz="0" w:space="0" w:color="auto"/>
        <w:left w:val="none" w:sz="0" w:space="0" w:color="auto"/>
        <w:bottom w:val="none" w:sz="0" w:space="0" w:color="auto"/>
        <w:right w:val="none" w:sz="0" w:space="0" w:color="auto"/>
      </w:divBdr>
    </w:div>
    <w:div w:id="394355684">
      <w:bodyDiv w:val="1"/>
      <w:marLeft w:val="0"/>
      <w:marRight w:val="0"/>
      <w:marTop w:val="0"/>
      <w:marBottom w:val="0"/>
      <w:divBdr>
        <w:top w:val="none" w:sz="0" w:space="0" w:color="auto"/>
        <w:left w:val="none" w:sz="0" w:space="0" w:color="auto"/>
        <w:bottom w:val="none" w:sz="0" w:space="0" w:color="auto"/>
        <w:right w:val="none" w:sz="0" w:space="0" w:color="auto"/>
      </w:divBdr>
    </w:div>
    <w:div w:id="441847361">
      <w:bodyDiv w:val="1"/>
      <w:marLeft w:val="0"/>
      <w:marRight w:val="0"/>
      <w:marTop w:val="0"/>
      <w:marBottom w:val="0"/>
      <w:divBdr>
        <w:top w:val="none" w:sz="0" w:space="0" w:color="auto"/>
        <w:left w:val="none" w:sz="0" w:space="0" w:color="auto"/>
        <w:bottom w:val="none" w:sz="0" w:space="0" w:color="auto"/>
        <w:right w:val="none" w:sz="0" w:space="0" w:color="auto"/>
      </w:divBdr>
    </w:div>
    <w:div w:id="538935212">
      <w:bodyDiv w:val="1"/>
      <w:marLeft w:val="0"/>
      <w:marRight w:val="0"/>
      <w:marTop w:val="0"/>
      <w:marBottom w:val="0"/>
      <w:divBdr>
        <w:top w:val="none" w:sz="0" w:space="0" w:color="auto"/>
        <w:left w:val="none" w:sz="0" w:space="0" w:color="auto"/>
        <w:bottom w:val="none" w:sz="0" w:space="0" w:color="auto"/>
        <w:right w:val="none" w:sz="0" w:space="0" w:color="auto"/>
      </w:divBdr>
    </w:div>
    <w:div w:id="550338127">
      <w:bodyDiv w:val="1"/>
      <w:marLeft w:val="0"/>
      <w:marRight w:val="0"/>
      <w:marTop w:val="0"/>
      <w:marBottom w:val="0"/>
      <w:divBdr>
        <w:top w:val="none" w:sz="0" w:space="0" w:color="auto"/>
        <w:left w:val="none" w:sz="0" w:space="0" w:color="auto"/>
        <w:bottom w:val="none" w:sz="0" w:space="0" w:color="auto"/>
        <w:right w:val="none" w:sz="0" w:space="0" w:color="auto"/>
      </w:divBdr>
    </w:div>
    <w:div w:id="564608015">
      <w:bodyDiv w:val="1"/>
      <w:marLeft w:val="0"/>
      <w:marRight w:val="0"/>
      <w:marTop w:val="0"/>
      <w:marBottom w:val="0"/>
      <w:divBdr>
        <w:top w:val="none" w:sz="0" w:space="0" w:color="auto"/>
        <w:left w:val="none" w:sz="0" w:space="0" w:color="auto"/>
        <w:bottom w:val="none" w:sz="0" w:space="0" w:color="auto"/>
        <w:right w:val="none" w:sz="0" w:space="0" w:color="auto"/>
      </w:divBdr>
    </w:div>
    <w:div w:id="612395928">
      <w:bodyDiv w:val="1"/>
      <w:marLeft w:val="0"/>
      <w:marRight w:val="0"/>
      <w:marTop w:val="0"/>
      <w:marBottom w:val="0"/>
      <w:divBdr>
        <w:top w:val="none" w:sz="0" w:space="0" w:color="auto"/>
        <w:left w:val="none" w:sz="0" w:space="0" w:color="auto"/>
        <w:bottom w:val="none" w:sz="0" w:space="0" w:color="auto"/>
        <w:right w:val="none" w:sz="0" w:space="0" w:color="auto"/>
      </w:divBdr>
    </w:div>
    <w:div w:id="639070581">
      <w:bodyDiv w:val="1"/>
      <w:marLeft w:val="0"/>
      <w:marRight w:val="0"/>
      <w:marTop w:val="0"/>
      <w:marBottom w:val="0"/>
      <w:divBdr>
        <w:top w:val="none" w:sz="0" w:space="0" w:color="auto"/>
        <w:left w:val="none" w:sz="0" w:space="0" w:color="auto"/>
        <w:bottom w:val="none" w:sz="0" w:space="0" w:color="auto"/>
        <w:right w:val="none" w:sz="0" w:space="0" w:color="auto"/>
      </w:divBdr>
    </w:div>
    <w:div w:id="648169739">
      <w:bodyDiv w:val="1"/>
      <w:marLeft w:val="0"/>
      <w:marRight w:val="0"/>
      <w:marTop w:val="0"/>
      <w:marBottom w:val="0"/>
      <w:divBdr>
        <w:top w:val="none" w:sz="0" w:space="0" w:color="auto"/>
        <w:left w:val="none" w:sz="0" w:space="0" w:color="auto"/>
        <w:bottom w:val="none" w:sz="0" w:space="0" w:color="auto"/>
        <w:right w:val="none" w:sz="0" w:space="0" w:color="auto"/>
      </w:divBdr>
    </w:div>
    <w:div w:id="653677818">
      <w:bodyDiv w:val="1"/>
      <w:marLeft w:val="0"/>
      <w:marRight w:val="0"/>
      <w:marTop w:val="0"/>
      <w:marBottom w:val="0"/>
      <w:divBdr>
        <w:top w:val="none" w:sz="0" w:space="0" w:color="auto"/>
        <w:left w:val="none" w:sz="0" w:space="0" w:color="auto"/>
        <w:bottom w:val="none" w:sz="0" w:space="0" w:color="auto"/>
        <w:right w:val="none" w:sz="0" w:space="0" w:color="auto"/>
      </w:divBdr>
    </w:div>
    <w:div w:id="663626330">
      <w:bodyDiv w:val="1"/>
      <w:marLeft w:val="0"/>
      <w:marRight w:val="0"/>
      <w:marTop w:val="0"/>
      <w:marBottom w:val="0"/>
      <w:divBdr>
        <w:top w:val="none" w:sz="0" w:space="0" w:color="auto"/>
        <w:left w:val="none" w:sz="0" w:space="0" w:color="auto"/>
        <w:bottom w:val="none" w:sz="0" w:space="0" w:color="auto"/>
        <w:right w:val="none" w:sz="0" w:space="0" w:color="auto"/>
      </w:divBdr>
    </w:div>
    <w:div w:id="667367758">
      <w:bodyDiv w:val="1"/>
      <w:marLeft w:val="0"/>
      <w:marRight w:val="0"/>
      <w:marTop w:val="0"/>
      <w:marBottom w:val="0"/>
      <w:divBdr>
        <w:top w:val="none" w:sz="0" w:space="0" w:color="auto"/>
        <w:left w:val="none" w:sz="0" w:space="0" w:color="auto"/>
        <w:bottom w:val="none" w:sz="0" w:space="0" w:color="auto"/>
        <w:right w:val="none" w:sz="0" w:space="0" w:color="auto"/>
      </w:divBdr>
    </w:div>
    <w:div w:id="694035469">
      <w:bodyDiv w:val="1"/>
      <w:marLeft w:val="0"/>
      <w:marRight w:val="0"/>
      <w:marTop w:val="0"/>
      <w:marBottom w:val="0"/>
      <w:divBdr>
        <w:top w:val="none" w:sz="0" w:space="0" w:color="auto"/>
        <w:left w:val="none" w:sz="0" w:space="0" w:color="auto"/>
        <w:bottom w:val="none" w:sz="0" w:space="0" w:color="auto"/>
        <w:right w:val="none" w:sz="0" w:space="0" w:color="auto"/>
      </w:divBdr>
    </w:div>
    <w:div w:id="713040039">
      <w:bodyDiv w:val="1"/>
      <w:marLeft w:val="0"/>
      <w:marRight w:val="0"/>
      <w:marTop w:val="0"/>
      <w:marBottom w:val="0"/>
      <w:divBdr>
        <w:top w:val="none" w:sz="0" w:space="0" w:color="auto"/>
        <w:left w:val="none" w:sz="0" w:space="0" w:color="auto"/>
        <w:bottom w:val="none" w:sz="0" w:space="0" w:color="auto"/>
        <w:right w:val="none" w:sz="0" w:space="0" w:color="auto"/>
      </w:divBdr>
    </w:div>
    <w:div w:id="714089003">
      <w:bodyDiv w:val="1"/>
      <w:marLeft w:val="0"/>
      <w:marRight w:val="0"/>
      <w:marTop w:val="0"/>
      <w:marBottom w:val="0"/>
      <w:divBdr>
        <w:top w:val="none" w:sz="0" w:space="0" w:color="auto"/>
        <w:left w:val="none" w:sz="0" w:space="0" w:color="auto"/>
        <w:bottom w:val="none" w:sz="0" w:space="0" w:color="auto"/>
        <w:right w:val="none" w:sz="0" w:space="0" w:color="auto"/>
      </w:divBdr>
    </w:div>
    <w:div w:id="768937548">
      <w:bodyDiv w:val="1"/>
      <w:marLeft w:val="0"/>
      <w:marRight w:val="0"/>
      <w:marTop w:val="0"/>
      <w:marBottom w:val="0"/>
      <w:divBdr>
        <w:top w:val="none" w:sz="0" w:space="0" w:color="auto"/>
        <w:left w:val="none" w:sz="0" w:space="0" w:color="auto"/>
        <w:bottom w:val="none" w:sz="0" w:space="0" w:color="auto"/>
        <w:right w:val="none" w:sz="0" w:space="0" w:color="auto"/>
      </w:divBdr>
    </w:div>
    <w:div w:id="792208565">
      <w:bodyDiv w:val="1"/>
      <w:marLeft w:val="0"/>
      <w:marRight w:val="0"/>
      <w:marTop w:val="0"/>
      <w:marBottom w:val="0"/>
      <w:divBdr>
        <w:top w:val="none" w:sz="0" w:space="0" w:color="auto"/>
        <w:left w:val="none" w:sz="0" w:space="0" w:color="auto"/>
        <w:bottom w:val="none" w:sz="0" w:space="0" w:color="auto"/>
        <w:right w:val="none" w:sz="0" w:space="0" w:color="auto"/>
      </w:divBdr>
    </w:div>
    <w:div w:id="799803852">
      <w:bodyDiv w:val="1"/>
      <w:marLeft w:val="0"/>
      <w:marRight w:val="0"/>
      <w:marTop w:val="0"/>
      <w:marBottom w:val="0"/>
      <w:divBdr>
        <w:top w:val="none" w:sz="0" w:space="0" w:color="auto"/>
        <w:left w:val="none" w:sz="0" w:space="0" w:color="auto"/>
        <w:bottom w:val="none" w:sz="0" w:space="0" w:color="auto"/>
        <w:right w:val="none" w:sz="0" w:space="0" w:color="auto"/>
      </w:divBdr>
    </w:div>
    <w:div w:id="817189204">
      <w:bodyDiv w:val="1"/>
      <w:marLeft w:val="0"/>
      <w:marRight w:val="0"/>
      <w:marTop w:val="0"/>
      <w:marBottom w:val="0"/>
      <w:divBdr>
        <w:top w:val="none" w:sz="0" w:space="0" w:color="auto"/>
        <w:left w:val="none" w:sz="0" w:space="0" w:color="auto"/>
        <w:bottom w:val="none" w:sz="0" w:space="0" w:color="auto"/>
        <w:right w:val="none" w:sz="0" w:space="0" w:color="auto"/>
      </w:divBdr>
    </w:div>
    <w:div w:id="824859180">
      <w:bodyDiv w:val="1"/>
      <w:marLeft w:val="0"/>
      <w:marRight w:val="0"/>
      <w:marTop w:val="0"/>
      <w:marBottom w:val="0"/>
      <w:divBdr>
        <w:top w:val="none" w:sz="0" w:space="0" w:color="auto"/>
        <w:left w:val="none" w:sz="0" w:space="0" w:color="auto"/>
        <w:bottom w:val="none" w:sz="0" w:space="0" w:color="auto"/>
        <w:right w:val="none" w:sz="0" w:space="0" w:color="auto"/>
      </w:divBdr>
    </w:div>
    <w:div w:id="830566174">
      <w:bodyDiv w:val="1"/>
      <w:marLeft w:val="0"/>
      <w:marRight w:val="0"/>
      <w:marTop w:val="0"/>
      <w:marBottom w:val="0"/>
      <w:divBdr>
        <w:top w:val="none" w:sz="0" w:space="0" w:color="auto"/>
        <w:left w:val="none" w:sz="0" w:space="0" w:color="auto"/>
        <w:bottom w:val="none" w:sz="0" w:space="0" w:color="auto"/>
        <w:right w:val="none" w:sz="0" w:space="0" w:color="auto"/>
      </w:divBdr>
    </w:div>
    <w:div w:id="853344809">
      <w:bodyDiv w:val="1"/>
      <w:marLeft w:val="0"/>
      <w:marRight w:val="0"/>
      <w:marTop w:val="0"/>
      <w:marBottom w:val="0"/>
      <w:divBdr>
        <w:top w:val="none" w:sz="0" w:space="0" w:color="auto"/>
        <w:left w:val="none" w:sz="0" w:space="0" w:color="auto"/>
        <w:bottom w:val="none" w:sz="0" w:space="0" w:color="auto"/>
        <w:right w:val="none" w:sz="0" w:space="0" w:color="auto"/>
      </w:divBdr>
    </w:div>
    <w:div w:id="880290287">
      <w:bodyDiv w:val="1"/>
      <w:marLeft w:val="0"/>
      <w:marRight w:val="0"/>
      <w:marTop w:val="0"/>
      <w:marBottom w:val="0"/>
      <w:divBdr>
        <w:top w:val="none" w:sz="0" w:space="0" w:color="auto"/>
        <w:left w:val="none" w:sz="0" w:space="0" w:color="auto"/>
        <w:bottom w:val="none" w:sz="0" w:space="0" w:color="auto"/>
        <w:right w:val="none" w:sz="0" w:space="0" w:color="auto"/>
      </w:divBdr>
    </w:div>
    <w:div w:id="888687918">
      <w:bodyDiv w:val="1"/>
      <w:marLeft w:val="0"/>
      <w:marRight w:val="0"/>
      <w:marTop w:val="0"/>
      <w:marBottom w:val="0"/>
      <w:divBdr>
        <w:top w:val="none" w:sz="0" w:space="0" w:color="auto"/>
        <w:left w:val="none" w:sz="0" w:space="0" w:color="auto"/>
        <w:bottom w:val="none" w:sz="0" w:space="0" w:color="auto"/>
        <w:right w:val="none" w:sz="0" w:space="0" w:color="auto"/>
      </w:divBdr>
    </w:div>
    <w:div w:id="934481928">
      <w:bodyDiv w:val="1"/>
      <w:marLeft w:val="0"/>
      <w:marRight w:val="0"/>
      <w:marTop w:val="0"/>
      <w:marBottom w:val="0"/>
      <w:divBdr>
        <w:top w:val="none" w:sz="0" w:space="0" w:color="auto"/>
        <w:left w:val="none" w:sz="0" w:space="0" w:color="auto"/>
        <w:bottom w:val="none" w:sz="0" w:space="0" w:color="auto"/>
        <w:right w:val="none" w:sz="0" w:space="0" w:color="auto"/>
      </w:divBdr>
    </w:div>
    <w:div w:id="941377693">
      <w:bodyDiv w:val="1"/>
      <w:marLeft w:val="0"/>
      <w:marRight w:val="0"/>
      <w:marTop w:val="0"/>
      <w:marBottom w:val="0"/>
      <w:divBdr>
        <w:top w:val="none" w:sz="0" w:space="0" w:color="auto"/>
        <w:left w:val="none" w:sz="0" w:space="0" w:color="auto"/>
        <w:bottom w:val="none" w:sz="0" w:space="0" w:color="auto"/>
        <w:right w:val="none" w:sz="0" w:space="0" w:color="auto"/>
      </w:divBdr>
    </w:div>
    <w:div w:id="949825721">
      <w:bodyDiv w:val="1"/>
      <w:marLeft w:val="0"/>
      <w:marRight w:val="0"/>
      <w:marTop w:val="0"/>
      <w:marBottom w:val="0"/>
      <w:divBdr>
        <w:top w:val="none" w:sz="0" w:space="0" w:color="auto"/>
        <w:left w:val="none" w:sz="0" w:space="0" w:color="auto"/>
        <w:bottom w:val="none" w:sz="0" w:space="0" w:color="auto"/>
        <w:right w:val="none" w:sz="0" w:space="0" w:color="auto"/>
      </w:divBdr>
    </w:div>
    <w:div w:id="960959568">
      <w:bodyDiv w:val="1"/>
      <w:marLeft w:val="0"/>
      <w:marRight w:val="0"/>
      <w:marTop w:val="0"/>
      <w:marBottom w:val="0"/>
      <w:divBdr>
        <w:top w:val="none" w:sz="0" w:space="0" w:color="auto"/>
        <w:left w:val="none" w:sz="0" w:space="0" w:color="auto"/>
        <w:bottom w:val="none" w:sz="0" w:space="0" w:color="auto"/>
        <w:right w:val="none" w:sz="0" w:space="0" w:color="auto"/>
      </w:divBdr>
    </w:div>
    <w:div w:id="1000544963">
      <w:bodyDiv w:val="1"/>
      <w:marLeft w:val="0"/>
      <w:marRight w:val="0"/>
      <w:marTop w:val="0"/>
      <w:marBottom w:val="0"/>
      <w:divBdr>
        <w:top w:val="none" w:sz="0" w:space="0" w:color="auto"/>
        <w:left w:val="none" w:sz="0" w:space="0" w:color="auto"/>
        <w:bottom w:val="none" w:sz="0" w:space="0" w:color="auto"/>
        <w:right w:val="none" w:sz="0" w:space="0" w:color="auto"/>
      </w:divBdr>
    </w:div>
    <w:div w:id="1047604684">
      <w:bodyDiv w:val="1"/>
      <w:marLeft w:val="0"/>
      <w:marRight w:val="0"/>
      <w:marTop w:val="0"/>
      <w:marBottom w:val="0"/>
      <w:divBdr>
        <w:top w:val="none" w:sz="0" w:space="0" w:color="auto"/>
        <w:left w:val="none" w:sz="0" w:space="0" w:color="auto"/>
        <w:bottom w:val="none" w:sz="0" w:space="0" w:color="auto"/>
        <w:right w:val="none" w:sz="0" w:space="0" w:color="auto"/>
      </w:divBdr>
    </w:div>
    <w:div w:id="1068267489">
      <w:bodyDiv w:val="1"/>
      <w:marLeft w:val="0"/>
      <w:marRight w:val="0"/>
      <w:marTop w:val="0"/>
      <w:marBottom w:val="0"/>
      <w:divBdr>
        <w:top w:val="none" w:sz="0" w:space="0" w:color="auto"/>
        <w:left w:val="none" w:sz="0" w:space="0" w:color="auto"/>
        <w:bottom w:val="none" w:sz="0" w:space="0" w:color="auto"/>
        <w:right w:val="none" w:sz="0" w:space="0" w:color="auto"/>
      </w:divBdr>
    </w:div>
    <w:div w:id="1087963560">
      <w:bodyDiv w:val="1"/>
      <w:marLeft w:val="0"/>
      <w:marRight w:val="0"/>
      <w:marTop w:val="0"/>
      <w:marBottom w:val="0"/>
      <w:divBdr>
        <w:top w:val="none" w:sz="0" w:space="0" w:color="auto"/>
        <w:left w:val="none" w:sz="0" w:space="0" w:color="auto"/>
        <w:bottom w:val="none" w:sz="0" w:space="0" w:color="auto"/>
        <w:right w:val="none" w:sz="0" w:space="0" w:color="auto"/>
      </w:divBdr>
    </w:div>
    <w:div w:id="1142501992">
      <w:bodyDiv w:val="1"/>
      <w:marLeft w:val="0"/>
      <w:marRight w:val="0"/>
      <w:marTop w:val="0"/>
      <w:marBottom w:val="0"/>
      <w:divBdr>
        <w:top w:val="none" w:sz="0" w:space="0" w:color="auto"/>
        <w:left w:val="none" w:sz="0" w:space="0" w:color="auto"/>
        <w:bottom w:val="none" w:sz="0" w:space="0" w:color="auto"/>
        <w:right w:val="none" w:sz="0" w:space="0" w:color="auto"/>
      </w:divBdr>
    </w:div>
    <w:div w:id="1144736740">
      <w:bodyDiv w:val="1"/>
      <w:marLeft w:val="0"/>
      <w:marRight w:val="0"/>
      <w:marTop w:val="0"/>
      <w:marBottom w:val="0"/>
      <w:divBdr>
        <w:top w:val="none" w:sz="0" w:space="0" w:color="auto"/>
        <w:left w:val="none" w:sz="0" w:space="0" w:color="auto"/>
        <w:bottom w:val="none" w:sz="0" w:space="0" w:color="auto"/>
        <w:right w:val="none" w:sz="0" w:space="0" w:color="auto"/>
      </w:divBdr>
    </w:div>
    <w:div w:id="1148984074">
      <w:bodyDiv w:val="1"/>
      <w:marLeft w:val="0"/>
      <w:marRight w:val="0"/>
      <w:marTop w:val="0"/>
      <w:marBottom w:val="0"/>
      <w:divBdr>
        <w:top w:val="none" w:sz="0" w:space="0" w:color="auto"/>
        <w:left w:val="none" w:sz="0" w:space="0" w:color="auto"/>
        <w:bottom w:val="none" w:sz="0" w:space="0" w:color="auto"/>
        <w:right w:val="none" w:sz="0" w:space="0" w:color="auto"/>
      </w:divBdr>
    </w:div>
    <w:div w:id="1229026834">
      <w:bodyDiv w:val="1"/>
      <w:marLeft w:val="0"/>
      <w:marRight w:val="0"/>
      <w:marTop w:val="0"/>
      <w:marBottom w:val="0"/>
      <w:divBdr>
        <w:top w:val="none" w:sz="0" w:space="0" w:color="auto"/>
        <w:left w:val="none" w:sz="0" w:space="0" w:color="auto"/>
        <w:bottom w:val="none" w:sz="0" w:space="0" w:color="auto"/>
        <w:right w:val="none" w:sz="0" w:space="0" w:color="auto"/>
      </w:divBdr>
    </w:div>
    <w:div w:id="1230731917">
      <w:bodyDiv w:val="1"/>
      <w:marLeft w:val="0"/>
      <w:marRight w:val="0"/>
      <w:marTop w:val="0"/>
      <w:marBottom w:val="0"/>
      <w:divBdr>
        <w:top w:val="none" w:sz="0" w:space="0" w:color="auto"/>
        <w:left w:val="none" w:sz="0" w:space="0" w:color="auto"/>
        <w:bottom w:val="none" w:sz="0" w:space="0" w:color="auto"/>
        <w:right w:val="none" w:sz="0" w:space="0" w:color="auto"/>
      </w:divBdr>
    </w:div>
    <w:div w:id="1238440921">
      <w:bodyDiv w:val="1"/>
      <w:marLeft w:val="0"/>
      <w:marRight w:val="0"/>
      <w:marTop w:val="0"/>
      <w:marBottom w:val="0"/>
      <w:divBdr>
        <w:top w:val="none" w:sz="0" w:space="0" w:color="auto"/>
        <w:left w:val="none" w:sz="0" w:space="0" w:color="auto"/>
        <w:bottom w:val="none" w:sz="0" w:space="0" w:color="auto"/>
        <w:right w:val="none" w:sz="0" w:space="0" w:color="auto"/>
      </w:divBdr>
    </w:div>
    <w:div w:id="1261840219">
      <w:bodyDiv w:val="1"/>
      <w:marLeft w:val="0"/>
      <w:marRight w:val="0"/>
      <w:marTop w:val="0"/>
      <w:marBottom w:val="0"/>
      <w:divBdr>
        <w:top w:val="none" w:sz="0" w:space="0" w:color="auto"/>
        <w:left w:val="none" w:sz="0" w:space="0" w:color="auto"/>
        <w:bottom w:val="none" w:sz="0" w:space="0" w:color="auto"/>
        <w:right w:val="none" w:sz="0" w:space="0" w:color="auto"/>
      </w:divBdr>
    </w:div>
    <w:div w:id="1264992264">
      <w:bodyDiv w:val="1"/>
      <w:marLeft w:val="0"/>
      <w:marRight w:val="0"/>
      <w:marTop w:val="0"/>
      <w:marBottom w:val="0"/>
      <w:divBdr>
        <w:top w:val="none" w:sz="0" w:space="0" w:color="auto"/>
        <w:left w:val="none" w:sz="0" w:space="0" w:color="auto"/>
        <w:bottom w:val="none" w:sz="0" w:space="0" w:color="auto"/>
        <w:right w:val="none" w:sz="0" w:space="0" w:color="auto"/>
      </w:divBdr>
    </w:div>
    <w:div w:id="1296717732">
      <w:bodyDiv w:val="1"/>
      <w:marLeft w:val="0"/>
      <w:marRight w:val="0"/>
      <w:marTop w:val="0"/>
      <w:marBottom w:val="0"/>
      <w:divBdr>
        <w:top w:val="none" w:sz="0" w:space="0" w:color="auto"/>
        <w:left w:val="none" w:sz="0" w:space="0" w:color="auto"/>
        <w:bottom w:val="none" w:sz="0" w:space="0" w:color="auto"/>
        <w:right w:val="none" w:sz="0" w:space="0" w:color="auto"/>
      </w:divBdr>
    </w:div>
    <w:div w:id="1339120918">
      <w:bodyDiv w:val="1"/>
      <w:marLeft w:val="0"/>
      <w:marRight w:val="0"/>
      <w:marTop w:val="0"/>
      <w:marBottom w:val="0"/>
      <w:divBdr>
        <w:top w:val="none" w:sz="0" w:space="0" w:color="auto"/>
        <w:left w:val="none" w:sz="0" w:space="0" w:color="auto"/>
        <w:bottom w:val="none" w:sz="0" w:space="0" w:color="auto"/>
        <w:right w:val="none" w:sz="0" w:space="0" w:color="auto"/>
      </w:divBdr>
    </w:div>
    <w:div w:id="1345670657">
      <w:bodyDiv w:val="1"/>
      <w:marLeft w:val="0"/>
      <w:marRight w:val="0"/>
      <w:marTop w:val="0"/>
      <w:marBottom w:val="0"/>
      <w:divBdr>
        <w:top w:val="none" w:sz="0" w:space="0" w:color="auto"/>
        <w:left w:val="none" w:sz="0" w:space="0" w:color="auto"/>
        <w:bottom w:val="none" w:sz="0" w:space="0" w:color="auto"/>
        <w:right w:val="none" w:sz="0" w:space="0" w:color="auto"/>
      </w:divBdr>
    </w:div>
    <w:div w:id="1372073088">
      <w:bodyDiv w:val="1"/>
      <w:marLeft w:val="0"/>
      <w:marRight w:val="0"/>
      <w:marTop w:val="0"/>
      <w:marBottom w:val="0"/>
      <w:divBdr>
        <w:top w:val="none" w:sz="0" w:space="0" w:color="auto"/>
        <w:left w:val="none" w:sz="0" w:space="0" w:color="auto"/>
        <w:bottom w:val="none" w:sz="0" w:space="0" w:color="auto"/>
        <w:right w:val="none" w:sz="0" w:space="0" w:color="auto"/>
      </w:divBdr>
    </w:div>
    <w:div w:id="1398630155">
      <w:bodyDiv w:val="1"/>
      <w:marLeft w:val="0"/>
      <w:marRight w:val="0"/>
      <w:marTop w:val="0"/>
      <w:marBottom w:val="0"/>
      <w:divBdr>
        <w:top w:val="none" w:sz="0" w:space="0" w:color="auto"/>
        <w:left w:val="none" w:sz="0" w:space="0" w:color="auto"/>
        <w:bottom w:val="none" w:sz="0" w:space="0" w:color="auto"/>
        <w:right w:val="none" w:sz="0" w:space="0" w:color="auto"/>
      </w:divBdr>
    </w:div>
    <w:div w:id="1413552574">
      <w:bodyDiv w:val="1"/>
      <w:marLeft w:val="0"/>
      <w:marRight w:val="0"/>
      <w:marTop w:val="0"/>
      <w:marBottom w:val="0"/>
      <w:divBdr>
        <w:top w:val="none" w:sz="0" w:space="0" w:color="auto"/>
        <w:left w:val="none" w:sz="0" w:space="0" w:color="auto"/>
        <w:bottom w:val="none" w:sz="0" w:space="0" w:color="auto"/>
        <w:right w:val="none" w:sz="0" w:space="0" w:color="auto"/>
      </w:divBdr>
    </w:div>
    <w:div w:id="1424450063">
      <w:bodyDiv w:val="1"/>
      <w:marLeft w:val="0"/>
      <w:marRight w:val="0"/>
      <w:marTop w:val="0"/>
      <w:marBottom w:val="0"/>
      <w:divBdr>
        <w:top w:val="none" w:sz="0" w:space="0" w:color="auto"/>
        <w:left w:val="none" w:sz="0" w:space="0" w:color="auto"/>
        <w:bottom w:val="none" w:sz="0" w:space="0" w:color="auto"/>
        <w:right w:val="none" w:sz="0" w:space="0" w:color="auto"/>
      </w:divBdr>
    </w:div>
    <w:div w:id="1443305344">
      <w:bodyDiv w:val="1"/>
      <w:marLeft w:val="0"/>
      <w:marRight w:val="0"/>
      <w:marTop w:val="0"/>
      <w:marBottom w:val="0"/>
      <w:divBdr>
        <w:top w:val="none" w:sz="0" w:space="0" w:color="auto"/>
        <w:left w:val="none" w:sz="0" w:space="0" w:color="auto"/>
        <w:bottom w:val="none" w:sz="0" w:space="0" w:color="auto"/>
        <w:right w:val="none" w:sz="0" w:space="0" w:color="auto"/>
      </w:divBdr>
    </w:div>
    <w:div w:id="1457720440">
      <w:bodyDiv w:val="1"/>
      <w:marLeft w:val="0"/>
      <w:marRight w:val="0"/>
      <w:marTop w:val="0"/>
      <w:marBottom w:val="0"/>
      <w:divBdr>
        <w:top w:val="none" w:sz="0" w:space="0" w:color="auto"/>
        <w:left w:val="none" w:sz="0" w:space="0" w:color="auto"/>
        <w:bottom w:val="none" w:sz="0" w:space="0" w:color="auto"/>
        <w:right w:val="none" w:sz="0" w:space="0" w:color="auto"/>
      </w:divBdr>
    </w:div>
    <w:div w:id="1457875307">
      <w:bodyDiv w:val="1"/>
      <w:marLeft w:val="0"/>
      <w:marRight w:val="0"/>
      <w:marTop w:val="0"/>
      <w:marBottom w:val="0"/>
      <w:divBdr>
        <w:top w:val="none" w:sz="0" w:space="0" w:color="auto"/>
        <w:left w:val="none" w:sz="0" w:space="0" w:color="auto"/>
        <w:bottom w:val="none" w:sz="0" w:space="0" w:color="auto"/>
        <w:right w:val="none" w:sz="0" w:space="0" w:color="auto"/>
      </w:divBdr>
    </w:div>
    <w:div w:id="1465123465">
      <w:bodyDiv w:val="1"/>
      <w:marLeft w:val="0"/>
      <w:marRight w:val="0"/>
      <w:marTop w:val="0"/>
      <w:marBottom w:val="0"/>
      <w:divBdr>
        <w:top w:val="none" w:sz="0" w:space="0" w:color="auto"/>
        <w:left w:val="none" w:sz="0" w:space="0" w:color="auto"/>
        <w:bottom w:val="none" w:sz="0" w:space="0" w:color="auto"/>
        <w:right w:val="none" w:sz="0" w:space="0" w:color="auto"/>
      </w:divBdr>
    </w:div>
    <w:div w:id="1485581863">
      <w:bodyDiv w:val="1"/>
      <w:marLeft w:val="0"/>
      <w:marRight w:val="0"/>
      <w:marTop w:val="0"/>
      <w:marBottom w:val="0"/>
      <w:divBdr>
        <w:top w:val="none" w:sz="0" w:space="0" w:color="auto"/>
        <w:left w:val="none" w:sz="0" w:space="0" w:color="auto"/>
        <w:bottom w:val="none" w:sz="0" w:space="0" w:color="auto"/>
        <w:right w:val="none" w:sz="0" w:space="0" w:color="auto"/>
      </w:divBdr>
    </w:div>
    <w:div w:id="1498423597">
      <w:bodyDiv w:val="1"/>
      <w:marLeft w:val="0"/>
      <w:marRight w:val="0"/>
      <w:marTop w:val="0"/>
      <w:marBottom w:val="0"/>
      <w:divBdr>
        <w:top w:val="none" w:sz="0" w:space="0" w:color="auto"/>
        <w:left w:val="none" w:sz="0" w:space="0" w:color="auto"/>
        <w:bottom w:val="none" w:sz="0" w:space="0" w:color="auto"/>
        <w:right w:val="none" w:sz="0" w:space="0" w:color="auto"/>
      </w:divBdr>
    </w:div>
    <w:div w:id="1544442108">
      <w:bodyDiv w:val="1"/>
      <w:marLeft w:val="0"/>
      <w:marRight w:val="0"/>
      <w:marTop w:val="0"/>
      <w:marBottom w:val="0"/>
      <w:divBdr>
        <w:top w:val="none" w:sz="0" w:space="0" w:color="auto"/>
        <w:left w:val="none" w:sz="0" w:space="0" w:color="auto"/>
        <w:bottom w:val="none" w:sz="0" w:space="0" w:color="auto"/>
        <w:right w:val="none" w:sz="0" w:space="0" w:color="auto"/>
      </w:divBdr>
    </w:div>
    <w:div w:id="1557356558">
      <w:bodyDiv w:val="1"/>
      <w:marLeft w:val="0"/>
      <w:marRight w:val="0"/>
      <w:marTop w:val="0"/>
      <w:marBottom w:val="0"/>
      <w:divBdr>
        <w:top w:val="none" w:sz="0" w:space="0" w:color="auto"/>
        <w:left w:val="none" w:sz="0" w:space="0" w:color="auto"/>
        <w:bottom w:val="none" w:sz="0" w:space="0" w:color="auto"/>
        <w:right w:val="none" w:sz="0" w:space="0" w:color="auto"/>
      </w:divBdr>
    </w:div>
    <w:div w:id="1577399282">
      <w:bodyDiv w:val="1"/>
      <w:marLeft w:val="0"/>
      <w:marRight w:val="0"/>
      <w:marTop w:val="0"/>
      <w:marBottom w:val="0"/>
      <w:divBdr>
        <w:top w:val="none" w:sz="0" w:space="0" w:color="auto"/>
        <w:left w:val="none" w:sz="0" w:space="0" w:color="auto"/>
        <w:bottom w:val="none" w:sz="0" w:space="0" w:color="auto"/>
        <w:right w:val="none" w:sz="0" w:space="0" w:color="auto"/>
      </w:divBdr>
    </w:div>
    <w:div w:id="1660840679">
      <w:bodyDiv w:val="1"/>
      <w:marLeft w:val="0"/>
      <w:marRight w:val="0"/>
      <w:marTop w:val="0"/>
      <w:marBottom w:val="0"/>
      <w:divBdr>
        <w:top w:val="none" w:sz="0" w:space="0" w:color="auto"/>
        <w:left w:val="none" w:sz="0" w:space="0" w:color="auto"/>
        <w:bottom w:val="none" w:sz="0" w:space="0" w:color="auto"/>
        <w:right w:val="none" w:sz="0" w:space="0" w:color="auto"/>
      </w:divBdr>
    </w:div>
    <w:div w:id="1663462571">
      <w:bodyDiv w:val="1"/>
      <w:marLeft w:val="0"/>
      <w:marRight w:val="0"/>
      <w:marTop w:val="0"/>
      <w:marBottom w:val="0"/>
      <w:divBdr>
        <w:top w:val="none" w:sz="0" w:space="0" w:color="auto"/>
        <w:left w:val="none" w:sz="0" w:space="0" w:color="auto"/>
        <w:bottom w:val="none" w:sz="0" w:space="0" w:color="auto"/>
        <w:right w:val="none" w:sz="0" w:space="0" w:color="auto"/>
      </w:divBdr>
    </w:div>
    <w:div w:id="1712076048">
      <w:bodyDiv w:val="1"/>
      <w:marLeft w:val="0"/>
      <w:marRight w:val="0"/>
      <w:marTop w:val="0"/>
      <w:marBottom w:val="0"/>
      <w:divBdr>
        <w:top w:val="none" w:sz="0" w:space="0" w:color="auto"/>
        <w:left w:val="none" w:sz="0" w:space="0" w:color="auto"/>
        <w:bottom w:val="none" w:sz="0" w:space="0" w:color="auto"/>
        <w:right w:val="none" w:sz="0" w:space="0" w:color="auto"/>
      </w:divBdr>
    </w:div>
    <w:div w:id="1715497251">
      <w:bodyDiv w:val="1"/>
      <w:marLeft w:val="0"/>
      <w:marRight w:val="0"/>
      <w:marTop w:val="0"/>
      <w:marBottom w:val="0"/>
      <w:divBdr>
        <w:top w:val="none" w:sz="0" w:space="0" w:color="auto"/>
        <w:left w:val="none" w:sz="0" w:space="0" w:color="auto"/>
        <w:bottom w:val="none" w:sz="0" w:space="0" w:color="auto"/>
        <w:right w:val="none" w:sz="0" w:space="0" w:color="auto"/>
      </w:divBdr>
    </w:div>
    <w:div w:id="1744374119">
      <w:bodyDiv w:val="1"/>
      <w:marLeft w:val="0"/>
      <w:marRight w:val="0"/>
      <w:marTop w:val="0"/>
      <w:marBottom w:val="0"/>
      <w:divBdr>
        <w:top w:val="none" w:sz="0" w:space="0" w:color="auto"/>
        <w:left w:val="none" w:sz="0" w:space="0" w:color="auto"/>
        <w:bottom w:val="none" w:sz="0" w:space="0" w:color="auto"/>
        <w:right w:val="none" w:sz="0" w:space="0" w:color="auto"/>
      </w:divBdr>
    </w:div>
    <w:div w:id="1781488655">
      <w:bodyDiv w:val="1"/>
      <w:marLeft w:val="0"/>
      <w:marRight w:val="0"/>
      <w:marTop w:val="0"/>
      <w:marBottom w:val="0"/>
      <w:divBdr>
        <w:top w:val="none" w:sz="0" w:space="0" w:color="auto"/>
        <w:left w:val="none" w:sz="0" w:space="0" w:color="auto"/>
        <w:bottom w:val="none" w:sz="0" w:space="0" w:color="auto"/>
        <w:right w:val="none" w:sz="0" w:space="0" w:color="auto"/>
      </w:divBdr>
    </w:div>
    <w:div w:id="1791363273">
      <w:bodyDiv w:val="1"/>
      <w:marLeft w:val="0"/>
      <w:marRight w:val="0"/>
      <w:marTop w:val="0"/>
      <w:marBottom w:val="0"/>
      <w:divBdr>
        <w:top w:val="none" w:sz="0" w:space="0" w:color="auto"/>
        <w:left w:val="none" w:sz="0" w:space="0" w:color="auto"/>
        <w:bottom w:val="none" w:sz="0" w:space="0" w:color="auto"/>
        <w:right w:val="none" w:sz="0" w:space="0" w:color="auto"/>
      </w:divBdr>
    </w:div>
    <w:div w:id="1828399419">
      <w:bodyDiv w:val="1"/>
      <w:marLeft w:val="0"/>
      <w:marRight w:val="0"/>
      <w:marTop w:val="0"/>
      <w:marBottom w:val="0"/>
      <w:divBdr>
        <w:top w:val="none" w:sz="0" w:space="0" w:color="auto"/>
        <w:left w:val="none" w:sz="0" w:space="0" w:color="auto"/>
        <w:bottom w:val="none" w:sz="0" w:space="0" w:color="auto"/>
        <w:right w:val="none" w:sz="0" w:space="0" w:color="auto"/>
      </w:divBdr>
    </w:div>
    <w:div w:id="1852526055">
      <w:bodyDiv w:val="1"/>
      <w:marLeft w:val="0"/>
      <w:marRight w:val="0"/>
      <w:marTop w:val="0"/>
      <w:marBottom w:val="0"/>
      <w:divBdr>
        <w:top w:val="none" w:sz="0" w:space="0" w:color="auto"/>
        <w:left w:val="none" w:sz="0" w:space="0" w:color="auto"/>
        <w:bottom w:val="none" w:sz="0" w:space="0" w:color="auto"/>
        <w:right w:val="none" w:sz="0" w:space="0" w:color="auto"/>
      </w:divBdr>
    </w:div>
    <w:div w:id="1869559141">
      <w:bodyDiv w:val="1"/>
      <w:marLeft w:val="0"/>
      <w:marRight w:val="0"/>
      <w:marTop w:val="0"/>
      <w:marBottom w:val="0"/>
      <w:divBdr>
        <w:top w:val="none" w:sz="0" w:space="0" w:color="auto"/>
        <w:left w:val="none" w:sz="0" w:space="0" w:color="auto"/>
        <w:bottom w:val="none" w:sz="0" w:space="0" w:color="auto"/>
        <w:right w:val="none" w:sz="0" w:space="0" w:color="auto"/>
      </w:divBdr>
    </w:div>
    <w:div w:id="1875187831">
      <w:bodyDiv w:val="1"/>
      <w:marLeft w:val="0"/>
      <w:marRight w:val="0"/>
      <w:marTop w:val="0"/>
      <w:marBottom w:val="0"/>
      <w:divBdr>
        <w:top w:val="none" w:sz="0" w:space="0" w:color="auto"/>
        <w:left w:val="none" w:sz="0" w:space="0" w:color="auto"/>
        <w:bottom w:val="none" w:sz="0" w:space="0" w:color="auto"/>
        <w:right w:val="none" w:sz="0" w:space="0" w:color="auto"/>
      </w:divBdr>
    </w:div>
    <w:div w:id="1882588482">
      <w:bodyDiv w:val="1"/>
      <w:marLeft w:val="0"/>
      <w:marRight w:val="0"/>
      <w:marTop w:val="0"/>
      <w:marBottom w:val="0"/>
      <w:divBdr>
        <w:top w:val="none" w:sz="0" w:space="0" w:color="auto"/>
        <w:left w:val="none" w:sz="0" w:space="0" w:color="auto"/>
        <w:bottom w:val="none" w:sz="0" w:space="0" w:color="auto"/>
        <w:right w:val="none" w:sz="0" w:space="0" w:color="auto"/>
      </w:divBdr>
    </w:div>
    <w:div w:id="1940064922">
      <w:bodyDiv w:val="1"/>
      <w:marLeft w:val="0"/>
      <w:marRight w:val="0"/>
      <w:marTop w:val="0"/>
      <w:marBottom w:val="0"/>
      <w:divBdr>
        <w:top w:val="none" w:sz="0" w:space="0" w:color="auto"/>
        <w:left w:val="none" w:sz="0" w:space="0" w:color="auto"/>
        <w:bottom w:val="none" w:sz="0" w:space="0" w:color="auto"/>
        <w:right w:val="none" w:sz="0" w:space="0" w:color="auto"/>
      </w:divBdr>
    </w:div>
    <w:div w:id="1944343582">
      <w:bodyDiv w:val="1"/>
      <w:marLeft w:val="0"/>
      <w:marRight w:val="0"/>
      <w:marTop w:val="0"/>
      <w:marBottom w:val="0"/>
      <w:divBdr>
        <w:top w:val="none" w:sz="0" w:space="0" w:color="auto"/>
        <w:left w:val="none" w:sz="0" w:space="0" w:color="auto"/>
        <w:bottom w:val="none" w:sz="0" w:space="0" w:color="auto"/>
        <w:right w:val="none" w:sz="0" w:space="0" w:color="auto"/>
      </w:divBdr>
    </w:div>
    <w:div w:id="1956252549">
      <w:bodyDiv w:val="1"/>
      <w:marLeft w:val="0"/>
      <w:marRight w:val="0"/>
      <w:marTop w:val="0"/>
      <w:marBottom w:val="0"/>
      <w:divBdr>
        <w:top w:val="none" w:sz="0" w:space="0" w:color="auto"/>
        <w:left w:val="none" w:sz="0" w:space="0" w:color="auto"/>
        <w:bottom w:val="none" w:sz="0" w:space="0" w:color="auto"/>
        <w:right w:val="none" w:sz="0" w:space="0" w:color="auto"/>
      </w:divBdr>
    </w:div>
    <w:div w:id="1970240755">
      <w:bodyDiv w:val="1"/>
      <w:marLeft w:val="0"/>
      <w:marRight w:val="0"/>
      <w:marTop w:val="0"/>
      <w:marBottom w:val="0"/>
      <w:divBdr>
        <w:top w:val="none" w:sz="0" w:space="0" w:color="auto"/>
        <w:left w:val="none" w:sz="0" w:space="0" w:color="auto"/>
        <w:bottom w:val="none" w:sz="0" w:space="0" w:color="auto"/>
        <w:right w:val="none" w:sz="0" w:space="0" w:color="auto"/>
      </w:divBdr>
    </w:div>
    <w:div w:id="2009559612">
      <w:bodyDiv w:val="1"/>
      <w:marLeft w:val="0"/>
      <w:marRight w:val="0"/>
      <w:marTop w:val="0"/>
      <w:marBottom w:val="0"/>
      <w:divBdr>
        <w:top w:val="none" w:sz="0" w:space="0" w:color="auto"/>
        <w:left w:val="none" w:sz="0" w:space="0" w:color="auto"/>
        <w:bottom w:val="none" w:sz="0" w:space="0" w:color="auto"/>
        <w:right w:val="none" w:sz="0" w:space="0" w:color="auto"/>
      </w:divBdr>
    </w:div>
    <w:div w:id="2018919660">
      <w:bodyDiv w:val="1"/>
      <w:marLeft w:val="0"/>
      <w:marRight w:val="0"/>
      <w:marTop w:val="0"/>
      <w:marBottom w:val="0"/>
      <w:divBdr>
        <w:top w:val="none" w:sz="0" w:space="0" w:color="auto"/>
        <w:left w:val="none" w:sz="0" w:space="0" w:color="auto"/>
        <w:bottom w:val="none" w:sz="0" w:space="0" w:color="auto"/>
        <w:right w:val="none" w:sz="0" w:space="0" w:color="auto"/>
      </w:divBdr>
    </w:div>
    <w:div w:id="2026638801">
      <w:bodyDiv w:val="1"/>
      <w:marLeft w:val="0"/>
      <w:marRight w:val="0"/>
      <w:marTop w:val="0"/>
      <w:marBottom w:val="0"/>
      <w:divBdr>
        <w:top w:val="none" w:sz="0" w:space="0" w:color="auto"/>
        <w:left w:val="none" w:sz="0" w:space="0" w:color="auto"/>
        <w:bottom w:val="none" w:sz="0" w:space="0" w:color="auto"/>
        <w:right w:val="none" w:sz="0" w:space="0" w:color="auto"/>
      </w:divBdr>
    </w:div>
    <w:div w:id="2088455216">
      <w:bodyDiv w:val="1"/>
      <w:marLeft w:val="0"/>
      <w:marRight w:val="0"/>
      <w:marTop w:val="0"/>
      <w:marBottom w:val="0"/>
      <w:divBdr>
        <w:top w:val="none" w:sz="0" w:space="0" w:color="auto"/>
        <w:left w:val="none" w:sz="0" w:space="0" w:color="auto"/>
        <w:bottom w:val="none" w:sz="0" w:space="0" w:color="auto"/>
        <w:right w:val="none" w:sz="0" w:space="0" w:color="auto"/>
      </w:divBdr>
    </w:div>
    <w:div w:id="2134594863">
      <w:bodyDiv w:val="1"/>
      <w:marLeft w:val="0"/>
      <w:marRight w:val="0"/>
      <w:marTop w:val="0"/>
      <w:marBottom w:val="0"/>
      <w:divBdr>
        <w:top w:val="none" w:sz="0" w:space="0" w:color="auto"/>
        <w:left w:val="none" w:sz="0" w:space="0" w:color="auto"/>
        <w:bottom w:val="none" w:sz="0" w:space="0" w:color="auto"/>
        <w:right w:val="none" w:sz="0" w:space="0" w:color="auto"/>
      </w:divBdr>
    </w:div>
    <w:div w:id="2139908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3.png"/><Relationship Id="rId18" Type="http://schemas.openxmlformats.org/officeDocument/2006/relationships/oleObject" Target="embeddings/oleObject1.bin"/><Relationship Id="rId26" Type="http://schemas.openxmlformats.org/officeDocument/2006/relationships/oleObject" Target="embeddings/oleObject4.bin"/><Relationship Id="rId39" Type="http://schemas.openxmlformats.org/officeDocument/2006/relationships/image" Target="media/image27.wmf"/><Relationship Id="rId21" Type="http://schemas.openxmlformats.org/officeDocument/2006/relationships/image" Target="media/image17.wmf"/><Relationship Id="rId34" Type="http://schemas.openxmlformats.org/officeDocument/2006/relationships/oleObject" Target="embeddings/oleObject8.bin"/><Relationship Id="rId42" Type="http://schemas.openxmlformats.org/officeDocument/2006/relationships/oleObject" Target="embeddings/oleObject12.bin"/><Relationship Id="rId47" Type="http://schemas.openxmlformats.org/officeDocument/2006/relationships/image" Target="media/image31.wmf"/><Relationship Id="rId50" Type="http://schemas.openxmlformats.org/officeDocument/2006/relationships/oleObject" Target="embeddings/oleObject16.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hart" Target="charts/chart2.xml"/><Relationship Id="rId29" Type="http://schemas.openxmlformats.org/officeDocument/2006/relationships/image" Target="media/image22.wmf"/><Relationship Id="rId11" Type="http://schemas.openxmlformats.org/officeDocument/2006/relationships/image" Target="media/image11.png"/><Relationship Id="rId24" Type="http://schemas.openxmlformats.org/officeDocument/2006/relationships/image" Target="media/image19.wmf"/><Relationship Id="rId32" Type="http://schemas.openxmlformats.org/officeDocument/2006/relationships/oleObject" Target="embeddings/oleObject7.bin"/><Relationship Id="rId37" Type="http://schemas.openxmlformats.org/officeDocument/2006/relationships/image" Target="media/image26.wmf"/><Relationship Id="rId40" Type="http://schemas.openxmlformats.org/officeDocument/2006/relationships/oleObject" Target="embeddings/oleObject11.bin"/><Relationship Id="rId45" Type="http://schemas.openxmlformats.org/officeDocument/2006/relationships/image" Target="media/image30.wmf"/><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image" Target="media/image18.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image" Target="media/image32.wmf"/><Relationship Id="rId10" Type="http://schemas.openxmlformats.org/officeDocument/2006/relationships/image" Target="media/image10.png"/><Relationship Id="rId19" Type="http://schemas.openxmlformats.org/officeDocument/2006/relationships/image" Target="media/image16.wmf"/><Relationship Id="rId31" Type="http://schemas.openxmlformats.org/officeDocument/2006/relationships/image" Target="media/image23.wmf"/><Relationship Id="rId44" Type="http://schemas.openxmlformats.org/officeDocument/2006/relationships/oleObject" Target="embeddings/oleObject13.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9.png"/><Relationship Id="rId14" Type="http://schemas.openxmlformats.org/officeDocument/2006/relationships/image" Target="media/image14.png"/><Relationship Id="rId22" Type="http://schemas.openxmlformats.org/officeDocument/2006/relationships/oleObject" Target="embeddings/oleObject3.bin"/><Relationship Id="rId27" Type="http://schemas.openxmlformats.org/officeDocument/2006/relationships/image" Target="media/image21.wmf"/><Relationship Id="rId30" Type="http://schemas.openxmlformats.org/officeDocument/2006/relationships/oleObject" Target="embeddings/oleObject6.bin"/><Relationship Id="rId35" Type="http://schemas.openxmlformats.org/officeDocument/2006/relationships/image" Target="media/image25.wmf"/><Relationship Id="rId43" Type="http://schemas.openxmlformats.org/officeDocument/2006/relationships/image" Target="media/image29.wmf"/><Relationship Id="rId48" Type="http://schemas.openxmlformats.org/officeDocument/2006/relationships/oleObject" Target="embeddings/oleObject15.bin"/><Relationship Id="rId8" Type="http://schemas.openxmlformats.org/officeDocument/2006/relationships/image" Target="media/image8.png"/><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12.png"/><Relationship Id="rId17" Type="http://schemas.openxmlformats.org/officeDocument/2006/relationships/image" Target="media/image15.wmf"/><Relationship Id="rId25" Type="http://schemas.openxmlformats.org/officeDocument/2006/relationships/image" Target="media/image20.wmf"/><Relationship Id="rId33" Type="http://schemas.openxmlformats.org/officeDocument/2006/relationships/image" Target="media/image24.wmf"/><Relationship Id="rId38" Type="http://schemas.openxmlformats.org/officeDocument/2006/relationships/oleObject" Target="embeddings/oleObject10.bin"/><Relationship Id="rId46" Type="http://schemas.openxmlformats.org/officeDocument/2006/relationships/oleObject" Target="embeddings/oleObject14.bin"/><Relationship Id="rId20" Type="http://schemas.openxmlformats.org/officeDocument/2006/relationships/oleObject" Target="embeddings/oleObject2.bin"/><Relationship Id="rId41" Type="http://schemas.openxmlformats.org/officeDocument/2006/relationships/image" Target="media/image28.wmf"/><Relationship Id="rId1" Type="http://schemas.openxmlformats.org/officeDocument/2006/relationships/customXml" Target="../customXml/item1.xml"/><Relationship Id="rId6" Type="http://schemas.openxmlformats.org/officeDocument/2006/relationships/footnotes" Target="footnotes.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vyushkov\Desktop\&#1087;&#1088;&#1086;&#1075;&#1088;&#1072;&#1084;&#1084;&#1072;%202025-2029\&#1086;&#1090;%20&#1090;&#1088;&#1072;&#1085;&#1079;&#1080;&#1090;&#1072;\&#1044;&#1080;&#1072;&#1075;&#1088;&#1072;&#1084;&#1084;&#1072;%20&#1074;%20Microsoft%20Word%2020-24%20(&#1076;&#1086;&#1087;&#1086;&#1083;&#1085;&#1077;&#1085;&#1086;)%2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cap="none" spc="20" baseline="0">
                <a:solidFill>
                  <a:schemeClr val="tx1">
                    <a:lumMod val="50000"/>
                    <a:lumOff val="50000"/>
                  </a:schemeClr>
                </a:solidFill>
                <a:latin typeface="+mn-lt"/>
                <a:ea typeface="+mn-ea"/>
                <a:cs typeface="+mn-cs"/>
              </a:defRPr>
            </a:pPr>
            <a:r>
              <a:rPr lang="ru-RU"/>
              <a:t>Динамика потерь электрической энергии за период</a:t>
            </a:r>
          </a:p>
          <a:p>
            <a:pPr>
              <a:defRPr/>
            </a:pPr>
            <a:r>
              <a:rPr lang="ru-RU"/>
              <a:t> 2020-2024гг</a:t>
            </a:r>
          </a:p>
        </c:rich>
      </c:tx>
      <c:layout>
        <c:manualLayout>
          <c:xMode val="edge"/>
          <c:yMode val="edge"/>
          <c:x val="0.22816560833121668"/>
          <c:y val="2.9161607608245564E-2"/>
        </c:manualLayout>
      </c:layout>
      <c:overlay val="0"/>
      <c:spPr>
        <a:noFill/>
        <a:ln>
          <a:noFill/>
        </a:ln>
        <a:effectLst/>
      </c:spPr>
      <c:txPr>
        <a:bodyPr rot="0" spcFirstLastPara="1" vertOverflow="ellipsis" vert="horz" wrap="square" anchor="ctr" anchorCtr="1"/>
        <a:lstStyle/>
        <a:p>
          <a:pPr>
            <a:defRPr sz="1400" b="0" i="0" u="none" strike="noStrike" kern="1200" cap="none" spc="20" baseline="0">
              <a:solidFill>
                <a:schemeClr val="tx1">
                  <a:lumMod val="50000"/>
                  <a:lumOff val="50000"/>
                </a:schemeClr>
              </a:solidFill>
              <a:latin typeface="+mn-lt"/>
              <a:ea typeface="+mn-ea"/>
              <a:cs typeface="+mn-cs"/>
            </a:defRPr>
          </a:pPr>
          <a:endParaRPr lang="ru-RU"/>
        </a:p>
      </c:txPr>
    </c:title>
    <c:autoTitleDeleted val="0"/>
    <c:plotArea>
      <c:layout/>
      <c:barChart>
        <c:barDir val="col"/>
        <c:grouping val="clustered"/>
        <c:varyColors val="0"/>
        <c:ser>
          <c:idx val="0"/>
          <c:order val="0"/>
          <c:tx>
            <c:strRef>
              <c:f>табл_гистогр!$D$8</c:f>
              <c:strCache>
                <c:ptCount val="1"/>
                <c:pt idx="0">
                  <c:v>Потери в электрической сети</c:v>
                </c:pt>
              </c:strCache>
            </c:strRef>
          </c:tx>
          <c:spPr>
            <a:gradFill rotWithShape="1">
              <a:gsLst>
                <a:gs pos="0">
                  <a:schemeClr val="accent1">
                    <a:tint val="50000"/>
                    <a:satMod val="300000"/>
                  </a:schemeClr>
                </a:gs>
                <a:gs pos="35000">
                  <a:schemeClr val="accent1">
                    <a:tint val="37000"/>
                    <a:satMod val="300000"/>
                  </a:schemeClr>
                </a:gs>
                <a:gs pos="100000">
                  <a:schemeClr val="accent1">
                    <a:tint val="15000"/>
                    <a:satMod val="350000"/>
                  </a:schemeClr>
                </a:gs>
              </a:gsLst>
              <a:lin ang="16200000" scaled="1"/>
            </a:gradFill>
            <a:ln w="9525" cap="flat" cmpd="sng" algn="ctr">
              <a:solidFill>
                <a:schemeClr val="accent1">
                  <a:shade val="95000"/>
                </a:schemeClr>
              </a:solidFill>
              <a:round/>
            </a:ln>
            <a:effectLst>
              <a:outerShdw blurRad="40000" dist="20000" dir="5400000" rotWithShape="0">
                <a:srgbClr val="000000">
                  <a:alpha val="38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табл_гистогр!$A$10:$A$15</c:f>
              <c:strCache>
                <c:ptCount val="6"/>
                <c:pt idx="0">
                  <c:v>2020 (факт)</c:v>
                </c:pt>
                <c:pt idx="1">
                  <c:v>2021 (факт)</c:v>
                </c:pt>
                <c:pt idx="2">
                  <c:v>2022 (факт)</c:v>
                </c:pt>
                <c:pt idx="3">
                  <c:v>2023(план)</c:v>
                </c:pt>
                <c:pt idx="4">
                  <c:v>2023(факт)</c:v>
                </c:pt>
                <c:pt idx="5">
                  <c:v>2024(утверждено)</c:v>
                </c:pt>
              </c:strCache>
            </c:strRef>
          </c:cat>
          <c:val>
            <c:numRef>
              <c:f>табл_гистогр!$D$10:$D$15</c:f>
              <c:numCache>
                <c:formatCode>#,##0.00</c:formatCode>
                <c:ptCount val="6"/>
                <c:pt idx="0">
                  <c:v>386.89639399999999</c:v>
                </c:pt>
                <c:pt idx="1">
                  <c:v>449.78522800000002</c:v>
                </c:pt>
                <c:pt idx="2">
                  <c:v>445.18362700000006</c:v>
                </c:pt>
                <c:pt idx="3">
                  <c:v>457.80599999999998</c:v>
                </c:pt>
                <c:pt idx="4">
                  <c:v>443.853298</c:v>
                </c:pt>
                <c:pt idx="5">
                  <c:v>497.32</c:v>
                </c:pt>
              </c:numCache>
            </c:numRef>
          </c:val>
          <c:extLst>
            <c:ext xmlns:c16="http://schemas.microsoft.com/office/drawing/2014/chart" uri="{C3380CC4-5D6E-409C-BE32-E72D297353CC}">
              <c16:uniqueId val="{00000000-BB2D-4961-83E3-D7AE9312EF59}"/>
            </c:ext>
          </c:extLst>
        </c:ser>
        <c:dLbls>
          <c:showLegendKey val="0"/>
          <c:showVal val="0"/>
          <c:showCatName val="0"/>
          <c:showSerName val="0"/>
          <c:showPercent val="0"/>
          <c:showBubbleSize val="0"/>
        </c:dLbls>
        <c:gapWidth val="219"/>
        <c:overlap val="-27"/>
        <c:axId val="240705920"/>
        <c:axId val="240573840"/>
      </c:barChart>
      <c:lineChart>
        <c:grouping val="standard"/>
        <c:varyColors val="0"/>
        <c:ser>
          <c:idx val="1"/>
          <c:order val="1"/>
          <c:tx>
            <c:strRef>
              <c:f>табл_гистогр!$E$8</c:f>
              <c:strCache>
                <c:ptCount val="1"/>
                <c:pt idx="0">
                  <c:v>Процент относительных потерь</c:v>
                </c:pt>
              </c:strCache>
            </c:strRef>
          </c:tx>
          <c:spPr>
            <a:ln w="15875" cap="rnd">
              <a:solidFill>
                <a:schemeClr val="accent2"/>
              </a:solidFill>
              <a:round/>
            </a:ln>
            <a:effectLst>
              <a:outerShdw blurRad="40000" dist="20000" dir="5400000" rotWithShape="0">
                <a:srgbClr val="000000">
                  <a:alpha val="38000"/>
                </a:srgbClr>
              </a:outerShdw>
            </a:effectLst>
          </c:spPr>
          <c:marker>
            <c:symbol val="none"/>
          </c:marker>
          <c:dLbls>
            <c:dLbl>
              <c:idx val="0"/>
              <c:layout>
                <c:manualLayout>
                  <c:x val="-5.772005772005772E-3"/>
                  <c:y val="-5.528455284552845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B2D-4961-83E3-D7AE9312EF59}"/>
                </c:ext>
              </c:extLst>
            </c:dLbl>
            <c:dLbl>
              <c:idx val="1"/>
              <c:layout>
                <c:manualLayout>
                  <c:x val="-1.9240019240019241E-3"/>
                  <c:y val="-3.577235772357723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B2D-4961-83E3-D7AE9312EF59}"/>
                </c:ext>
              </c:extLst>
            </c:dLbl>
            <c:dLbl>
              <c:idx val="2"/>
              <c:layout>
                <c:manualLayout>
                  <c:x val="-7.054592226089E-17"/>
                  <c:y val="-2.601626016260162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BB2D-4961-83E3-D7AE9312EF59}"/>
                </c:ext>
              </c:extLst>
            </c:dLbl>
            <c:dLbl>
              <c:idx val="3"/>
              <c:layout>
                <c:manualLayout>
                  <c:x val="-7.054592226089E-17"/>
                  <c:y val="-2.926829268292683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BB2D-4961-83E3-D7AE9312EF59}"/>
                </c:ext>
              </c:extLst>
            </c:dLbl>
            <c:dLbl>
              <c:idx val="4"/>
              <c:layout>
                <c:manualLayout>
                  <c:x val="-1.1544011544011544E-2"/>
                  <c:y val="-6.829268292682930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BB2D-4961-83E3-D7AE9312EF59}"/>
                </c:ext>
              </c:extLst>
            </c:dLbl>
            <c:dLbl>
              <c:idx val="5"/>
              <c:layout>
                <c:manualLayout>
                  <c:x val="-1.7316017316017458E-2"/>
                  <c:y val="-4.87804878048780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BB2D-4961-83E3-D7AE9312EF59}"/>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табл_гистогр!$A$10:$A$15</c:f>
              <c:strCache>
                <c:ptCount val="6"/>
                <c:pt idx="0">
                  <c:v>2020 (факт)</c:v>
                </c:pt>
                <c:pt idx="1">
                  <c:v>2021 (факт)</c:v>
                </c:pt>
                <c:pt idx="2">
                  <c:v>2022 (факт)</c:v>
                </c:pt>
                <c:pt idx="3">
                  <c:v>2023(план)</c:v>
                </c:pt>
                <c:pt idx="4">
                  <c:v>2023(факт)</c:v>
                </c:pt>
                <c:pt idx="5">
                  <c:v>2024(утверждено)</c:v>
                </c:pt>
              </c:strCache>
            </c:strRef>
          </c:cat>
          <c:val>
            <c:numRef>
              <c:f>табл_гистогр!$E$10:$E$15</c:f>
              <c:numCache>
                <c:formatCode>#,##0.00</c:formatCode>
                <c:ptCount val="6"/>
                <c:pt idx="0">
                  <c:v>11.057251335174612</c:v>
                </c:pt>
                <c:pt idx="1">
                  <c:v>11.580018019892776</c:v>
                </c:pt>
                <c:pt idx="2">
                  <c:v>11.485518023204721</c:v>
                </c:pt>
                <c:pt idx="3">
                  <c:v>11.019902964502801</c:v>
                </c:pt>
                <c:pt idx="4">
                  <c:v>10.598047457321845</c:v>
                </c:pt>
                <c:pt idx="5">
                  <c:v>11.019935686758348</c:v>
                </c:pt>
              </c:numCache>
            </c:numRef>
          </c:val>
          <c:smooth val="0"/>
          <c:extLst>
            <c:ext xmlns:c16="http://schemas.microsoft.com/office/drawing/2014/chart" uri="{C3380CC4-5D6E-409C-BE32-E72D297353CC}">
              <c16:uniqueId val="{00000001-BB2D-4961-83E3-D7AE9312EF59}"/>
            </c:ext>
          </c:extLst>
        </c:ser>
        <c:dLbls>
          <c:showLegendKey val="0"/>
          <c:showVal val="0"/>
          <c:showCatName val="0"/>
          <c:showSerName val="0"/>
          <c:showPercent val="0"/>
          <c:showBubbleSize val="0"/>
        </c:dLbls>
        <c:marker val="1"/>
        <c:smooth val="0"/>
        <c:axId val="218832976"/>
        <c:axId val="240827856"/>
      </c:lineChart>
      <c:catAx>
        <c:axId val="2407059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ru-RU"/>
          </a:p>
        </c:txPr>
        <c:crossAx val="240573840"/>
        <c:crosses val="autoZero"/>
        <c:auto val="1"/>
        <c:lblAlgn val="ctr"/>
        <c:lblOffset val="100"/>
        <c:noMultiLvlLbl val="0"/>
      </c:catAx>
      <c:valAx>
        <c:axId val="240573840"/>
        <c:scaling>
          <c:orientation val="minMax"/>
        </c:scaling>
        <c:delete val="0"/>
        <c:axPos val="l"/>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ru-RU"/>
          </a:p>
        </c:txPr>
        <c:crossAx val="240705920"/>
        <c:crosses val="autoZero"/>
        <c:crossBetween val="between"/>
      </c:valAx>
      <c:valAx>
        <c:axId val="240827856"/>
        <c:scaling>
          <c:orientation val="minMax"/>
          <c:max val="12"/>
          <c:min val="0"/>
        </c:scaling>
        <c:delete val="0"/>
        <c:axPos val="r"/>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ru-RU"/>
          </a:p>
        </c:txPr>
        <c:crossAx val="218832976"/>
        <c:crosses val="max"/>
        <c:crossBetween val="between"/>
      </c:valAx>
      <c:catAx>
        <c:axId val="218832976"/>
        <c:scaling>
          <c:orientation val="minMax"/>
        </c:scaling>
        <c:delete val="1"/>
        <c:axPos val="b"/>
        <c:numFmt formatCode="General" sourceLinked="1"/>
        <c:majorTickMark val="none"/>
        <c:minorTickMark val="none"/>
        <c:tickLblPos val="nextTo"/>
        <c:crossAx val="240827856"/>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cap="none" spc="20" baseline="0">
                <a:solidFill>
                  <a:schemeClr val="tx1">
                    <a:lumMod val="50000"/>
                    <a:lumOff val="50000"/>
                  </a:schemeClr>
                </a:solidFill>
                <a:latin typeface="+mn-lt"/>
                <a:ea typeface="+mn-ea"/>
                <a:cs typeface="+mn-cs"/>
              </a:defRPr>
            </a:pPr>
            <a:r>
              <a:rPr lang="ru-RU"/>
              <a:t>Динамика потерь электрической энергии за период</a:t>
            </a:r>
          </a:p>
          <a:p>
            <a:pPr>
              <a:defRPr/>
            </a:pPr>
            <a:r>
              <a:rPr lang="ru-RU"/>
              <a:t> 2024-2030гг</a:t>
            </a:r>
          </a:p>
        </c:rich>
      </c:tx>
      <c:layout>
        <c:manualLayout>
          <c:xMode val="edge"/>
          <c:yMode val="edge"/>
          <c:x val="0.22816560833121668"/>
          <c:y val="2.9161607608245564E-2"/>
        </c:manualLayout>
      </c:layout>
      <c:overlay val="0"/>
      <c:spPr>
        <a:noFill/>
        <a:ln>
          <a:noFill/>
        </a:ln>
        <a:effectLst/>
      </c:spPr>
      <c:txPr>
        <a:bodyPr rot="0" spcFirstLastPara="1" vertOverflow="ellipsis" vert="horz" wrap="square" anchor="ctr" anchorCtr="1"/>
        <a:lstStyle/>
        <a:p>
          <a:pPr>
            <a:defRPr sz="1400" b="0" i="0" u="none" strike="noStrike" kern="1200" cap="none" spc="20" baseline="0">
              <a:solidFill>
                <a:schemeClr val="tx1">
                  <a:lumMod val="50000"/>
                  <a:lumOff val="50000"/>
                </a:schemeClr>
              </a:solidFill>
              <a:latin typeface="+mn-lt"/>
              <a:ea typeface="+mn-ea"/>
              <a:cs typeface="+mn-cs"/>
            </a:defRPr>
          </a:pPr>
          <a:endParaRPr lang="ru-RU"/>
        </a:p>
      </c:txPr>
    </c:title>
    <c:autoTitleDeleted val="0"/>
    <c:plotArea>
      <c:layout>
        <c:manualLayout>
          <c:layoutTarget val="inner"/>
          <c:xMode val="edge"/>
          <c:yMode val="edge"/>
          <c:x val="8.5556363505681757E-2"/>
          <c:y val="0.21122591471535054"/>
          <c:w val="0.84434620234619828"/>
          <c:h val="0.63461443547062635"/>
        </c:manualLayout>
      </c:layout>
      <c:barChart>
        <c:barDir val="col"/>
        <c:grouping val="clustered"/>
        <c:varyColors val="0"/>
        <c:ser>
          <c:idx val="0"/>
          <c:order val="0"/>
          <c:tx>
            <c:strRef>
              <c:f>'тариф и баланс'!$D$3</c:f>
              <c:strCache>
                <c:ptCount val="1"/>
                <c:pt idx="0">
                  <c:v>Потери в электрической сети</c:v>
                </c:pt>
              </c:strCache>
            </c:strRef>
          </c:tx>
          <c:spPr>
            <a:gradFill rotWithShape="1">
              <a:gsLst>
                <a:gs pos="0">
                  <a:schemeClr val="accent1">
                    <a:tint val="50000"/>
                    <a:satMod val="300000"/>
                  </a:schemeClr>
                </a:gs>
                <a:gs pos="35000">
                  <a:schemeClr val="accent1">
                    <a:tint val="37000"/>
                    <a:satMod val="300000"/>
                  </a:schemeClr>
                </a:gs>
                <a:gs pos="100000">
                  <a:schemeClr val="accent1">
                    <a:tint val="15000"/>
                    <a:satMod val="350000"/>
                  </a:schemeClr>
                </a:gs>
              </a:gsLst>
              <a:lin ang="16200000" scaled="1"/>
            </a:gradFill>
            <a:ln w="9525" cap="flat" cmpd="sng" algn="ctr">
              <a:solidFill>
                <a:schemeClr val="accent1">
                  <a:shade val="95000"/>
                </a:schemeClr>
              </a:solidFill>
              <a:round/>
            </a:ln>
            <a:effectLst>
              <a:outerShdw blurRad="40000" dist="20000" dir="5400000" rotWithShape="0">
                <a:srgbClr val="000000">
                  <a:alpha val="38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'тариф и баланс'!$A$5:$A$11</c:f>
              <c:strCache>
                <c:ptCount val="7"/>
                <c:pt idx="0">
                  <c:v>2024 (утверждено)</c:v>
                </c:pt>
                <c:pt idx="1">
                  <c:v>2025 (утверждено)</c:v>
                </c:pt>
                <c:pt idx="2">
                  <c:v>2026 (утверждено)</c:v>
                </c:pt>
                <c:pt idx="3">
                  <c:v>2027 (план)</c:v>
                </c:pt>
                <c:pt idx="4">
                  <c:v>2028 (план)</c:v>
                </c:pt>
                <c:pt idx="5">
                  <c:v>2029 (план)</c:v>
                </c:pt>
                <c:pt idx="6">
                  <c:v>2030 (план)</c:v>
                </c:pt>
              </c:strCache>
            </c:strRef>
          </c:cat>
          <c:val>
            <c:numRef>
              <c:f>'тариф и баланс'!$D$5:$D$11</c:f>
              <c:numCache>
                <c:formatCode>#\ ##0.000</c:formatCode>
                <c:ptCount val="7"/>
                <c:pt idx="0">
                  <c:v>497.32</c:v>
                </c:pt>
                <c:pt idx="1">
                  <c:v>481.9340000000002</c:v>
                </c:pt>
                <c:pt idx="2">
                  <c:v>500.05632600000001</c:v>
                </c:pt>
                <c:pt idx="3">
                  <c:v>620.93100000000004</c:v>
                </c:pt>
                <c:pt idx="4">
                  <c:v>632.68100000000004</c:v>
                </c:pt>
                <c:pt idx="5">
                  <c:v>681.96700000000055</c:v>
                </c:pt>
                <c:pt idx="6">
                  <c:v>681.96700000000055</c:v>
                </c:pt>
              </c:numCache>
            </c:numRef>
          </c:val>
          <c:extLst>
            <c:ext xmlns:c16="http://schemas.microsoft.com/office/drawing/2014/chart" uri="{C3380CC4-5D6E-409C-BE32-E72D297353CC}">
              <c16:uniqueId val="{00000000-D7AF-4B59-A392-FD7B296DB14D}"/>
            </c:ext>
          </c:extLst>
        </c:ser>
        <c:dLbls>
          <c:showLegendKey val="0"/>
          <c:showVal val="1"/>
          <c:showCatName val="0"/>
          <c:showSerName val="0"/>
          <c:showPercent val="0"/>
          <c:showBubbleSize val="0"/>
        </c:dLbls>
        <c:gapWidth val="219"/>
        <c:overlap val="-27"/>
        <c:axId val="1517629215"/>
        <c:axId val="1517634623"/>
      </c:barChart>
      <c:lineChart>
        <c:grouping val="standard"/>
        <c:varyColors val="0"/>
        <c:ser>
          <c:idx val="1"/>
          <c:order val="1"/>
          <c:tx>
            <c:strRef>
              <c:f>'тариф и баланс'!$E$3</c:f>
              <c:strCache>
                <c:ptCount val="1"/>
                <c:pt idx="0">
                  <c:v>Процент относительных потерь</c:v>
                </c:pt>
              </c:strCache>
            </c:strRef>
          </c:tx>
          <c:spPr>
            <a:ln w="15875" cap="rnd">
              <a:solidFill>
                <a:schemeClr val="accent2"/>
              </a:solidFill>
              <a:round/>
            </a:ln>
            <a:effectLst>
              <a:outerShdw blurRad="40000" dist="20000" dir="5400000" rotWithShape="0">
                <a:srgbClr val="000000">
                  <a:alpha val="38000"/>
                </a:srgbClr>
              </a:outerShdw>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'тариф и баланс'!$A$5:$A$11</c:f>
              <c:strCache>
                <c:ptCount val="7"/>
                <c:pt idx="0">
                  <c:v>2024 (утверждено)</c:v>
                </c:pt>
                <c:pt idx="1">
                  <c:v>2025 (утверждено)</c:v>
                </c:pt>
                <c:pt idx="2">
                  <c:v>2026 (утверждено)</c:v>
                </c:pt>
                <c:pt idx="3">
                  <c:v>2027 (план)</c:v>
                </c:pt>
                <c:pt idx="4">
                  <c:v>2028 (план)</c:v>
                </c:pt>
                <c:pt idx="5">
                  <c:v>2029 (план)</c:v>
                </c:pt>
                <c:pt idx="6">
                  <c:v>2030 (план)</c:v>
                </c:pt>
              </c:strCache>
            </c:strRef>
          </c:cat>
          <c:val>
            <c:numRef>
              <c:f>'тариф и баланс'!$E$5:$E$11</c:f>
              <c:numCache>
                <c:formatCode>0.00</c:formatCode>
                <c:ptCount val="7"/>
                <c:pt idx="0" formatCode="#,##0.00">
                  <c:v>11.019935686758348</c:v>
                </c:pt>
                <c:pt idx="1">
                  <c:v>10.599639035063221</c:v>
                </c:pt>
                <c:pt idx="2">
                  <c:v>10.598381267598372</c:v>
                </c:pt>
                <c:pt idx="3">
                  <c:v>10.599717036338024</c:v>
                </c:pt>
                <c:pt idx="4">
                  <c:v>10.59971173681501</c:v>
                </c:pt>
                <c:pt idx="5">
                  <c:v>10.59972311934794</c:v>
                </c:pt>
                <c:pt idx="6">
                  <c:v>10.59972311934794</c:v>
                </c:pt>
              </c:numCache>
            </c:numRef>
          </c:val>
          <c:smooth val="0"/>
          <c:extLst>
            <c:ext xmlns:c16="http://schemas.microsoft.com/office/drawing/2014/chart" uri="{C3380CC4-5D6E-409C-BE32-E72D297353CC}">
              <c16:uniqueId val="{00000001-D7AF-4B59-A392-FD7B296DB14D}"/>
            </c:ext>
          </c:extLst>
        </c:ser>
        <c:dLbls>
          <c:showLegendKey val="0"/>
          <c:showVal val="1"/>
          <c:showCatName val="0"/>
          <c:showSerName val="0"/>
          <c:showPercent val="0"/>
          <c:showBubbleSize val="0"/>
        </c:dLbls>
        <c:marker val="1"/>
        <c:smooth val="0"/>
        <c:axId val="1546771327"/>
        <c:axId val="1546768415"/>
      </c:lineChart>
      <c:catAx>
        <c:axId val="151762921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ru-RU"/>
          </a:p>
        </c:txPr>
        <c:crossAx val="1517634623"/>
        <c:crosses val="autoZero"/>
        <c:auto val="1"/>
        <c:lblAlgn val="ctr"/>
        <c:lblOffset val="100"/>
        <c:noMultiLvlLbl val="0"/>
      </c:catAx>
      <c:valAx>
        <c:axId val="1517634623"/>
        <c:scaling>
          <c:orientation val="minMax"/>
        </c:scaling>
        <c:delete val="0"/>
        <c:axPos val="l"/>
        <c:numFmt formatCode="#\ ##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ru-RU"/>
          </a:p>
        </c:txPr>
        <c:crossAx val="1517629215"/>
        <c:crosses val="autoZero"/>
        <c:crossBetween val="between"/>
      </c:valAx>
      <c:valAx>
        <c:axId val="1546768415"/>
        <c:scaling>
          <c:orientation val="minMax"/>
          <c:max val="11.05"/>
          <c:min val="-10"/>
        </c:scaling>
        <c:delete val="0"/>
        <c:axPos val="r"/>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bg1"/>
                </a:solidFill>
                <a:latin typeface="+mn-lt"/>
                <a:ea typeface="+mn-ea"/>
                <a:cs typeface="+mn-cs"/>
              </a:defRPr>
            </a:pPr>
            <a:endParaRPr lang="ru-RU"/>
          </a:p>
        </c:txPr>
        <c:crossAx val="1546771327"/>
        <c:crosses val="max"/>
        <c:crossBetween val="between"/>
      </c:valAx>
      <c:catAx>
        <c:axId val="1546771327"/>
        <c:scaling>
          <c:orientation val="minMax"/>
        </c:scaling>
        <c:delete val="1"/>
        <c:axPos val="b"/>
        <c:numFmt formatCode="General" sourceLinked="1"/>
        <c:majorTickMark val="none"/>
        <c:minorTickMark val="none"/>
        <c:tickLblPos val="nextTo"/>
        <c:crossAx val="1546768415"/>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25">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5"/>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75000"/>
            <a:lumOff val="25000"/>
          </a:schemeClr>
        </a:solidFill>
      </a:ln>
    </cs:spPr>
  </cs:downBar>
  <cs:dropLine>
    <cs:lnRef idx="0"/>
    <cs:fillRef idx="0"/>
    <cs:effectRef idx="0"/>
    <cs:fontRef idx="minor">
      <a:schemeClr val="dk1"/>
    </cs:fontRef>
    <cs:spPr>
      <a:ln w="9525">
        <a:solidFill>
          <a:schemeClr val="tx1">
            <a:lumMod val="75000"/>
            <a:lumOff val="25000"/>
          </a:schemeClr>
        </a:solidFill>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75000"/>
            <a:lumOff val="2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325">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5"/>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75000"/>
            <a:lumOff val="25000"/>
          </a:schemeClr>
        </a:solidFill>
      </a:ln>
    </cs:spPr>
  </cs:downBar>
  <cs:dropLine>
    <cs:lnRef idx="0"/>
    <cs:fillRef idx="0"/>
    <cs:effectRef idx="0"/>
    <cs:fontRef idx="minor">
      <a:schemeClr val="dk1"/>
    </cs:fontRef>
    <cs:spPr>
      <a:ln w="9525">
        <a:solidFill>
          <a:schemeClr val="tx1">
            <a:lumMod val="75000"/>
            <a:lumOff val="25000"/>
          </a:schemeClr>
        </a:solidFill>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75000"/>
            <a:lumOff val="2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223A7-2F4B-4A9F-A7CF-E28B1B568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3433</TotalTime>
  <Pages>31</Pages>
  <Words>6895</Words>
  <Characters>39307</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Вьюшков Дмитрий Игоревич</dc:creator>
  <cp:keywords/>
  <dc:description/>
  <cp:lastModifiedBy>Вьюшков Дмитрий Игоревич</cp:lastModifiedBy>
  <cp:revision>1256</cp:revision>
  <cp:lastPrinted>2024-09-10T06:12:00Z</cp:lastPrinted>
  <dcterms:created xsi:type="dcterms:W3CDTF">2022-06-24T11:01:00Z</dcterms:created>
  <dcterms:modified xsi:type="dcterms:W3CDTF">2026-04-16T09:52:00Z</dcterms:modified>
</cp:coreProperties>
</file>